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81D" w:rsidRDefault="00AB181D" w:rsidP="00AB181D">
      <w:pPr>
        <w:pStyle w:val="Tytu"/>
        <w:tabs>
          <w:tab w:val="right" w:pos="8080"/>
          <w:tab w:val="right" w:pos="9354"/>
        </w:tabs>
        <w:jc w:val="right"/>
        <w:rPr>
          <w:b w:val="0"/>
          <w:sz w:val="24"/>
        </w:rPr>
      </w:pPr>
      <w:r>
        <w:rPr>
          <w:b w:val="0"/>
          <w:sz w:val="24"/>
        </w:rPr>
        <w:t xml:space="preserve">                  Zakrzew, dnia </w:t>
      </w:r>
      <w:r w:rsidR="0090311D">
        <w:rPr>
          <w:sz w:val="24"/>
        </w:rPr>
        <w:t>29</w:t>
      </w:r>
      <w:r>
        <w:rPr>
          <w:sz w:val="24"/>
        </w:rPr>
        <w:t>.12.2021r.</w:t>
      </w:r>
    </w:p>
    <w:p w:rsidR="00AB181D" w:rsidRDefault="007E7BF1" w:rsidP="00AB181D">
      <w:pPr>
        <w:pStyle w:val="Tytu"/>
        <w:spacing w:before="120"/>
        <w:jc w:val="both"/>
        <w:rPr>
          <w:sz w:val="24"/>
        </w:rPr>
      </w:pPr>
      <w:r>
        <w:rPr>
          <w:sz w:val="24"/>
        </w:rPr>
        <w:t>ZP. 271.2.31.2021</w:t>
      </w:r>
    </w:p>
    <w:p w:rsidR="00AB181D" w:rsidRDefault="00AB181D" w:rsidP="00AB181D">
      <w:pPr>
        <w:pStyle w:val="Tytu"/>
        <w:rPr>
          <w:sz w:val="24"/>
        </w:rPr>
      </w:pPr>
    </w:p>
    <w:p w:rsidR="00AB181D" w:rsidRDefault="00AB181D" w:rsidP="00AB181D">
      <w:pPr>
        <w:pStyle w:val="Tytu"/>
        <w:rPr>
          <w:sz w:val="24"/>
        </w:rPr>
      </w:pPr>
    </w:p>
    <w:p w:rsidR="00AB181D" w:rsidRDefault="00AB181D" w:rsidP="00AB181D">
      <w:pPr>
        <w:pStyle w:val="Tytu"/>
      </w:pPr>
      <w:r>
        <w:t xml:space="preserve">Ogłoszenie o zamówieniu </w:t>
      </w:r>
    </w:p>
    <w:p w:rsidR="00AB181D" w:rsidRDefault="00AB181D" w:rsidP="00AB181D">
      <w:pPr>
        <w:pStyle w:val="Tytu"/>
        <w:tabs>
          <w:tab w:val="center" w:pos="4536"/>
          <w:tab w:val="left" w:pos="6900"/>
        </w:tabs>
        <w:jc w:val="left"/>
      </w:pPr>
      <w:r>
        <w:tab/>
        <w:t>Świadczenie usług geodezyjnych</w:t>
      </w:r>
    </w:p>
    <w:p w:rsidR="00AB181D" w:rsidRDefault="00AB181D" w:rsidP="00AB181D">
      <w:pPr>
        <w:pStyle w:val="Nagwek4"/>
        <w:spacing w:before="240"/>
      </w:pPr>
      <w:r>
        <w:rPr>
          <w:u w:val="single"/>
        </w:rPr>
        <w:t>1. Informacje ogólne</w:t>
      </w:r>
    </w:p>
    <w:p w:rsidR="00AB181D" w:rsidRDefault="00AB181D" w:rsidP="00AB181D">
      <w:pPr>
        <w:pStyle w:val="Tekstpodstawowy3"/>
        <w:tabs>
          <w:tab w:val="left" w:pos="2410"/>
        </w:tabs>
        <w:spacing w:before="120"/>
      </w:pPr>
      <w:r>
        <w:t xml:space="preserve">Tryb zamówienia: </w:t>
      </w:r>
      <w:r>
        <w:tab/>
      </w:r>
      <w:r>
        <w:rPr>
          <w:b/>
        </w:rPr>
        <w:t>ogłoszenie o wartości mniejszej niż</w:t>
      </w:r>
      <w:r w:rsidR="006A36FD">
        <w:rPr>
          <w:b/>
        </w:rPr>
        <w:t xml:space="preserve"> 1</w:t>
      </w:r>
      <w:r>
        <w:rPr>
          <w:b/>
        </w:rPr>
        <w:t>30</w:t>
      </w:r>
      <w:r w:rsidR="006A36FD">
        <w:rPr>
          <w:b/>
        </w:rPr>
        <w:t xml:space="preserve"> </w:t>
      </w:r>
      <w:r>
        <w:rPr>
          <w:b/>
        </w:rPr>
        <w:t xml:space="preserve">000 </w:t>
      </w:r>
      <w:r w:rsidR="006A36FD">
        <w:rPr>
          <w:b/>
        </w:rPr>
        <w:t>zł</w:t>
      </w:r>
      <w:bookmarkStart w:id="0" w:name="_GoBack"/>
      <w:bookmarkEnd w:id="0"/>
    </w:p>
    <w:p w:rsidR="00AB181D" w:rsidRDefault="00AB181D" w:rsidP="00AB181D">
      <w:pPr>
        <w:pStyle w:val="Tekstpodstawowy3"/>
        <w:tabs>
          <w:tab w:val="left" w:pos="2410"/>
        </w:tabs>
        <w:ind w:left="2410" w:hanging="2410"/>
        <w:rPr>
          <w:b/>
        </w:rPr>
      </w:pPr>
      <w:r>
        <w:t>Zamawiający:</w:t>
      </w:r>
      <w:r>
        <w:tab/>
      </w:r>
      <w:r>
        <w:rPr>
          <w:b/>
        </w:rPr>
        <w:t>Gmina Zakrzew</w:t>
      </w:r>
    </w:p>
    <w:p w:rsidR="00AB181D" w:rsidRDefault="00AB181D" w:rsidP="00AB181D">
      <w:pPr>
        <w:pStyle w:val="Tekstpodstawowy3"/>
        <w:tabs>
          <w:tab w:val="left" w:pos="2410"/>
        </w:tabs>
        <w:ind w:left="2410" w:hanging="2410"/>
        <w:rPr>
          <w:b/>
        </w:rPr>
      </w:pPr>
      <w:r>
        <w:rPr>
          <w:b/>
        </w:rPr>
        <w:tab/>
        <w:t>Zakrzew 51,</w:t>
      </w:r>
    </w:p>
    <w:p w:rsidR="00AB181D" w:rsidRDefault="00AB181D" w:rsidP="00AB181D">
      <w:pPr>
        <w:pStyle w:val="Tekstpodstawowy3"/>
        <w:tabs>
          <w:tab w:val="left" w:pos="2410"/>
        </w:tabs>
        <w:ind w:left="2410" w:hanging="2410"/>
      </w:pPr>
      <w:r>
        <w:rPr>
          <w:b/>
        </w:rPr>
        <w:tab/>
        <w:t>26-652  Zakrzew</w:t>
      </w:r>
    </w:p>
    <w:p w:rsidR="00AB181D" w:rsidRDefault="00AB181D" w:rsidP="00AB181D">
      <w:pPr>
        <w:pStyle w:val="Tekstpodstawowy3"/>
        <w:tabs>
          <w:tab w:val="left" w:pos="2410"/>
        </w:tabs>
        <w:ind w:left="2410" w:hanging="2410"/>
      </w:pPr>
      <w:r>
        <w:t>Podstawa prawna:</w:t>
      </w:r>
    </w:p>
    <w:p w:rsidR="00AB181D" w:rsidRPr="000E0A3A" w:rsidRDefault="000E0A3A" w:rsidP="00AB181D">
      <w:pPr>
        <w:numPr>
          <w:ilvl w:val="0"/>
          <w:numId w:val="1"/>
        </w:numPr>
        <w:rPr>
          <w:szCs w:val="20"/>
          <w:lang w:eastAsia="en-US"/>
        </w:rPr>
      </w:pPr>
      <w:r w:rsidRPr="000E0A3A">
        <w:rPr>
          <w:sz w:val="22"/>
          <w:szCs w:val="22"/>
        </w:rPr>
        <w:t>Regulamin udzielania zamówień publicznych o wartości niższej niż kwota wskazana w art. 2 ust. 1 pkt 1 ustawy z dnia 11 września 2019 r. – Prawo zamówień publicznych, wprowadzony Zarządzeniem nr 6/2021 Wójta Gminy Zakrzew z dnia 12 stycznia 2021 roku</w:t>
      </w:r>
    </w:p>
    <w:p w:rsidR="00AB181D" w:rsidRDefault="00AB181D" w:rsidP="00AB181D">
      <w:pPr>
        <w:pStyle w:val="Nagwek4"/>
        <w:spacing w:before="240"/>
        <w:rPr>
          <w:u w:val="single"/>
        </w:rPr>
      </w:pPr>
      <w:r>
        <w:rPr>
          <w:u w:val="single"/>
        </w:rPr>
        <w:t>2. Przedmiot zamówienia</w:t>
      </w:r>
    </w:p>
    <w:p w:rsidR="00AB181D" w:rsidRDefault="00AB181D" w:rsidP="00AB181D">
      <w:pPr>
        <w:pStyle w:val="Tekstpodstawowy"/>
        <w:spacing w:before="120"/>
      </w:pPr>
      <w:bookmarkStart w:id="1" w:name="zz1209"/>
      <w:r>
        <w:t>2.1 Opis przedmiotu zamówienia.</w:t>
      </w:r>
    </w:p>
    <w:bookmarkEnd w:id="1"/>
    <w:p w:rsidR="00AB181D" w:rsidRDefault="00AB181D" w:rsidP="00AB181D">
      <w:pPr>
        <w:rPr>
          <w:b/>
        </w:rPr>
      </w:pPr>
    </w:p>
    <w:p w:rsidR="00AB181D" w:rsidRDefault="00AB181D" w:rsidP="00AB181D">
      <w:pPr>
        <w:pStyle w:val="Tekstpodstawowywcity"/>
      </w:pPr>
      <w:r>
        <w:t>Przedmiotem zamówienia jest usługa geodezyjna powszechnie dostępna o ustalonych standardach jakościowych według przedstawionego zestawienia w tabeli:</w:t>
      </w:r>
    </w:p>
    <w:tbl>
      <w:tblPr>
        <w:tblW w:w="8714"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8"/>
        <w:gridCol w:w="5778"/>
        <w:gridCol w:w="2268"/>
      </w:tblGrid>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Pr="00AB181D" w:rsidRDefault="00AB181D" w:rsidP="00546BBA">
            <w:pPr>
              <w:spacing w:line="256" w:lineRule="auto"/>
              <w:rPr>
                <w:b/>
                <w:sz w:val="22"/>
                <w:lang w:eastAsia="en-US"/>
              </w:rPr>
            </w:pPr>
            <w:r w:rsidRPr="00AB181D">
              <w:rPr>
                <w:b/>
                <w:sz w:val="22"/>
                <w:lang w:eastAsia="en-US"/>
              </w:rPr>
              <w:t>Lp.</w:t>
            </w:r>
          </w:p>
        </w:tc>
        <w:tc>
          <w:tcPr>
            <w:tcW w:w="5778" w:type="dxa"/>
            <w:tcBorders>
              <w:top w:val="single" w:sz="4" w:space="0" w:color="auto"/>
              <w:left w:val="single" w:sz="4" w:space="0" w:color="auto"/>
              <w:bottom w:val="single" w:sz="4" w:space="0" w:color="auto"/>
              <w:right w:val="single" w:sz="4" w:space="0" w:color="auto"/>
            </w:tcBorders>
            <w:hideMark/>
          </w:tcPr>
          <w:p w:rsidR="00AB181D" w:rsidRPr="00AB181D" w:rsidRDefault="00AB181D" w:rsidP="00546BBA">
            <w:pPr>
              <w:spacing w:line="256" w:lineRule="auto"/>
              <w:rPr>
                <w:b/>
                <w:sz w:val="22"/>
                <w:lang w:eastAsia="en-US"/>
              </w:rPr>
            </w:pPr>
            <w:r w:rsidRPr="00AB181D">
              <w:rPr>
                <w:b/>
                <w:sz w:val="22"/>
                <w:lang w:eastAsia="en-US"/>
              </w:rPr>
              <w:t>Rodzaj prac geodezyjnych</w:t>
            </w:r>
          </w:p>
        </w:tc>
        <w:tc>
          <w:tcPr>
            <w:tcW w:w="2268" w:type="dxa"/>
            <w:tcBorders>
              <w:top w:val="single" w:sz="4" w:space="0" w:color="auto"/>
              <w:left w:val="single" w:sz="4" w:space="0" w:color="auto"/>
              <w:bottom w:val="single" w:sz="4" w:space="0" w:color="auto"/>
              <w:right w:val="single" w:sz="4" w:space="0" w:color="auto"/>
            </w:tcBorders>
            <w:hideMark/>
          </w:tcPr>
          <w:p w:rsidR="00AB181D" w:rsidRPr="00AB181D" w:rsidRDefault="00AB181D" w:rsidP="00546BBA">
            <w:pPr>
              <w:spacing w:line="256" w:lineRule="auto"/>
              <w:jc w:val="center"/>
              <w:rPr>
                <w:b/>
                <w:sz w:val="22"/>
                <w:lang w:eastAsia="en-US"/>
              </w:rPr>
            </w:pPr>
            <w:r w:rsidRPr="00AB181D">
              <w:rPr>
                <w:b/>
                <w:sz w:val="22"/>
                <w:lang w:eastAsia="en-US"/>
              </w:rPr>
              <w:t>Ilość</w:t>
            </w: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1.</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Podział działki  na dwie części.</w:t>
            </w:r>
          </w:p>
          <w:p w:rsidR="00AB181D" w:rsidRDefault="00AB181D" w:rsidP="00546BBA">
            <w:pPr>
              <w:spacing w:line="256" w:lineRule="auto"/>
              <w:rPr>
                <w:sz w:val="22"/>
                <w:lang w:eastAsia="en-US"/>
              </w:rPr>
            </w:pPr>
            <w:r>
              <w:rPr>
                <w:sz w:val="22"/>
                <w:lang w:eastAsia="en-US"/>
              </w:rPr>
              <w:t xml:space="preserve">      </w:t>
            </w: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jc w:val="center"/>
              <w:rPr>
                <w:lang w:eastAsia="en-US"/>
              </w:rPr>
            </w:pPr>
          </w:p>
          <w:p w:rsidR="00AB181D" w:rsidRDefault="00AB181D" w:rsidP="00546BBA">
            <w:pPr>
              <w:spacing w:line="256" w:lineRule="auto"/>
              <w:jc w:val="center"/>
              <w:rPr>
                <w:lang w:eastAsia="en-US"/>
              </w:rPr>
            </w:pPr>
            <w:r>
              <w:rPr>
                <w:lang w:eastAsia="en-US"/>
              </w:rPr>
              <w:t>2</w:t>
            </w: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2.</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Podział działki na  każdą działkę powyżej dwóch. – każda kolejna działka.</w:t>
            </w:r>
          </w:p>
          <w:p w:rsidR="00AB181D" w:rsidRDefault="00AB181D" w:rsidP="00546BBA">
            <w:pPr>
              <w:spacing w:line="256" w:lineRule="auto"/>
              <w:rPr>
                <w:sz w:val="22"/>
                <w:lang w:eastAsia="en-US"/>
              </w:rPr>
            </w:pPr>
            <w:r>
              <w:rPr>
                <w:sz w:val="22"/>
                <w:lang w:eastAsia="en-US"/>
              </w:rPr>
              <w:t xml:space="preserve">      </w:t>
            </w: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jc w:val="center"/>
              <w:rPr>
                <w:lang w:eastAsia="en-US"/>
              </w:rPr>
            </w:pPr>
            <w:r>
              <w:rPr>
                <w:lang w:eastAsia="en-US"/>
              </w:rPr>
              <w:t>5</w:t>
            </w:r>
          </w:p>
          <w:p w:rsidR="00AB181D" w:rsidRDefault="00AB181D" w:rsidP="00546BBA">
            <w:pPr>
              <w:spacing w:line="256" w:lineRule="auto"/>
              <w:jc w:val="center"/>
              <w:rPr>
                <w:lang w:eastAsia="en-US"/>
              </w:rPr>
            </w:pPr>
          </w:p>
          <w:p w:rsidR="00AB181D" w:rsidRDefault="00AB181D" w:rsidP="00546BBA">
            <w:pPr>
              <w:spacing w:line="256" w:lineRule="auto"/>
              <w:jc w:val="right"/>
              <w:rPr>
                <w:lang w:eastAsia="en-US"/>
              </w:rPr>
            </w:pP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 xml:space="preserve">3. </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Wydzielenie działki pod poszerzenie drogi gminnej – pierwsza dzielona działka.</w:t>
            </w: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jc w:val="center"/>
              <w:rPr>
                <w:lang w:eastAsia="en-US"/>
              </w:rPr>
            </w:pPr>
            <w:r>
              <w:rPr>
                <w:lang w:eastAsia="en-US"/>
              </w:rPr>
              <w:t>3</w:t>
            </w: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 xml:space="preserve">4. </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Wydzielenie działki pod poszerzenie drogi gminnej – każda kolejna dzielona działka</w:t>
            </w: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jc w:val="center"/>
              <w:rPr>
                <w:lang w:eastAsia="en-US"/>
              </w:rPr>
            </w:pPr>
            <w:r>
              <w:rPr>
                <w:lang w:eastAsia="en-US"/>
              </w:rPr>
              <w:t>30</w:t>
            </w: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 xml:space="preserve">5. </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Wykonanie wstępnego projektu podziału działki – pierwsza dzielona działka.</w:t>
            </w: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jc w:val="center"/>
              <w:rPr>
                <w:lang w:eastAsia="en-US"/>
              </w:rPr>
            </w:pPr>
            <w:r>
              <w:rPr>
                <w:lang w:eastAsia="en-US"/>
              </w:rPr>
              <w:t>3</w:t>
            </w: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 xml:space="preserve">6. </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Wykonanie wstępnego projektu podziału działki – każda kolejna dzielona działka.</w:t>
            </w: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jc w:val="center"/>
              <w:rPr>
                <w:lang w:eastAsia="en-US"/>
              </w:rPr>
            </w:pPr>
            <w:r>
              <w:rPr>
                <w:lang w:eastAsia="en-US"/>
              </w:rPr>
              <w:t>30</w:t>
            </w: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7.</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 xml:space="preserve">Rozgraniczenie działek ( art. 30 ustawy z dnia 17.05.1989 r) dotyczy jednej granicy </w:t>
            </w: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jc w:val="right"/>
              <w:rPr>
                <w:lang w:eastAsia="en-US"/>
              </w:rPr>
            </w:pPr>
          </w:p>
          <w:p w:rsidR="00AB181D" w:rsidRDefault="00AB181D" w:rsidP="00546BBA">
            <w:pPr>
              <w:spacing w:line="256" w:lineRule="auto"/>
              <w:jc w:val="center"/>
              <w:rPr>
                <w:lang w:eastAsia="en-US"/>
              </w:rPr>
            </w:pPr>
            <w:r>
              <w:rPr>
                <w:lang w:eastAsia="en-US"/>
              </w:rPr>
              <w:t>3</w:t>
            </w: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8.</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lang w:eastAsia="en-US"/>
              </w:rPr>
            </w:pPr>
            <w:r>
              <w:rPr>
                <w:sz w:val="22"/>
                <w:lang w:eastAsia="en-US"/>
              </w:rPr>
              <w:t>Analiza materiałów archiwalnych w celu stwierdzenia zasadności rozgraniczenia nieruchomości – dotyczy 1 granicy.</w:t>
            </w: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jc w:val="center"/>
              <w:rPr>
                <w:lang w:eastAsia="en-US"/>
              </w:rPr>
            </w:pPr>
            <w:r>
              <w:rPr>
                <w:lang w:eastAsia="en-US"/>
              </w:rPr>
              <w:t>3</w:t>
            </w: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9.</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Tyczenie obiektu</w:t>
            </w:r>
          </w:p>
          <w:p w:rsidR="00AB181D" w:rsidRDefault="00AB181D" w:rsidP="00AB181D">
            <w:pPr>
              <w:numPr>
                <w:ilvl w:val="0"/>
                <w:numId w:val="11"/>
              </w:numPr>
              <w:spacing w:line="256" w:lineRule="auto"/>
              <w:rPr>
                <w:sz w:val="22"/>
                <w:szCs w:val="22"/>
                <w:lang w:eastAsia="en-US"/>
              </w:rPr>
            </w:pPr>
            <w:r>
              <w:rPr>
                <w:sz w:val="22"/>
                <w:szCs w:val="22"/>
                <w:lang w:eastAsia="en-US"/>
              </w:rPr>
              <w:t>Budynku</w:t>
            </w:r>
          </w:p>
          <w:p w:rsidR="00AB181D" w:rsidRDefault="00AB181D" w:rsidP="00AB181D">
            <w:pPr>
              <w:numPr>
                <w:ilvl w:val="0"/>
                <w:numId w:val="11"/>
              </w:numPr>
              <w:spacing w:line="256" w:lineRule="auto"/>
              <w:rPr>
                <w:sz w:val="22"/>
                <w:szCs w:val="22"/>
                <w:lang w:eastAsia="en-US"/>
              </w:rPr>
            </w:pPr>
            <w:r>
              <w:rPr>
                <w:sz w:val="22"/>
                <w:szCs w:val="22"/>
                <w:lang w:eastAsia="en-US"/>
              </w:rPr>
              <w:t xml:space="preserve"> Budowli</w:t>
            </w:r>
          </w:p>
          <w:p w:rsidR="00AB181D" w:rsidRDefault="00AB181D" w:rsidP="00AB181D">
            <w:pPr>
              <w:numPr>
                <w:ilvl w:val="0"/>
                <w:numId w:val="11"/>
              </w:numPr>
              <w:spacing w:line="256" w:lineRule="auto"/>
              <w:rPr>
                <w:sz w:val="22"/>
                <w:szCs w:val="22"/>
                <w:lang w:eastAsia="en-US"/>
              </w:rPr>
            </w:pPr>
            <w:r>
              <w:rPr>
                <w:sz w:val="22"/>
                <w:szCs w:val="22"/>
                <w:lang w:eastAsia="en-US"/>
              </w:rPr>
              <w:t xml:space="preserve">sieci , przyłącza, drogi  za pierwsze 100 </w:t>
            </w:r>
            <w:proofErr w:type="spellStart"/>
            <w:r>
              <w:rPr>
                <w:sz w:val="22"/>
                <w:szCs w:val="22"/>
                <w:lang w:eastAsia="en-US"/>
              </w:rPr>
              <w:t>mb</w:t>
            </w:r>
            <w:proofErr w:type="spellEnd"/>
          </w:p>
          <w:p w:rsidR="00AB181D" w:rsidRDefault="00AB181D" w:rsidP="00AB181D">
            <w:pPr>
              <w:numPr>
                <w:ilvl w:val="0"/>
                <w:numId w:val="11"/>
              </w:numPr>
              <w:spacing w:after="200" w:line="276" w:lineRule="auto"/>
              <w:contextualSpacing/>
              <w:rPr>
                <w:sz w:val="22"/>
                <w:szCs w:val="22"/>
                <w:lang w:eastAsia="en-US"/>
              </w:rPr>
            </w:pPr>
            <w:r>
              <w:rPr>
                <w:sz w:val="22"/>
                <w:szCs w:val="22"/>
                <w:lang w:eastAsia="en-US"/>
              </w:rPr>
              <w:t xml:space="preserve">sieci , przyłącza, drogi  za każde następne 100 </w:t>
            </w:r>
            <w:proofErr w:type="spellStart"/>
            <w:r>
              <w:rPr>
                <w:sz w:val="22"/>
                <w:szCs w:val="22"/>
                <w:lang w:eastAsia="en-US"/>
              </w:rPr>
              <w:t>mb</w:t>
            </w:r>
            <w:proofErr w:type="spellEnd"/>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76" w:lineRule="auto"/>
              <w:rPr>
                <w:sz w:val="22"/>
                <w:szCs w:val="22"/>
                <w:lang w:eastAsia="en-US"/>
              </w:rPr>
            </w:pPr>
          </w:p>
          <w:p w:rsidR="00AB181D" w:rsidRDefault="00AB181D" w:rsidP="00546BBA">
            <w:pPr>
              <w:spacing w:line="276" w:lineRule="auto"/>
              <w:rPr>
                <w:sz w:val="22"/>
                <w:szCs w:val="22"/>
                <w:lang w:eastAsia="en-US"/>
              </w:rPr>
            </w:pPr>
            <w:r>
              <w:rPr>
                <w:sz w:val="22"/>
                <w:szCs w:val="22"/>
                <w:lang w:eastAsia="en-US"/>
              </w:rPr>
              <w:t>a)1</w:t>
            </w:r>
          </w:p>
          <w:p w:rsidR="00AB181D" w:rsidRDefault="00AB181D" w:rsidP="00546BBA">
            <w:pPr>
              <w:spacing w:line="276" w:lineRule="auto"/>
              <w:rPr>
                <w:sz w:val="22"/>
                <w:szCs w:val="22"/>
                <w:lang w:eastAsia="en-US"/>
              </w:rPr>
            </w:pPr>
            <w:r>
              <w:rPr>
                <w:sz w:val="22"/>
                <w:szCs w:val="22"/>
                <w:lang w:eastAsia="en-US"/>
              </w:rPr>
              <w:t>b)1</w:t>
            </w:r>
          </w:p>
          <w:p w:rsidR="00AB181D" w:rsidRDefault="00AB181D" w:rsidP="00546BBA">
            <w:pPr>
              <w:spacing w:line="276" w:lineRule="auto"/>
              <w:rPr>
                <w:sz w:val="22"/>
                <w:szCs w:val="22"/>
                <w:lang w:eastAsia="en-US"/>
              </w:rPr>
            </w:pPr>
            <w:r>
              <w:rPr>
                <w:sz w:val="22"/>
                <w:szCs w:val="22"/>
                <w:lang w:eastAsia="en-US"/>
              </w:rPr>
              <w:t>c)1</w:t>
            </w:r>
          </w:p>
          <w:p w:rsidR="00AB181D" w:rsidRDefault="00AB181D" w:rsidP="00546BBA">
            <w:pPr>
              <w:spacing w:line="276" w:lineRule="auto"/>
              <w:rPr>
                <w:sz w:val="22"/>
                <w:szCs w:val="22"/>
                <w:lang w:eastAsia="en-US"/>
              </w:rPr>
            </w:pPr>
            <w:r>
              <w:rPr>
                <w:sz w:val="22"/>
                <w:szCs w:val="22"/>
                <w:lang w:eastAsia="en-US"/>
              </w:rPr>
              <w:t>d)1</w:t>
            </w: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 xml:space="preserve">10. </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Inwentaryzacja powykonawcza</w:t>
            </w:r>
          </w:p>
          <w:p w:rsidR="00AB181D" w:rsidRDefault="00AB181D" w:rsidP="00546BBA">
            <w:pPr>
              <w:spacing w:line="256" w:lineRule="auto"/>
              <w:rPr>
                <w:sz w:val="22"/>
                <w:szCs w:val="22"/>
                <w:lang w:eastAsia="en-US"/>
              </w:rPr>
            </w:pPr>
            <w:r>
              <w:rPr>
                <w:sz w:val="22"/>
                <w:szCs w:val="22"/>
                <w:lang w:eastAsia="en-US"/>
              </w:rPr>
              <w:t xml:space="preserve">     a)    Budynku</w:t>
            </w:r>
          </w:p>
          <w:p w:rsidR="00AB181D" w:rsidRDefault="00AB181D" w:rsidP="00546BBA">
            <w:pPr>
              <w:spacing w:line="256" w:lineRule="auto"/>
              <w:rPr>
                <w:sz w:val="22"/>
                <w:szCs w:val="22"/>
                <w:lang w:eastAsia="en-US"/>
              </w:rPr>
            </w:pPr>
            <w:r>
              <w:rPr>
                <w:sz w:val="22"/>
                <w:szCs w:val="22"/>
                <w:lang w:eastAsia="en-US"/>
              </w:rPr>
              <w:t xml:space="preserve">     b)    Budowli</w:t>
            </w:r>
          </w:p>
          <w:p w:rsidR="00AB181D" w:rsidRDefault="00AB181D" w:rsidP="00546BBA">
            <w:pPr>
              <w:spacing w:line="256" w:lineRule="auto"/>
              <w:rPr>
                <w:sz w:val="22"/>
                <w:szCs w:val="22"/>
                <w:lang w:eastAsia="en-US"/>
              </w:rPr>
            </w:pPr>
            <w:r>
              <w:rPr>
                <w:sz w:val="22"/>
                <w:szCs w:val="22"/>
                <w:lang w:eastAsia="en-US"/>
              </w:rPr>
              <w:lastRenderedPageBreak/>
              <w:t xml:space="preserve">     c)    Przyłącza za 100 </w:t>
            </w:r>
            <w:proofErr w:type="spellStart"/>
            <w:r>
              <w:rPr>
                <w:sz w:val="22"/>
                <w:szCs w:val="22"/>
                <w:lang w:eastAsia="en-US"/>
              </w:rPr>
              <w:t>mb</w:t>
            </w:r>
            <w:proofErr w:type="spellEnd"/>
          </w:p>
          <w:p w:rsidR="00AB181D" w:rsidRDefault="00AB181D" w:rsidP="00546BBA">
            <w:pPr>
              <w:spacing w:line="256" w:lineRule="auto"/>
              <w:rPr>
                <w:sz w:val="22"/>
                <w:szCs w:val="22"/>
                <w:lang w:eastAsia="en-US"/>
              </w:rPr>
            </w:pPr>
            <w:r>
              <w:rPr>
                <w:sz w:val="22"/>
                <w:szCs w:val="22"/>
                <w:lang w:eastAsia="en-US"/>
              </w:rPr>
              <w:t xml:space="preserve">     d)    Sieci do 100 </w:t>
            </w:r>
            <w:proofErr w:type="spellStart"/>
            <w:r>
              <w:rPr>
                <w:sz w:val="22"/>
                <w:szCs w:val="22"/>
                <w:lang w:eastAsia="en-US"/>
              </w:rPr>
              <w:t>mb</w:t>
            </w:r>
            <w:proofErr w:type="spellEnd"/>
          </w:p>
          <w:p w:rsidR="00AB181D" w:rsidRDefault="00AB181D" w:rsidP="00AB181D">
            <w:pPr>
              <w:numPr>
                <w:ilvl w:val="0"/>
                <w:numId w:val="11"/>
              </w:numPr>
              <w:spacing w:line="256" w:lineRule="auto"/>
              <w:rPr>
                <w:sz w:val="22"/>
                <w:szCs w:val="22"/>
                <w:lang w:eastAsia="en-US"/>
              </w:rPr>
            </w:pPr>
            <w:r>
              <w:rPr>
                <w:sz w:val="22"/>
                <w:szCs w:val="22"/>
                <w:lang w:eastAsia="en-US"/>
              </w:rPr>
              <w:t xml:space="preserve">Sieci powyżej 100 </w:t>
            </w:r>
            <w:proofErr w:type="spellStart"/>
            <w:r>
              <w:rPr>
                <w:sz w:val="22"/>
                <w:szCs w:val="22"/>
                <w:lang w:eastAsia="en-US"/>
              </w:rPr>
              <w:t>mb</w:t>
            </w:r>
            <w:proofErr w:type="spellEnd"/>
            <w:r>
              <w:rPr>
                <w:sz w:val="22"/>
                <w:szCs w:val="22"/>
                <w:lang w:eastAsia="en-US"/>
              </w:rPr>
              <w:t xml:space="preserve"> </w:t>
            </w:r>
          </w:p>
          <w:p w:rsidR="00AB181D" w:rsidRDefault="00AB181D" w:rsidP="00AB181D">
            <w:pPr>
              <w:numPr>
                <w:ilvl w:val="0"/>
                <w:numId w:val="11"/>
              </w:numPr>
              <w:spacing w:line="256" w:lineRule="auto"/>
              <w:rPr>
                <w:sz w:val="22"/>
                <w:szCs w:val="22"/>
                <w:lang w:eastAsia="en-US"/>
              </w:rPr>
            </w:pPr>
            <w:r>
              <w:rPr>
                <w:sz w:val="22"/>
                <w:szCs w:val="22"/>
                <w:lang w:eastAsia="en-US"/>
              </w:rPr>
              <w:t xml:space="preserve">Studni </w:t>
            </w: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76" w:lineRule="auto"/>
              <w:rPr>
                <w:sz w:val="22"/>
                <w:szCs w:val="22"/>
                <w:lang w:eastAsia="en-US"/>
              </w:rPr>
            </w:pPr>
          </w:p>
          <w:p w:rsidR="00AB181D" w:rsidRDefault="00AB181D" w:rsidP="00546BBA">
            <w:pPr>
              <w:spacing w:line="276" w:lineRule="auto"/>
              <w:rPr>
                <w:sz w:val="22"/>
                <w:szCs w:val="22"/>
                <w:lang w:eastAsia="en-US"/>
              </w:rPr>
            </w:pPr>
            <w:r>
              <w:rPr>
                <w:sz w:val="22"/>
                <w:szCs w:val="22"/>
                <w:lang w:eastAsia="en-US"/>
              </w:rPr>
              <w:t>a) 1</w:t>
            </w:r>
          </w:p>
          <w:p w:rsidR="00AB181D" w:rsidRDefault="00AB181D" w:rsidP="00546BBA">
            <w:pPr>
              <w:spacing w:line="276" w:lineRule="auto"/>
              <w:rPr>
                <w:sz w:val="22"/>
                <w:szCs w:val="22"/>
                <w:lang w:eastAsia="en-US"/>
              </w:rPr>
            </w:pPr>
            <w:r>
              <w:rPr>
                <w:sz w:val="22"/>
                <w:szCs w:val="22"/>
                <w:lang w:eastAsia="en-US"/>
              </w:rPr>
              <w:t>b) 4</w:t>
            </w:r>
          </w:p>
          <w:p w:rsidR="00AB181D" w:rsidRDefault="00AB181D" w:rsidP="00546BBA">
            <w:pPr>
              <w:spacing w:line="276" w:lineRule="auto"/>
              <w:rPr>
                <w:sz w:val="22"/>
                <w:szCs w:val="22"/>
                <w:lang w:eastAsia="en-US"/>
              </w:rPr>
            </w:pPr>
            <w:r>
              <w:rPr>
                <w:sz w:val="22"/>
                <w:szCs w:val="22"/>
                <w:lang w:eastAsia="en-US"/>
              </w:rPr>
              <w:lastRenderedPageBreak/>
              <w:t>c) 1</w:t>
            </w:r>
          </w:p>
          <w:p w:rsidR="00AB181D" w:rsidRDefault="00AB181D" w:rsidP="00546BBA">
            <w:pPr>
              <w:spacing w:line="276" w:lineRule="auto"/>
              <w:rPr>
                <w:sz w:val="22"/>
                <w:szCs w:val="22"/>
                <w:lang w:eastAsia="en-US"/>
              </w:rPr>
            </w:pPr>
            <w:r>
              <w:rPr>
                <w:sz w:val="22"/>
                <w:szCs w:val="22"/>
                <w:lang w:eastAsia="en-US"/>
              </w:rPr>
              <w:t>d) 1</w:t>
            </w:r>
          </w:p>
          <w:p w:rsidR="00AB181D" w:rsidRDefault="00AB181D" w:rsidP="00546BBA">
            <w:pPr>
              <w:spacing w:line="276" w:lineRule="auto"/>
              <w:rPr>
                <w:sz w:val="22"/>
                <w:szCs w:val="22"/>
                <w:lang w:eastAsia="en-US"/>
              </w:rPr>
            </w:pPr>
            <w:r>
              <w:rPr>
                <w:sz w:val="22"/>
                <w:szCs w:val="22"/>
                <w:lang w:eastAsia="en-US"/>
              </w:rPr>
              <w:t>e) 1</w:t>
            </w:r>
          </w:p>
          <w:p w:rsidR="00AB181D" w:rsidRDefault="00AB181D" w:rsidP="00546BBA">
            <w:pPr>
              <w:spacing w:line="276" w:lineRule="auto"/>
              <w:rPr>
                <w:sz w:val="22"/>
                <w:szCs w:val="22"/>
                <w:lang w:eastAsia="en-US"/>
              </w:rPr>
            </w:pPr>
            <w:r>
              <w:rPr>
                <w:sz w:val="22"/>
                <w:szCs w:val="22"/>
                <w:lang w:eastAsia="en-US"/>
              </w:rPr>
              <w:t>f) 2</w:t>
            </w: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lastRenderedPageBreak/>
              <w:t>11.</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Wykonanie mapy do celów projektowych w postaci numerycznej</w:t>
            </w:r>
          </w:p>
          <w:p w:rsidR="00AB181D" w:rsidRDefault="00AB181D" w:rsidP="00AB181D">
            <w:pPr>
              <w:numPr>
                <w:ilvl w:val="0"/>
                <w:numId w:val="13"/>
              </w:numPr>
              <w:spacing w:line="256" w:lineRule="auto"/>
              <w:rPr>
                <w:sz w:val="22"/>
                <w:szCs w:val="22"/>
                <w:lang w:eastAsia="en-US"/>
              </w:rPr>
            </w:pPr>
            <w:r>
              <w:rPr>
                <w:sz w:val="22"/>
                <w:szCs w:val="22"/>
                <w:lang w:eastAsia="en-US"/>
              </w:rPr>
              <w:t>Teren do 1.0 ha</w:t>
            </w:r>
          </w:p>
          <w:p w:rsidR="00AB181D" w:rsidRDefault="00AB181D" w:rsidP="00AB181D">
            <w:pPr>
              <w:numPr>
                <w:ilvl w:val="0"/>
                <w:numId w:val="13"/>
              </w:numPr>
              <w:spacing w:line="256" w:lineRule="auto"/>
              <w:rPr>
                <w:sz w:val="22"/>
                <w:szCs w:val="22"/>
                <w:lang w:eastAsia="en-US"/>
              </w:rPr>
            </w:pPr>
            <w:r>
              <w:rPr>
                <w:sz w:val="22"/>
                <w:szCs w:val="22"/>
                <w:lang w:eastAsia="en-US"/>
              </w:rPr>
              <w:t xml:space="preserve">Za każdy rozpoczęty hektar </w:t>
            </w:r>
          </w:p>
          <w:p w:rsidR="00AB181D" w:rsidRDefault="00AB181D" w:rsidP="00AB181D">
            <w:pPr>
              <w:numPr>
                <w:ilvl w:val="0"/>
                <w:numId w:val="13"/>
              </w:numPr>
              <w:spacing w:line="256" w:lineRule="auto"/>
              <w:rPr>
                <w:sz w:val="22"/>
                <w:szCs w:val="22"/>
                <w:lang w:eastAsia="en-US"/>
              </w:rPr>
            </w:pPr>
            <w:r>
              <w:rPr>
                <w:sz w:val="22"/>
                <w:szCs w:val="22"/>
                <w:lang w:eastAsia="en-US"/>
              </w:rPr>
              <w:t xml:space="preserve">Mapa do celów projektowych  trasy do 100 </w:t>
            </w:r>
            <w:proofErr w:type="spellStart"/>
            <w:r>
              <w:rPr>
                <w:sz w:val="22"/>
                <w:szCs w:val="22"/>
                <w:lang w:eastAsia="en-US"/>
              </w:rPr>
              <w:t>mb</w:t>
            </w:r>
            <w:proofErr w:type="spellEnd"/>
            <w:r>
              <w:rPr>
                <w:sz w:val="22"/>
                <w:szCs w:val="22"/>
                <w:lang w:eastAsia="en-US"/>
              </w:rPr>
              <w:t xml:space="preserve"> sieci , drogi </w:t>
            </w:r>
          </w:p>
          <w:p w:rsidR="00AB181D" w:rsidRDefault="00AB181D" w:rsidP="00AB181D">
            <w:pPr>
              <w:numPr>
                <w:ilvl w:val="0"/>
                <w:numId w:val="13"/>
              </w:numPr>
              <w:spacing w:after="200" w:line="276" w:lineRule="auto"/>
              <w:contextualSpacing/>
              <w:rPr>
                <w:sz w:val="22"/>
                <w:szCs w:val="22"/>
                <w:lang w:eastAsia="en-US"/>
              </w:rPr>
            </w:pPr>
            <w:r>
              <w:rPr>
                <w:rFonts w:eastAsia="Calibri"/>
                <w:sz w:val="22"/>
                <w:szCs w:val="22"/>
                <w:lang w:eastAsia="en-US"/>
              </w:rPr>
              <w:t xml:space="preserve">Mapa do celów projektowych  trasy za każde następne 100 </w:t>
            </w:r>
            <w:proofErr w:type="spellStart"/>
            <w:r>
              <w:rPr>
                <w:rFonts w:eastAsia="Calibri"/>
                <w:sz w:val="22"/>
                <w:szCs w:val="22"/>
                <w:lang w:eastAsia="en-US"/>
              </w:rPr>
              <w:t>mb</w:t>
            </w:r>
            <w:proofErr w:type="spellEnd"/>
            <w:r>
              <w:rPr>
                <w:rFonts w:eastAsia="Calibri"/>
                <w:sz w:val="22"/>
                <w:szCs w:val="22"/>
                <w:lang w:eastAsia="en-US"/>
              </w:rPr>
              <w:t xml:space="preserve"> sieci , drogi</w:t>
            </w: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76" w:lineRule="auto"/>
              <w:rPr>
                <w:sz w:val="22"/>
                <w:szCs w:val="22"/>
                <w:lang w:eastAsia="en-US"/>
              </w:rPr>
            </w:pPr>
          </w:p>
          <w:p w:rsidR="00AB181D" w:rsidRDefault="00AB181D" w:rsidP="00546BBA">
            <w:pPr>
              <w:spacing w:line="276" w:lineRule="auto"/>
              <w:rPr>
                <w:sz w:val="22"/>
                <w:szCs w:val="22"/>
                <w:lang w:eastAsia="en-US"/>
              </w:rPr>
            </w:pPr>
          </w:p>
          <w:p w:rsidR="00AB181D" w:rsidRDefault="00AB181D" w:rsidP="00546BBA">
            <w:pPr>
              <w:spacing w:line="276" w:lineRule="auto"/>
              <w:rPr>
                <w:sz w:val="22"/>
                <w:szCs w:val="22"/>
                <w:lang w:eastAsia="en-US"/>
              </w:rPr>
            </w:pPr>
            <w:r>
              <w:rPr>
                <w:sz w:val="22"/>
                <w:szCs w:val="22"/>
                <w:lang w:eastAsia="en-US"/>
              </w:rPr>
              <w:t>a) 1</w:t>
            </w:r>
          </w:p>
          <w:p w:rsidR="00AB181D" w:rsidRDefault="00AB181D" w:rsidP="00546BBA">
            <w:pPr>
              <w:spacing w:line="276" w:lineRule="auto"/>
              <w:rPr>
                <w:sz w:val="22"/>
                <w:szCs w:val="22"/>
                <w:lang w:eastAsia="en-US"/>
              </w:rPr>
            </w:pPr>
            <w:r>
              <w:rPr>
                <w:sz w:val="22"/>
                <w:szCs w:val="22"/>
                <w:lang w:eastAsia="en-US"/>
              </w:rPr>
              <w:t>b) 2</w:t>
            </w:r>
          </w:p>
          <w:p w:rsidR="00AB181D" w:rsidRDefault="00AB181D" w:rsidP="00546BBA">
            <w:pPr>
              <w:spacing w:line="276" w:lineRule="auto"/>
              <w:rPr>
                <w:sz w:val="22"/>
                <w:szCs w:val="22"/>
                <w:lang w:eastAsia="en-US"/>
              </w:rPr>
            </w:pPr>
            <w:r>
              <w:rPr>
                <w:sz w:val="22"/>
                <w:szCs w:val="22"/>
                <w:lang w:eastAsia="en-US"/>
              </w:rPr>
              <w:t>c) 1</w:t>
            </w:r>
          </w:p>
          <w:p w:rsidR="00AB181D" w:rsidRDefault="00AB181D" w:rsidP="00546BBA">
            <w:pPr>
              <w:spacing w:line="276" w:lineRule="auto"/>
              <w:rPr>
                <w:sz w:val="22"/>
                <w:szCs w:val="22"/>
                <w:lang w:eastAsia="en-US"/>
              </w:rPr>
            </w:pPr>
          </w:p>
          <w:p w:rsidR="00AB181D" w:rsidRDefault="00AB181D" w:rsidP="00546BBA">
            <w:pPr>
              <w:spacing w:line="276" w:lineRule="auto"/>
              <w:rPr>
                <w:sz w:val="22"/>
                <w:szCs w:val="22"/>
                <w:lang w:eastAsia="en-US"/>
              </w:rPr>
            </w:pPr>
            <w:r>
              <w:rPr>
                <w:sz w:val="22"/>
                <w:szCs w:val="22"/>
                <w:lang w:eastAsia="en-US"/>
              </w:rPr>
              <w:t>d) 1</w:t>
            </w: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12.</w:t>
            </w:r>
          </w:p>
        </w:tc>
        <w:tc>
          <w:tcPr>
            <w:tcW w:w="577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rPr>
                <w:sz w:val="22"/>
                <w:szCs w:val="22"/>
                <w:lang w:eastAsia="en-US"/>
              </w:rPr>
            </w:pPr>
            <w:r>
              <w:rPr>
                <w:sz w:val="22"/>
                <w:szCs w:val="22"/>
                <w:lang w:eastAsia="en-US"/>
              </w:rPr>
              <w:t xml:space="preserve">Praca kalkulowana według czasu pracy jednej godziny </w:t>
            </w:r>
          </w:p>
          <w:p w:rsidR="00AB181D" w:rsidRDefault="00AB181D" w:rsidP="00546BBA">
            <w:pPr>
              <w:spacing w:line="256" w:lineRule="auto"/>
              <w:rPr>
                <w:sz w:val="22"/>
                <w:szCs w:val="22"/>
                <w:lang w:eastAsia="en-US"/>
              </w:rPr>
            </w:pP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AB181D">
            <w:pPr>
              <w:spacing w:line="256" w:lineRule="auto"/>
              <w:rPr>
                <w:sz w:val="22"/>
                <w:szCs w:val="22"/>
                <w:lang w:eastAsia="en-US"/>
              </w:rPr>
            </w:pPr>
            <w:r>
              <w:rPr>
                <w:sz w:val="22"/>
                <w:szCs w:val="22"/>
                <w:lang w:eastAsia="en-US"/>
              </w:rPr>
              <w:t xml:space="preserve">                   5</w:t>
            </w: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 xml:space="preserve">13. </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 xml:space="preserve">Okazanie granic nieruchomości drogowej do 100 </w:t>
            </w:r>
            <w:proofErr w:type="spellStart"/>
            <w:r>
              <w:rPr>
                <w:sz w:val="22"/>
                <w:szCs w:val="22"/>
                <w:lang w:eastAsia="en-US"/>
              </w:rPr>
              <w:t>mb</w:t>
            </w:r>
            <w:proofErr w:type="spellEnd"/>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jc w:val="center"/>
              <w:rPr>
                <w:sz w:val="22"/>
                <w:szCs w:val="22"/>
                <w:lang w:eastAsia="en-US"/>
              </w:rPr>
            </w:pPr>
            <w:r>
              <w:rPr>
                <w:sz w:val="22"/>
                <w:szCs w:val="22"/>
                <w:lang w:eastAsia="en-US"/>
              </w:rPr>
              <w:t>2</w:t>
            </w:r>
          </w:p>
          <w:p w:rsidR="00AB181D" w:rsidRDefault="00AB181D" w:rsidP="00546BBA">
            <w:pPr>
              <w:spacing w:line="256" w:lineRule="auto"/>
              <w:jc w:val="right"/>
              <w:rPr>
                <w:sz w:val="22"/>
                <w:szCs w:val="22"/>
                <w:lang w:eastAsia="en-US"/>
              </w:rPr>
            </w:pPr>
          </w:p>
          <w:p w:rsidR="00AB181D" w:rsidRDefault="00AB181D" w:rsidP="00546BBA">
            <w:pPr>
              <w:spacing w:line="256" w:lineRule="auto"/>
              <w:jc w:val="center"/>
              <w:rPr>
                <w:sz w:val="22"/>
                <w:szCs w:val="22"/>
                <w:lang w:eastAsia="en-US"/>
              </w:rPr>
            </w:pP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14.</w:t>
            </w:r>
          </w:p>
        </w:tc>
        <w:tc>
          <w:tcPr>
            <w:tcW w:w="577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rPr>
                <w:sz w:val="22"/>
                <w:szCs w:val="22"/>
                <w:lang w:eastAsia="en-US"/>
              </w:rPr>
            </w:pPr>
            <w:r>
              <w:rPr>
                <w:sz w:val="22"/>
                <w:szCs w:val="22"/>
                <w:lang w:eastAsia="en-US"/>
              </w:rPr>
              <w:t xml:space="preserve">Okazanie granic nieruchomości drogowej powyżej 100 </w:t>
            </w:r>
            <w:proofErr w:type="spellStart"/>
            <w:r>
              <w:rPr>
                <w:sz w:val="22"/>
                <w:szCs w:val="22"/>
                <w:lang w:eastAsia="en-US"/>
              </w:rPr>
              <w:t>mb</w:t>
            </w:r>
            <w:proofErr w:type="spellEnd"/>
          </w:p>
          <w:p w:rsidR="00AB181D" w:rsidRDefault="00AB181D" w:rsidP="00546BBA">
            <w:pPr>
              <w:spacing w:line="256" w:lineRule="auto"/>
              <w:rPr>
                <w:sz w:val="22"/>
                <w:szCs w:val="22"/>
                <w:lang w:eastAsia="en-US"/>
              </w:rPr>
            </w:pP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jc w:val="center"/>
              <w:rPr>
                <w:sz w:val="22"/>
                <w:szCs w:val="22"/>
                <w:lang w:eastAsia="en-US"/>
              </w:rPr>
            </w:pPr>
            <w:r>
              <w:rPr>
                <w:sz w:val="22"/>
                <w:szCs w:val="22"/>
                <w:lang w:eastAsia="en-US"/>
              </w:rPr>
              <w:t>3</w:t>
            </w:r>
          </w:p>
          <w:p w:rsidR="00AB181D" w:rsidRDefault="00AB181D" w:rsidP="00546BBA">
            <w:pPr>
              <w:spacing w:line="256" w:lineRule="auto"/>
              <w:jc w:val="right"/>
              <w:rPr>
                <w:sz w:val="22"/>
                <w:szCs w:val="22"/>
                <w:lang w:eastAsia="en-US"/>
              </w:rPr>
            </w:pPr>
          </w:p>
          <w:p w:rsidR="00AB181D" w:rsidRDefault="00AB181D" w:rsidP="00546BBA">
            <w:pPr>
              <w:spacing w:line="256" w:lineRule="auto"/>
              <w:jc w:val="center"/>
              <w:rPr>
                <w:sz w:val="22"/>
                <w:szCs w:val="22"/>
                <w:lang w:eastAsia="en-US"/>
              </w:rPr>
            </w:pP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15.</w:t>
            </w:r>
          </w:p>
        </w:tc>
        <w:tc>
          <w:tcPr>
            <w:tcW w:w="577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rPr>
                <w:sz w:val="22"/>
                <w:szCs w:val="22"/>
                <w:lang w:eastAsia="en-US"/>
              </w:rPr>
            </w:pPr>
            <w:r>
              <w:rPr>
                <w:sz w:val="22"/>
                <w:szCs w:val="22"/>
                <w:lang w:eastAsia="en-US"/>
              </w:rPr>
              <w:t xml:space="preserve">Okazanie granic nieruchomości pozostałych dla jednej granicy </w:t>
            </w:r>
          </w:p>
          <w:p w:rsidR="00AB181D" w:rsidRDefault="00AB181D" w:rsidP="00546BBA">
            <w:pPr>
              <w:spacing w:line="256" w:lineRule="auto"/>
              <w:rPr>
                <w:sz w:val="22"/>
                <w:szCs w:val="22"/>
                <w:lang w:eastAsia="en-US"/>
              </w:rPr>
            </w:pP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jc w:val="center"/>
              <w:rPr>
                <w:sz w:val="22"/>
                <w:szCs w:val="22"/>
                <w:lang w:eastAsia="en-US"/>
              </w:rPr>
            </w:pPr>
            <w:r>
              <w:rPr>
                <w:sz w:val="22"/>
                <w:szCs w:val="22"/>
                <w:lang w:eastAsia="en-US"/>
              </w:rPr>
              <w:t>1</w:t>
            </w:r>
          </w:p>
          <w:p w:rsidR="00AB181D" w:rsidRDefault="00AB181D" w:rsidP="00546BBA">
            <w:pPr>
              <w:spacing w:line="256" w:lineRule="auto"/>
              <w:jc w:val="right"/>
              <w:rPr>
                <w:sz w:val="22"/>
                <w:szCs w:val="22"/>
                <w:lang w:eastAsia="en-US"/>
              </w:rPr>
            </w:pPr>
          </w:p>
          <w:p w:rsidR="00AB181D" w:rsidRDefault="00AB181D" w:rsidP="00546BBA">
            <w:pPr>
              <w:spacing w:line="256" w:lineRule="auto"/>
              <w:jc w:val="right"/>
              <w:rPr>
                <w:sz w:val="22"/>
                <w:szCs w:val="22"/>
                <w:lang w:eastAsia="en-US"/>
              </w:rPr>
            </w:pP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16.</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Okazanie granic nieruchomości pozostałych powyżej jednej granicy i każda kolejna</w:t>
            </w: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jc w:val="center"/>
              <w:rPr>
                <w:sz w:val="22"/>
                <w:szCs w:val="22"/>
                <w:lang w:eastAsia="en-US"/>
              </w:rPr>
            </w:pPr>
            <w:r>
              <w:rPr>
                <w:sz w:val="22"/>
                <w:szCs w:val="22"/>
                <w:lang w:eastAsia="en-US"/>
              </w:rPr>
              <w:t>1</w:t>
            </w:r>
          </w:p>
          <w:p w:rsidR="00AB181D" w:rsidRDefault="00AB181D" w:rsidP="00546BBA">
            <w:pPr>
              <w:spacing w:line="256" w:lineRule="auto"/>
              <w:jc w:val="right"/>
              <w:rPr>
                <w:sz w:val="22"/>
                <w:szCs w:val="22"/>
                <w:lang w:eastAsia="en-US"/>
              </w:rPr>
            </w:pPr>
          </w:p>
          <w:p w:rsidR="00AB181D" w:rsidRDefault="00AB181D" w:rsidP="00546BBA">
            <w:pPr>
              <w:spacing w:line="256" w:lineRule="auto"/>
              <w:jc w:val="right"/>
              <w:rPr>
                <w:sz w:val="22"/>
                <w:szCs w:val="22"/>
                <w:lang w:eastAsia="en-US"/>
              </w:rPr>
            </w:pPr>
          </w:p>
        </w:tc>
      </w:tr>
      <w:tr w:rsidR="00AB181D" w:rsidTr="00AB181D">
        <w:tc>
          <w:tcPr>
            <w:tcW w:w="66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17.</w:t>
            </w:r>
          </w:p>
        </w:tc>
        <w:tc>
          <w:tcPr>
            <w:tcW w:w="5778" w:type="dxa"/>
            <w:tcBorders>
              <w:top w:val="single" w:sz="4" w:space="0" w:color="auto"/>
              <w:left w:val="single" w:sz="4" w:space="0" w:color="auto"/>
              <w:bottom w:val="single" w:sz="4" w:space="0" w:color="auto"/>
              <w:right w:val="single" w:sz="4" w:space="0" w:color="auto"/>
            </w:tcBorders>
            <w:hideMark/>
          </w:tcPr>
          <w:p w:rsidR="00AB181D" w:rsidRDefault="00AB181D" w:rsidP="00546BBA">
            <w:pPr>
              <w:spacing w:line="256" w:lineRule="auto"/>
              <w:rPr>
                <w:sz w:val="22"/>
                <w:szCs w:val="22"/>
                <w:lang w:eastAsia="en-US"/>
              </w:rPr>
            </w:pPr>
            <w:r>
              <w:rPr>
                <w:sz w:val="22"/>
                <w:szCs w:val="22"/>
                <w:lang w:eastAsia="en-US"/>
              </w:rPr>
              <w:t>Wykaz  synchronizacyjny za jedną  zgłoszoną działkę</w:t>
            </w:r>
          </w:p>
        </w:tc>
        <w:tc>
          <w:tcPr>
            <w:tcW w:w="2268" w:type="dxa"/>
            <w:tcBorders>
              <w:top w:val="single" w:sz="4" w:space="0" w:color="auto"/>
              <w:left w:val="single" w:sz="4" w:space="0" w:color="auto"/>
              <w:bottom w:val="single" w:sz="4" w:space="0" w:color="auto"/>
              <w:right w:val="single" w:sz="4" w:space="0" w:color="auto"/>
            </w:tcBorders>
          </w:tcPr>
          <w:p w:rsidR="00AB181D" w:rsidRDefault="00AB181D" w:rsidP="00546BBA">
            <w:pPr>
              <w:spacing w:line="256" w:lineRule="auto"/>
              <w:jc w:val="center"/>
              <w:rPr>
                <w:sz w:val="22"/>
                <w:szCs w:val="22"/>
                <w:lang w:eastAsia="en-US"/>
              </w:rPr>
            </w:pPr>
            <w:r>
              <w:rPr>
                <w:sz w:val="22"/>
                <w:szCs w:val="22"/>
                <w:lang w:eastAsia="en-US"/>
              </w:rPr>
              <w:t>2</w:t>
            </w:r>
          </w:p>
          <w:p w:rsidR="00AB181D" w:rsidRDefault="00AB181D" w:rsidP="00546BBA">
            <w:pPr>
              <w:spacing w:line="256" w:lineRule="auto"/>
              <w:jc w:val="right"/>
              <w:rPr>
                <w:sz w:val="22"/>
                <w:szCs w:val="22"/>
                <w:lang w:eastAsia="en-US"/>
              </w:rPr>
            </w:pPr>
          </w:p>
          <w:p w:rsidR="00AB181D" w:rsidRDefault="00AB181D" w:rsidP="00546BBA">
            <w:pPr>
              <w:spacing w:line="256" w:lineRule="auto"/>
              <w:jc w:val="right"/>
              <w:rPr>
                <w:sz w:val="22"/>
                <w:szCs w:val="22"/>
                <w:lang w:eastAsia="en-US"/>
              </w:rPr>
            </w:pPr>
          </w:p>
        </w:tc>
      </w:tr>
    </w:tbl>
    <w:p w:rsidR="00AB181D" w:rsidRDefault="00AB181D" w:rsidP="00AB181D">
      <w:pPr>
        <w:ind w:left="360"/>
        <w:rPr>
          <w:sz w:val="22"/>
          <w:szCs w:val="22"/>
        </w:rPr>
      </w:pPr>
    </w:p>
    <w:p w:rsidR="00AB181D" w:rsidRDefault="00AB181D" w:rsidP="00AB181D">
      <w:r>
        <w:t xml:space="preserve">Prace geodezyjne będą zlecane sukcesywnie w zależności od potrzeb. </w:t>
      </w:r>
    </w:p>
    <w:p w:rsidR="00AB181D" w:rsidRDefault="00AB181D" w:rsidP="00AB181D"/>
    <w:p w:rsidR="00AB181D" w:rsidRDefault="00AB181D" w:rsidP="00AB181D">
      <w:r>
        <w:t>Oferty nie zawierające pełnego zakresu przedmiotu zamówienia zostaną odrzucone.</w:t>
      </w:r>
    </w:p>
    <w:p w:rsidR="00AB181D" w:rsidRDefault="00AB181D" w:rsidP="00AB181D">
      <w:pPr>
        <w:widowControl w:val="0"/>
        <w:spacing w:before="120"/>
        <w:rPr>
          <w:b/>
        </w:rPr>
      </w:pPr>
      <w:r>
        <w:rPr>
          <w:b/>
        </w:rPr>
        <w:t>2.2 Oferty częściowe</w:t>
      </w:r>
    </w:p>
    <w:p w:rsidR="00AB181D" w:rsidRDefault="00AB181D" w:rsidP="00AB181D">
      <w:pPr>
        <w:pStyle w:val="Tekstpodstawowy"/>
        <w:numPr>
          <w:ilvl w:val="0"/>
          <w:numId w:val="5"/>
        </w:numPr>
        <w:spacing w:before="120"/>
        <w:rPr>
          <w:b/>
        </w:rPr>
      </w:pPr>
      <w:r>
        <w:t xml:space="preserve">Czy dopuszcza się składanie ofert częściowych: </w:t>
      </w:r>
      <w:bookmarkStart w:id="2" w:name="zs9020"/>
      <w:r>
        <w:rPr>
          <w:b/>
        </w:rPr>
        <w:t xml:space="preserve">Nie </w:t>
      </w:r>
    </w:p>
    <w:bookmarkEnd w:id="2"/>
    <w:p w:rsidR="00AB181D" w:rsidRDefault="00AB181D" w:rsidP="00AB181D">
      <w:pPr>
        <w:pStyle w:val="Nagwek4"/>
        <w:spacing w:before="240"/>
        <w:rPr>
          <w:u w:val="single"/>
        </w:rPr>
      </w:pPr>
      <w:r>
        <w:rPr>
          <w:u w:val="single"/>
        </w:rPr>
        <w:t>3. Miejsce realizacji zamówienia</w:t>
      </w:r>
    </w:p>
    <w:p w:rsidR="00AB181D" w:rsidRDefault="00AB181D" w:rsidP="00AB181D">
      <w:r>
        <w:t>Zakrzew, Gmina Zakrzew</w:t>
      </w:r>
    </w:p>
    <w:p w:rsidR="00AB181D" w:rsidRDefault="00AB181D" w:rsidP="00AB181D">
      <w:pPr>
        <w:pStyle w:val="Nagwek4"/>
        <w:spacing w:before="240"/>
      </w:pPr>
      <w:r>
        <w:rPr>
          <w:u w:val="single"/>
        </w:rPr>
        <w:t>4. Termin realizacji zamówienia</w:t>
      </w:r>
    </w:p>
    <w:p w:rsidR="00AB181D" w:rsidRDefault="00AB181D" w:rsidP="00AB181D">
      <w:pPr>
        <w:pStyle w:val="Tekstpodstawowy"/>
        <w:spacing w:before="120"/>
      </w:pPr>
      <w:r>
        <w:t xml:space="preserve">Termin realizacji zamówienia: od dnia podpisania umowy do dnia 31.12.2022r, </w:t>
      </w:r>
      <w:r>
        <w:br/>
        <w:t>lub do wyczerpania środków zabezpieczonych na to zadanie.</w:t>
      </w:r>
    </w:p>
    <w:p w:rsidR="00AB181D" w:rsidRDefault="00AB181D" w:rsidP="00AB181D">
      <w:pPr>
        <w:pStyle w:val="Nagwek4"/>
        <w:spacing w:before="240"/>
        <w:rPr>
          <w:u w:val="single"/>
        </w:rPr>
      </w:pPr>
      <w:r>
        <w:rPr>
          <w:u w:val="single"/>
        </w:rPr>
        <w:t>5. Warunki udziału w postępowaniu oraz opis  sposobu dokonywania oceny  spełniania tych warunków.</w:t>
      </w:r>
    </w:p>
    <w:p w:rsidR="00AB181D" w:rsidRDefault="00AB181D" w:rsidP="00AB181D">
      <w:r>
        <w:t xml:space="preserve">O udzielenie zamówienia mogą ubiegać się wykonawcy, którzy posiadają  uprawnienia zawodowe  do wykonywania  samodzielnych funkcji w dziedzinie geodezji i kartografii w następujących zakresach: </w:t>
      </w:r>
    </w:p>
    <w:p w:rsidR="00AB181D" w:rsidRDefault="00AB181D" w:rsidP="00AB181D">
      <w:pPr>
        <w:numPr>
          <w:ilvl w:val="0"/>
          <w:numId w:val="6"/>
        </w:numPr>
      </w:pPr>
      <w:r>
        <w:t>geodezyjne pomiary sytuacyjno-wysokościowe, realizacyjne i inwentaryzacyjne;</w:t>
      </w:r>
    </w:p>
    <w:p w:rsidR="00AB181D" w:rsidRDefault="00AB181D" w:rsidP="00AB181D">
      <w:pPr>
        <w:numPr>
          <w:ilvl w:val="0"/>
          <w:numId w:val="6"/>
        </w:numPr>
      </w:pPr>
      <w:r>
        <w:lastRenderedPageBreak/>
        <w:t xml:space="preserve"> rozgraniczanie i podziały nieruchomości (gruntów) oraz sporządzanie dokumentacji do celów prawnych.</w:t>
      </w:r>
    </w:p>
    <w:p w:rsidR="00AB181D" w:rsidRDefault="00AB181D" w:rsidP="00AB181D">
      <w:pPr>
        <w:pStyle w:val="Nagwek4"/>
        <w:tabs>
          <w:tab w:val="left" w:pos="3617"/>
        </w:tabs>
        <w:spacing w:before="240"/>
      </w:pPr>
      <w:r>
        <w:rPr>
          <w:u w:val="single"/>
        </w:rPr>
        <w:t xml:space="preserve"> 6. Zawartość oferty</w:t>
      </w:r>
      <w:r>
        <w:tab/>
      </w:r>
    </w:p>
    <w:p w:rsidR="00AB181D" w:rsidRDefault="00AB181D" w:rsidP="00AB181D">
      <w:pPr>
        <w:pStyle w:val="Tekstpodstawowy"/>
        <w:spacing w:before="120"/>
      </w:pPr>
      <w:r>
        <w:t>Oferta musi zawierać:</w:t>
      </w:r>
    </w:p>
    <w:p w:rsidR="00AB181D" w:rsidRDefault="00AB181D" w:rsidP="00AB181D">
      <w:pPr>
        <w:pStyle w:val="Tekstpodstawowy"/>
        <w:numPr>
          <w:ilvl w:val="0"/>
          <w:numId w:val="7"/>
        </w:numPr>
        <w:spacing w:before="60"/>
      </w:pPr>
      <w:r>
        <w:t>Formularz oferty</w:t>
      </w:r>
    </w:p>
    <w:p w:rsidR="00AB181D" w:rsidRDefault="00AB181D" w:rsidP="00AB181D">
      <w:pPr>
        <w:pStyle w:val="Tekstpodstawowy"/>
        <w:numPr>
          <w:ilvl w:val="0"/>
          <w:numId w:val="7"/>
        </w:numPr>
        <w:spacing w:before="60"/>
        <w:rPr>
          <w:szCs w:val="24"/>
        </w:rPr>
      </w:pPr>
      <w:r>
        <w:rPr>
          <w:szCs w:val="24"/>
        </w:rPr>
        <w:t xml:space="preserve">Uprawnienia do wykonywania działalności,  usług geodezyjnych będącymi przedmiotem zamówienia – kopie potwierdzone za zgodność z oryginałem. </w:t>
      </w:r>
    </w:p>
    <w:p w:rsidR="00AB181D" w:rsidRDefault="00AB181D" w:rsidP="00AB181D">
      <w:pPr>
        <w:pStyle w:val="Nagwek4"/>
        <w:spacing w:before="240" w:after="120"/>
        <w:rPr>
          <w:szCs w:val="24"/>
        </w:rPr>
      </w:pPr>
      <w:r>
        <w:rPr>
          <w:szCs w:val="24"/>
          <w:u w:val="single"/>
        </w:rPr>
        <w:t>7. Termin związania ofertą</w:t>
      </w:r>
    </w:p>
    <w:p w:rsidR="00AB181D" w:rsidRDefault="00AB181D" w:rsidP="00AB181D">
      <w:pPr>
        <w:tabs>
          <w:tab w:val="left" w:pos="5387"/>
        </w:tabs>
        <w:ind w:right="510"/>
        <w:rPr>
          <w:color w:val="000000"/>
        </w:rPr>
      </w:pPr>
      <w:r>
        <w:rPr>
          <w:color w:val="000000"/>
        </w:rPr>
        <w:t xml:space="preserve">Termin związania ofertą upływa po </w:t>
      </w:r>
      <w:r>
        <w:rPr>
          <w:b/>
          <w:color w:val="000000"/>
        </w:rPr>
        <w:t>30</w:t>
      </w:r>
      <w:r>
        <w:rPr>
          <w:color w:val="000000"/>
        </w:rPr>
        <w:t xml:space="preserve"> dniach od ostatecznego terminu składania ofert.</w:t>
      </w:r>
    </w:p>
    <w:p w:rsidR="00AB181D" w:rsidRDefault="00AB181D" w:rsidP="00AB181D">
      <w:pPr>
        <w:pStyle w:val="Nagwek4"/>
        <w:spacing w:before="240"/>
        <w:rPr>
          <w:szCs w:val="24"/>
          <w:u w:val="single"/>
        </w:rPr>
      </w:pPr>
      <w:r>
        <w:rPr>
          <w:szCs w:val="24"/>
          <w:u w:val="single"/>
        </w:rPr>
        <w:t xml:space="preserve">8. Sposób przygotowania i składania ofert </w:t>
      </w:r>
    </w:p>
    <w:p w:rsidR="00AB181D" w:rsidRDefault="00AB181D" w:rsidP="00AB181D">
      <w:pPr>
        <w:rPr>
          <w:lang w:eastAsia="en-US"/>
        </w:rPr>
      </w:pPr>
    </w:p>
    <w:p w:rsidR="00AB181D" w:rsidRDefault="00AB181D" w:rsidP="00AB181D">
      <w:r>
        <w:t>Ofertę należy złożyć w zamkniętej kopercie. Kopertę należy oznakować w sposób następujący:</w:t>
      </w:r>
    </w:p>
    <w:p w:rsidR="00AB181D" w:rsidRDefault="00AB181D" w:rsidP="00AB181D">
      <w:pPr>
        <w:tabs>
          <w:tab w:val="left" w:pos="204"/>
        </w:tabs>
        <w:autoSpaceDE w:val="0"/>
        <w:autoSpaceDN w:val="0"/>
        <w:adjustRightInd w:val="0"/>
        <w:spacing w:before="120"/>
        <w:rPr>
          <w:b/>
        </w:rPr>
      </w:pPr>
      <w:r>
        <w:rPr>
          <w:b/>
        </w:rPr>
        <w:t xml:space="preserve"> „Wójt Gminy Zakrzew </w:t>
      </w:r>
    </w:p>
    <w:p w:rsidR="00AB181D" w:rsidRDefault="00AB181D" w:rsidP="00AB181D">
      <w:pPr>
        <w:pStyle w:val="Tytu"/>
        <w:jc w:val="left"/>
        <w:rPr>
          <w:b w:val="0"/>
        </w:rPr>
      </w:pPr>
      <w:r>
        <w:rPr>
          <w:sz w:val="24"/>
          <w:szCs w:val="24"/>
        </w:rPr>
        <w:t xml:space="preserve">Oferta na: Świadczenie usług geodezyjnych”  </w:t>
      </w:r>
    </w:p>
    <w:p w:rsidR="00AB181D" w:rsidRDefault="00AB181D" w:rsidP="00AB181D">
      <w:pPr>
        <w:tabs>
          <w:tab w:val="left" w:pos="204"/>
        </w:tabs>
        <w:autoSpaceDE w:val="0"/>
        <w:autoSpaceDN w:val="0"/>
        <w:adjustRightInd w:val="0"/>
        <w:spacing w:before="120" w:line="266" w:lineRule="exact"/>
      </w:pPr>
    </w:p>
    <w:p w:rsidR="00AB181D" w:rsidRDefault="00AB181D" w:rsidP="00AB181D">
      <w:pPr>
        <w:jc w:val="both"/>
      </w:pPr>
      <w:r>
        <w:t>Oferta musi być sporządzona w języku polskim z zachowaniem formy pisemnej tj. na maszynie do pisania, komputerze lub inną trwałą i czytelną techniką na formularzu oferty zgodnym z treścią formularza przekazanego w materiałach. Oferta powinna zawierać spis jej zawartości. Wszystkie dokumenty tworzące ofertę winny być trwale spięte / zszyte.</w:t>
      </w:r>
    </w:p>
    <w:p w:rsidR="00AB181D" w:rsidRDefault="00AB181D" w:rsidP="00AB181D">
      <w:pPr>
        <w:jc w:val="both"/>
      </w:pPr>
      <w:r>
        <w:t>Oferta i oświadczenia muszą być podpisane przez:</w:t>
      </w:r>
    </w:p>
    <w:p w:rsidR="00AB181D" w:rsidRDefault="00AB181D" w:rsidP="00AB181D">
      <w:pPr>
        <w:jc w:val="both"/>
      </w:pPr>
      <w:r>
        <w:t>- osobę/osoby upoważnione do reprezentowania Wykonawcy/Wykonawców w obrocie prawnym zgodnie z danymi ujawnionymi w KRS – rejestrze przedsiębiorców albo w ewidencji działalności gospodarczej lub Pełnomocnika,</w:t>
      </w:r>
    </w:p>
    <w:p w:rsidR="00AB181D" w:rsidRDefault="00AB181D" w:rsidP="00AB181D">
      <w:pPr>
        <w:jc w:val="both"/>
      </w:pPr>
      <w:r>
        <w:t xml:space="preserve">- w przypadku składania wspólnej oferty przez dwóch lub więcej Wykonawców przez osobę/osoby posiadające Pełnomocnictwo. </w:t>
      </w:r>
    </w:p>
    <w:p w:rsidR="00AB181D" w:rsidRDefault="00AB181D" w:rsidP="00AB181D">
      <w:pPr>
        <w:jc w:val="both"/>
      </w:pPr>
      <w:r>
        <w:t>Forma dokumentów i oświadczeń:</w:t>
      </w:r>
    </w:p>
    <w:p w:rsidR="00AB181D" w:rsidRDefault="00AB181D" w:rsidP="00AB181D">
      <w:pPr>
        <w:jc w:val="both"/>
      </w:pPr>
      <w:r>
        <w:t xml:space="preserve">Dokumenty i oświadczenia dołączone do oferty składa się w formie oryginałów lub kserokopii poświadczonej za zgodność z oryginałem przez Wykonawcę lub Pełnomocnika, </w:t>
      </w:r>
    </w:p>
    <w:p w:rsidR="00AB181D" w:rsidRDefault="00AB181D" w:rsidP="00AB181D">
      <w:pPr>
        <w:jc w:val="both"/>
      </w:pPr>
      <w:r>
        <w:t>W przypadku dokumentów lub oświadczeń sporządzonych w językach obcych należy dołączyć tłumaczenie na język polski podpisane przez Wykonawcę.</w:t>
      </w:r>
    </w:p>
    <w:p w:rsidR="00AB181D" w:rsidRDefault="00AB181D" w:rsidP="00AB181D">
      <w:pPr>
        <w:jc w:val="both"/>
      </w:pPr>
    </w:p>
    <w:p w:rsidR="00AB181D" w:rsidRDefault="00AB181D" w:rsidP="00AB181D">
      <w:pPr>
        <w:pStyle w:val="Nagwek4"/>
        <w:spacing w:before="240"/>
      </w:pPr>
      <w:r>
        <w:rPr>
          <w:u w:val="single"/>
        </w:rPr>
        <w:t>9. Miejsce i termin składania ofert</w:t>
      </w:r>
    </w:p>
    <w:p w:rsidR="00AB181D" w:rsidRDefault="00AB181D" w:rsidP="00AB181D">
      <w:pPr>
        <w:pStyle w:val="Tekstpodstawowy"/>
        <w:tabs>
          <w:tab w:val="left" w:pos="567"/>
        </w:tabs>
        <w:ind w:left="567" w:hanging="567"/>
      </w:pPr>
      <w:r>
        <w:t>1)</w:t>
      </w:r>
      <w:r>
        <w:tab/>
        <w:t>Oferty należy  składać w formie pisemnej:</w:t>
      </w:r>
    </w:p>
    <w:p w:rsidR="00AB181D" w:rsidRDefault="00AB181D" w:rsidP="00AB181D">
      <w:pPr>
        <w:pStyle w:val="Tekstpodstawowy"/>
        <w:tabs>
          <w:tab w:val="left" w:pos="567"/>
        </w:tabs>
        <w:ind w:left="567" w:hanging="567"/>
      </w:pPr>
      <w:r>
        <w:t xml:space="preserve">         - </w:t>
      </w:r>
      <w:r>
        <w:rPr>
          <w:b/>
          <w:bCs/>
        </w:rPr>
        <w:t xml:space="preserve">pocztą </w:t>
      </w:r>
      <w:r>
        <w:t xml:space="preserve">na adres: Urząd Gminy w Zakrzewie, Zakrzew 51, 26-652 Zakrzew  </w:t>
      </w:r>
    </w:p>
    <w:p w:rsidR="00AB181D" w:rsidRDefault="00AB181D" w:rsidP="00AB181D">
      <w:pPr>
        <w:pStyle w:val="Tekstpodstawowy"/>
        <w:tabs>
          <w:tab w:val="left" w:pos="567"/>
        </w:tabs>
        <w:ind w:left="567" w:hanging="567"/>
      </w:pPr>
      <w:r>
        <w:t xml:space="preserve">         - w siedzibie zamawiającego – </w:t>
      </w:r>
      <w:r>
        <w:rPr>
          <w:b/>
        </w:rPr>
        <w:t>II piętro pok. 17 (sekretariat)</w:t>
      </w:r>
    </w:p>
    <w:p w:rsidR="00AB181D" w:rsidRDefault="00AB181D" w:rsidP="00AB181D">
      <w:pPr>
        <w:pStyle w:val="Tekstpodstawowy"/>
        <w:tabs>
          <w:tab w:val="left" w:pos="567"/>
        </w:tabs>
        <w:ind w:left="567" w:hanging="567"/>
      </w:pPr>
      <w:r>
        <w:t xml:space="preserve">2)    Termin składania ofert do dnia </w:t>
      </w:r>
      <w:r w:rsidR="00273A29">
        <w:rPr>
          <w:b/>
        </w:rPr>
        <w:t>12</w:t>
      </w:r>
      <w:r w:rsidR="007E7BF1">
        <w:rPr>
          <w:b/>
        </w:rPr>
        <w:t>.01.2022</w:t>
      </w:r>
      <w:r>
        <w:rPr>
          <w:b/>
        </w:rPr>
        <w:t xml:space="preserve">r. </w:t>
      </w:r>
      <w:r>
        <w:t xml:space="preserve">do godziny </w:t>
      </w:r>
      <w:r>
        <w:rPr>
          <w:b/>
        </w:rPr>
        <w:t>12:00</w:t>
      </w:r>
    </w:p>
    <w:p w:rsidR="00AB181D" w:rsidRDefault="00AB181D" w:rsidP="00AB181D">
      <w:pPr>
        <w:pStyle w:val="Tekstpodstawowy"/>
        <w:tabs>
          <w:tab w:val="left" w:pos="567"/>
        </w:tabs>
        <w:spacing w:before="120"/>
        <w:ind w:left="567" w:hanging="567"/>
      </w:pPr>
      <w:r>
        <w:t>3)    Oferta złożona po terminie zostanie zwrócona bez otwierania.</w:t>
      </w:r>
    </w:p>
    <w:p w:rsidR="00AB181D" w:rsidRDefault="00AB181D" w:rsidP="00AB181D">
      <w:pPr>
        <w:pStyle w:val="Nagwek4"/>
        <w:spacing w:before="240"/>
      </w:pPr>
      <w:r>
        <w:rPr>
          <w:u w:val="single"/>
        </w:rPr>
        <w:t>10. Sposób obliczenia ceny oferty</w:t>
      </w:r>
    </w:p>
    <w:p w:rsidR="00AB181D" w:rsidRDefault="00AB181D" w:rsidP="00AB181D">
      <w:pPr>
        <w:pStyle w:val="Tekstpodstawowy"/>
        <w:spacing w:before="120"/>
      </w:pPr>
      <w:r>
        <w:t>1.</w:t>
      </w:r>
      <w:r>
        <w:tab/>
        <w:t xml:space="preserve">Cena oferty  powinna zawierać wszystkie koszty   związane z realizacja  przedmiotu zamówienia   objętego   jej zakresem. </w:t>
      </w:r>
    </w:p>
    <w:p w:rsidR="00AB181D" w:rsidRDefault="00AB181D" w:rsidP="00AB181D">
      <w:pPr>
        <w:pStyle w:val="Tekstpodstawowy"/>
        <w:spacing w:before="120"/>
      </w:pPr>
      <w:r>
        <w:lastRenderedPageBreak/>
        <w:t>2.</w:t>
      </w:r>
      <w:r>
        <w:tab/>
        <w:t>Wykonawca   jest zobowiązany   określić   w ofercie   zryczałtowane  ceny jednostkowe  za każdy z wymienionych rodzajów  usług. Ceny jednostkowe  podane   przez wykonawcę   są stałe   przez  cały okres  obowiązywania   umowy  i nie podlegają zmianom.</w:t>
      </w:r>
    </w:p>
    <w:p w:rsidR="00AB181D" w:rsidRDefault="00AB181D" w:rsidP="00AB181D">
      <w:pPr>
        <w:pStyle w:val="Tekstpodstawowy"/>
        <w:spacing w:before="120"/>
      </w:pPr>
      <w:r>
        <w:t>3.</w:t>
      </w:r>
      <w:r>
        <w:tab/>
        <w:t xml:space="preserve">Wykonawca zobowiązany jest podać  łączna sumaryczną cenę oferty obliczoną na podstawie  podanych w formularzu oferty  ilości. </w:t>
      </w:r>
    </w:p>
    <w:p w:rsidR="00AB181D" w:rsidRDefault="00AB181D" w:rsidP="00AB181D">
      <w:pPr>
        <w:pStyle w:val="Tekstpodstawowy"/>
        <w:spacing w:before="120"/>
      </w:pPr>
      <w:r>
        <w:t>4.</w:t>
      </w:r>
      <w:r>
        <w:tab/>
        <w:t>Ilości podane w formularzu oferty są szacunkową ilością przyjętą przez Zamawiającego dla celów porównawczych oraz wyłonienia Wykonawcy. Zamawiający zastrzega sobie prawo do zmiany ilości oraz rozliczania prac wg. faktycznie zleconych i wykonanych usług.</w:t>
      </w:r>
    </w:p>
    <w:p w:rsidR="00AB181D" w:rsidRDefault="00AB181D" w:rsidP="00AB181D">
      <w:pPr>
        <w:pStyle w:val="Tekstpodstawowy"/>
        <w:spacing w:before="120"/>
      </w:pPr>
    </w:p>
    <w:p w:rsidR="00AB181D" w:rsidRDefault="00AB181D" w:rsidP="00AB181D">
      <w:pPr>
        <w:pStyle w:val="Tekstpodstawowy"/>
        <w:spacing w:before="120"/>
        <w:rPr>
          <w:b/>
        </w:rPr>
      </w:pPr>
      <w:r>
        <w:rPr>
          <w:b/>
          <w:u w:val="single"/>
        </w:rPr>
        <w:t>11. Ocena ofert</w:t>
      </w:r>
    </w:p>
    <w:p w:rsidR="00AB181D" w:rsidRDefault="00AB181D" w:rsidP="00AB181D">
      <w:pPr>
        <w:pStyle w:val="Tekstpodstawowy"/>
        <w:numPr>
          <w:ilvl w:val="0"/>
          <w:numId w:val="8"/>
        </w:numPr>
        <w:spacing w:before="120"/>
      </w:pPr>
      <w:r>
        <w:t>W odniesieniu do wykonawców, którzy spełnili postawione warunki Zamawiający dokona oceny ofert na podstawie następujących kryteriów:</w:t>
      </w:r>
    </w:p>
    <w:p w:rsidR="00AB181D" w:rsidRDefault="00AB181D" w:rsidP="00AB181D"/>
    <w:p w:rsidR="00AB181D" w:rsidRDefault="00AB181D" w:rsidP="00AB181D"/>
    <w:tbl>
      <w:tblPr>
        <w:tblW w:w="0" w:type="dxa"/>
        <w:tblInd w:w="72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62"/>
        <w:gridCol w:w="6460"/>
        <w:gridCol w:w="1579"/>
      </w:tblGrid>
      <w:tr w:rsidR="00AB181D" w:rsidTr="00AB181D">
        <w:trPr>
          <w:trHeight w:val="435"/>
        </w:trPr>
        <w:tc>
          <w:tcPr>
            <w:tcW w:w="862" w:type="dxa"/>
            <w:tcBorders>
              <w:top w:val="single" w:sz="12" w:space="0" w:color="auto"/>
              <w:left w:val="single" w:sz="12" w:space="0" w:color="auto"/>
              <w:bottom w:val="nil"/>
              <w:right w:val="single" w:sz="4" w:space="0" w:color="auto"/>
            </w:tcBorders>
            <w:hideMark/>
          </w:tcPr>
          <w:p w:rsidR="00AB181D" w:rsidRDefault="00AB181D">
            <w:pPr>
              <w:spacing w:before="60" w:after="60"/>
              <w:jc w:val="center"/>
              <w:rPr>
                <w:b/>
              </w:rPr>
            </w:pPr>
            <w:r>
              <w:rPr>
                <w:b/>
              </w:rPr>
              <w:t>l.p.</w:t>
            </w:r>
          </w:p>
        </w:tc>
        <w:tc>
          <w:tcPr>
            <w:tcW w:w="6460" w:type="dxa"/>
            <w:tcBorders>
              <w:top w:val="single" w:sz="12" w:space="0" w:color="auto"/>
              <w:left w:val="single" w:sz="4" w:space="0" w:color="auto"/>
              <w:bottom w:val="nil"/>
              <w:right w:val="single" w:sz="4" w:space="0" w:color="auto"/>
            </w:tcBorders>
            <w:hideMark/>
          </w:tcPr>
          <w:p w:rsidR="00AB181D" w:rsidRDefault="00AB181D">
            <w:pPr>
              <w:spacing w:before="60" w:after="60"/>
              <w:jc w:val="center"/>
              <w:rPr>
                <w:b/>
              </w:rPr>
            </w:pPr>
            <w:r>
              <w:rPr>
                <w:b/>
              </w:rPr>
              <w:t>Opis kryteriów oceny</w:t>
            </w:r>
          </w:p>
        </w:tc>
        <w:tc>
          <w:tcPr>
            <w:tcW w:w="1579" w:type="dxa"/>
            <w:tcBorders>
              <w:top w:val="single" w:sz="12" w:space="0" w:color="auto"/>
              <w:left w:val="single" w:sz="4" w:space="0" w:color="auto"/>
              <w:bottom w:val="nil"/>
              <w:right w:val="single" w:sz="12" w:space="0" w:color="auto"/>
            </w:tcBorders>
            <w:hideMark/>
          </w:tcPr>
          <w:p w:rsidR="00AB181D" w:rsidRDefault="00AB181D">
            <w:pPr>
              <w:spacing w:before="60" w:after="60"/>
              <w:jc w:val="center"/>
              <w:rPr>
                <w:b/>
              </w:rPr>
            </w:pPr>
            <w:r>
              <w:rPr>
                <w:b/>
              </w:rPr>
              <w:t>Znaczenie</w:t>
            </w:r>
          </w:p>
        </w:tc>
      </w:tr>
      <w:tr w:rsidR="00AB181D" w:rsidTr="00AB181D">
        <w:trPr>
          <w:trHeight w:val="178"/>
        </w:trPr>
        <w:tc>
          <w:tcPr>
            <w:tcW w:w="862" w:type="dxa"/>
            <w:tcBorders>
              <w:top w:val="single" w:sz="4" w:space="0" w:color="auto"/>
              <w:left w:val="single" w:sz="12" w:space="0" w:color="auto"/>
              <w:bottom w:val="single" w:sz="4" w:space="0" w:color="auto"/>
              <w:right w:val="single" w:sz="4" w:space="0" w:color="auto"/>
            </w:tcBorders>
            <w:hideMark/>
          </w:tcPr>
          <w:p w:rsidR="00AB181D" w:rsidRDefault="00AB181D">
            <w:pPr>
              <w:spacing w:before="60" w:after="60"/>
              <w:jc w:val="center"/>
              <w:rPr>
                <w:sz w:val="18"/>
              </w:rPr>
            </w:pPr>
            <w:bookmarkStart w:id="3" w:name="zs9511"/>
            <w:bookmarkEnd w:id="3"/>
            <w:r>
              <w:rPr>
                <w:sz w:val="18"/>
              </w:rPr>
              <w:t xml:space="preserve">1. </w:t>
            </w:r>
          </w:p>
        </w:tc>
        <w:tc>
          <w:tcPr>
            <w:tcW w:w="6460" w:type="dxa"/>
            <w:tcBorders>
              <w:top w:val="single" w:sz="4" w:space="0" w:color="auto"/>
              <w:left w:val="single" w:sz="4" w:space="0" w:color="auto"/>
              <w:bottom w:val="single" w:sz="4" w:space="0" w:color="auto"/>
              <w:right w:val="single" w:sz="4" w:space="0" w:color="auto"/>
            </w:tcBorders>
            <w:hideMark/>
          </w:tcPr>
          <w:p w:rsidR="00AB181D" w:rsidRDefault="00AB181D">
            <w:pPr>
              <w:spacing w:before="60" w:after="60"/>
              <w:rPr>
                <w:sz w:val="18"/>
              </w:rPr>
            </w:pPr>
            <w:r>
              <w:rPr>
                <w:sz w:val="18"/>
              </w:rPr>
              <w:t xml:space="preserve">Najniższa cena </w:t>
            </w:r>
          </w:p>
        </w:tc>
        <w:tc>
          <w:tcPr>
            <w:tcW w:w="1579" w:type="dxa"/>
            <w:tcBorders>
              <w:top w:val="single" w:sz="4" w:space="0" w:color="auto"/>
              <w:left w:val="single" w:sz="4" w:space="0" w:color="auto"/>
              <w:bottom w:val="single" w:sz="4" w:space="0" w:color="auto"/>
              <w:right w:val="single" w:sz="12" w:space="0" w:color="auto"/>
            </w:tcBorders>
            <w:hideMark/>
          </w:tcPr>
          <w:p w:rsidR="00AB181D" w:rsidRDefault="00AB181D">
            <w:pPr>
              <w:spacing w:before="60" w:after="60"/>
              <w:jc w:val="center"/>
              <w:rPr>
                <w:sz w:val="18"/>
              </w:rPr>
            </w:pPr>
            <w:r>
              <w:rPr>
                <w:sz w:val="18"/>
              </w:rPr>
              <w:t>100pkt</w:t>
            </w:r>
          </w:p>
        </w:tc>
      </w:tr>
    </w:tbl>
    <w:p w:rsidR="00AB181D" w:rsidRDefault="00AB181D" w:rsidP="00AB181D">
      <w:pPr>
        <w:widowControl w:val="0"/>
        <w:autoSpaceDE w:val="0"/>
        <w:autoSpaceDN w:val="0"/>
        <w:adjustRightInd w:val="0"/>
        <w:ind w:left="567"/>
        <w:jc w:val="both"/>
      </w:pPr>
    </w:p>
    <w:p w:rsidR="00AB181D" w:rsidRDefault="00AB181D" w:rsidP="00AB181D">
      <w:pPr>
        <w:widowControl w:val="0"/>
        <w:autoSpaceDE w:val="0"/>
        <w:autoSpaceDN w:val="0"/>
        <w:adjustRightInd w:val="0"/>
        <w:ind w:left="567"/>
        <w:jc w:val="both"/>
        <w:rPr>
          <w:b/>
        </w:rPr>
      </w:pPr>
      <w:r>
        <w:t>1)W trakcie oceny ofert kolejno ocenianym Wykonawcom zostaną przyznane punkty w kryterium cena według następującego wzoru</w:t>
      </w:r>
      <w:r>
        <w:rPr>
          <w:b/>
        </w:rPr>
        <w:t>:</w:t>
      </w:r>
    </w:p>
    <w:p w:rsidR="00AB181D" w:rsidRDefault="00AB181D" w:rsidP="00AB181D">
      <w:pPr>
        <w:widowControl w:val="0"/>
        <w:autoSpaceDE w:val="0"/>
        <w:autoSpaceDN w:val="0"/>
        <w:adjustRightInd w:val="0"/>
        <w:ind w:left="567"/>
        <w:jc w:val="both"/>
        <w:rPr>
          <w:noProof/>
        </w:rPr>
      </w:pPr>
    </w:p>
    <w:p w:rsidR="00AB181D" w:rsidRDefault="00AB181D" w:rsidP="00AB181D">
      <w:pPr>
        <w:widowControl w:val="0"/>
        <w:autoSpaceDE w:val="0"/>
        <w:autoSpaceDN w:val="0"/>
        <w:adjustRightInd w:val="0"/>
        <w:jc w:val="both"/>
      </w:pPr>
      <w:r>
        <w:rPr>
          <w:noProof/>
        </w:rPr>
        <w:t xml:space="preserve">            C =</w:t>
      </w:r>
      <w:r>
        <w:t xml:space="preserve"> </w:t>
      </w:r>
      <w:r>
        <w:rPr>
          <w:position w:val="-24"/>
          <w:lang w:val="en-US"/>
        </w:rPr>
        <w:object w:dxaOrig="675"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30.75pt" o:ole="" fillcolor="window">
            <v:imagedata r:id="rId5" o:title=""/>
          </v:shape>
          <o:OLEObject Type="Embed" ProgID="Equation.3" ShapeID="_x0000_i1025" DrawAspect="Content" ObjectID="_1702284198" r:id="rId6"/>
        </w:object>
      </w:r>
      <w:r>
        <w:rPr>
          <w:lang w:val="en-US"/>
        </w:rPr>
        <w:t xml:space="preserve"> </w:t>
      </w:r>
      <w:r>
        <w:t>x  100</w:t>
      </w:r>
    </w:p>
    <w:p w:rsidR="00AB181D" w:rsidRDefault="00AB181D" w:rsidP="00AB181D">
      <w:pPr>
        <w:pStyle w:val="Tekstpodstawowy21"/>
        <w:ind w:left="567"/>
        <w:rPr>
          <w:noProof/>
          <w:color w:val="000000"/>
          <w:sz w:val="24"/>
          <w:szCs w:val="24"/>
        </w:rPr>
      </w:pPr>
      <w:r>
        <w:rPr>
          <w:noProof/>
          <w:color w:val="000000"/>
          <w:sz w:val="24"/>
          <w:szCs w:val="24"/>
        </w:rPr>
        <w:t xml:space="preserve">gdzie: </w:t>
      </w:r>
    </w:p>
    <w:p w:rsidR="00AB181D" w:rsidRDefault="00AB181D" w:rsidP="00AB181D">
      <w:pPr>
        <w:pStyle w:val="Tekstpodstawowy21"/>
        <w:ind w:left="567"/>
        <w:rPr>
          <w:noProof/>
          <w:color w:val="000000"/>
          <w:sz w:val="24"/>
          <w:szCs w:val="24"/>
        </w:rPr>
      </w:pPr>
      <w:r>
        <w:rPr>
          <w:noProof/>
          <w:color w:val="000000"/>
          <w:sz w:val="24"/>
          <w:szCs w:val="24"/>
        </w:rPr>
        <w:t>C - ilość punktów jakie otrzyma oferta "i"(badana);</w:t>
      </w:r>
    </w:p>
    <w:p w:rsidR="00AB181D" w:rsidRDefault="00AB181D" w:rsidP="00AB181D">
      <w:pPr>
        <w:pStyle w:val="Tekstpodstawowy21"/>
        <w:ind w:left="567"/>
        <w:rPr>
          <w:noProof/>
          <w:color w:val="000000"/>
          <w:sz w:val="24"/>
          <w:szCs w:val="24"/>
        </w:rPr>
      </w:pPr>
      <w:r>
        <w:rPr>
          <w:noProof/>
          <w:color w:val="000000"/>
          <w:sz w:val="24"/>
          <w:szCs w:val="24"/>
        </w:rPr>
        <w:t>C min - najniższa cena brutto</w:t>
      </w:r>
      <w:r>
        <w:rPr>
          <w:b/>
          <w:i/>
          <w:noProof/>
          <w:color w:val="000000"/>
          <w:sz w:val="24"/>
          <w:szCs w:val="24"/>
        </w:rPr>
        <w:t xml:space="preserve"> </w:t>
      </w:r>
      <w:r>
        <w:rPr>
          <w:noProof/>
          <w:color w:val="000000"/>
          <w:sz w:val="24"/>
          <w:szCs w:val="24"/>
        </w:rPr>
        <w:t>spośród wszystkich ważnych i nieodrzuconych ofert;</w:t>
      </w:r>
    </w:p>
    <w:p w:rsidR="00AB181D" w:rsidRDefault="00AB181D" w:rsidP="00AB181D">
      <w:pPr>
        <w:pStyle w:val="Tekstpodstawowy21"/>
        <w:ind w:left="567"/>
        <w:rPr>
          <w:noProof/>
          <w:color w:val="000000"/>
          <w:sz w:val="24"/>
          <w:szCs w:val="24"/>
        </w:rPr>
      </w:pPr>
      <w:r>
        <w:rPr>
          <w:noProof/>
          <w:color w:val="000000"/>
          <w:sz w:val="24"/>
          <w:szCs w:val="24"/>
        </w:rPr>
        <w:t>Ci - cena brutto oferty "i"(badanej);</w:t>
      </w:r>
    </w:p>
    <w:p w:rsidR="00AB181D" w:rsidRDefault="00AB181D" w:rsidP="00AB181D">
      <w:pPr>
        <w:pStyle w:val="Tekstpodstawowy21"/>
        <w:ind w:left="567"/>
        <w:rPr>
          <w:noProof/>
          <w:color w:val="000000"/>
          <w:sz w:val="24"/>
          <w:szCs w:val="24"/>
        </w:rPr>
      </w:pPr>
    </w:p>
    <w:p w:rsidR="00AB181D" w:rsidRDefault="00AB181D" w:rsidP="00AB181D">
      <w:pPr>
        <w:pStyle w:val="Tekstpodstawowywcity"/>
        <w:numPr>
          <w:ilvl w:val="0"/>
          <w:numId w:val="9"/>
        </w:numPr>
        <w:spacing w:after="0"/>
      </w:pPr>
      <w:r>
        <w:t xml:space="preserve">Oferty będą oceniane za każdą opisaną pozycje robót w Tabeli  oddzielnie według podanego wzoru.  </w:t>
      </w:r>
    </w:p>
    <w:p w:rsidR="00AB181D" w:rsidRDefault="00AB181D" w:rsidP="00AB181D">
      <w:pPr>
        <w:pStyle w:val="Tekstpodstawowywcity"/>
        <w:spacing w:after="0"/>
        <w:ind w:left="1080"/>
      </w:pPr>
    </w:p>
    <w:p w:rsidR="00AB181D" w:rsidRDefault="00AB181D" w:rsidP="00AB181D">
      <w:pPr>
        <w:pStyle w:val="Tekstpodstawowywcity"/>
        <w:ind w:left="420"/>
      </w:pPr>
      <w:r>
        <w:t>Zamawiający udzieli zamówienia wykonawcy, którego oferta odpowiada wszystkim wymaganiom określonym w niniejszym ogłoszeniu  i została oceniona jako najkorzystniejsza w oparciu o podane kryteria wyboru i otrzyma najwyższą łączną</w:t>
      </w:r>
      <w:r>
        <w:tab/>
        <w:t xml:space="preserve">  liczbę punktów.  </w:t>
      </w:r>
    </w:p>
    <w:p w:rsidR="00AB181D" w:rsidRDefault="00AB181D" w:rsidP="00AB181D">
      <w:pPr>
        <w:pStyle w:val="Tekstpodstawowy"/>
        <w:spacing w:before="60"/>
        <w:rPr>
          <w:b/>
        </w:rPr>
      </w:pPr>
    </w:p>
    <w:p w:rsidR="00AB181D" w:rsidRDefault="00AB181D" w:rsidP="00AB181D">
      <w:pPr>
        <w:rPr>
          <w:b/>
          <w:u w:val="single"/>
        </w:rPr>
      </w:pPr>
      <w:r>
        <w:rPr>
          <w:b/>
          <w:u w:val="single"/>
        </w:rPr>
        <w:t>12. Zmiana treści ogłoszenia</w:t>
      </w:r>
    </w:p>
    <w:p w:rsidR="00AB181D" w:rsidRDefault="00AB181D" w:rsidP="00AB181D">
      <w:r>
        <w:t xml:space="preserve"> Zamawiający ma prawo do zmiany treści ogłoszenia. </w:t>
      </w:r>
    </w:p>
    <w:p w:rsidR="00AB181D" w:rsidRDefault="00AB181D" w:rsidP="00AB181D"/>
    <w:p w:rsidR="00AB181D" w:rsidRDefault="00AB181D" w:rsidP="00AB181D">
      <w:pPr>
        <w:rPr>
          <w:b/>
          <w:u w:val="single"/>
        </w:rPr>
      </w:pPr>
      <w:r>
        <w:rPr>
          <w:b/>
          <w:u w:val="single"/>
        </w:rPr>
        <w:t xml:space="preserve">13. Unieważnienie postępowania </w:t>
      </w:r>
    </w:p>
    <w:p w:rsidR="00AB181D" w:rsidRDefault="00AB181D" w:rsidP="00AB181D">
      <w:r>
        <w:t xml:space="preserve"> Zamawiający przewiduje unieważnienie postępowania o udzielenie zamówienia publicznego w przypadku : </w:t>
      </w:r>
    </w:p>
    <w:p w:rsidR="00AB181D" w:rsidRDefault="00AB181D" w:rsidP="00AB181D">
      <w:r>
        <w:t xml:space="preserve">-  gdy cena oferty najkorzystniejszej będzie wyższa od kwoty przewidzianej na realizację zadania   </w:t>
      </w:r>
    </w:p>
    <w:p w:rsidR="00AB181D" w:rsidRDefault="00AB181D" w:rsidP="00AB181D">
      <w:r>
        <w:t>- wystąpi istotna  zmiana  okoliczności zmiana okoliczności  powodująca  , że prowadzenie postepowania  lub wykonanie zamówienia nie leży w interesie  publicznym, czego nie można było wcześniej przewidzieć.</w:t>
      </w:r>
    </w:p>
    <w:p w:rsidR="00AB181D" w:rsidRDefault="00AB181D" w:rsidP="00AB181D"/>
    <w:p w:rsidR="00AB181D" w:rsidRDefault="00AB181D" w:rsidP="00AB181D">
      <w:pPr>
        <w:spacing w:after="165"/>
        <w:rPr>
          <w:rFonts w:cs="Helvetica"/>
          <w:b/>
          <w:color w:val="000000"/>
          <w:u w:val="single"/>
        </w:rPr>
      </w:pPr>
      <w:r>
        <w:rPr>
          <w:rFonts w:cs="Helvetica"/>
          <w:b/>
          <w:color w:val="000000"/>
          <w:u w:val="single"/>
        </w:rPr>
        <w:t>14. KLAUZULA INFORMACYJNA - RODO</w:t>
      </w:r>
    </w:p>
    <w:p w:rsidR="00AB181D" w:rsidRDefault="00AB181D" w:rsidP="00AB181D">
      <w:pPr>
        <w:spacing w:after="165"/>
        <w:jc w:val="both"/>
        <w:rPr>
          <w:color w:val="000000"/>
        </w:rPr>
      </w:pPr>
      <w:r>
        <w:rPr>
          <w:color w:val="000000"/>
        </w:rPr>
        <w:t xml:space="preserve">Zgodnie z art. 13 Rozporządzenia Parlamentu Europejskiego i Rady (UE) 2016/679 z dnia </w:t>
      </w:r>
      <w:r>
        <w:rPr>
          <w:color w:val="000000"/>
        </w:rPr>
        <w:br/>
        <w:t xml:space="preserve">27 kwietnia 2016 r. w sprawie ochrony osób fizycznych w związku z przetwarzaniem danych osobowych i w sprawie swobodnego przepływu takich danych oraz uchylenia dyrektywy 95/46/WE (ogólne rozporządzenie o ochronie danych), </w:t>
      </w:r>
      <w:proofErr w:type="spellStart"/>
      <w:r>
        <w:rPr>
          <w:color w:val="000000"/>
        </w:rPr>
        <w:t>publ</w:t>
      </w:r>
      <w:proofErr w:type="spellEnd"/>
      <w:r>
        <w:rPr>
          <w:color w:val="000000"/>
        </w:rPr>
        <w:t xml:space="preserve">. Dz. Urz. UE L Nr 119, </w:t>
      </w:r>
      <w:r>
        <w:rPr>
          <w:color w:val="000000"/>
        </w:rPr>
        <w:br/>
        <w:t>s. 1 informuję, iż:</w:t>
      </w:r>
    </w:p>
    <w:p w:rsidR="00AB181D" w:rsidRDefault="00AB181D" w:rsidP="00AB181D">
      <w:pPr>
        <w:pStyle w:val="Akapitzlist"/>
        <w:numPr>
          <w:ilvl w:val="0"/>
          <w:numId w:val="10"/>
        </w:numPr>
        <w:spacing w:after="165" w:line="240" w:lineRule="auto"/>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administratorem Pani/Pana danych osobowych jest Gmina  Zakrzew, Zakrzew 51, 26-652 Zakrzew, email: gmina@zakrzew.pl .</w:t>
      </w:r>
    </w:p>
    <w:p w:rsidR="00AB181D" w:rsidRDefault="00AB181D" w:rsidP="00AB181D">
      <w:pPr>
        <w:pStyle w:val="Akapitzlist"/>
        <w:numPr>
          <w:ilvl w:val="0"/>
          <w:numId w:val="10"/>
        </w:numPr>
        <w:spacing w:after="165" w:line="240" w:lineRule="auto"/>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 xml:space="preserve">w sprawach z zakresu ochrony danych osobowych mogą Państwo kontaktować się </w:t>
      </w:r>
      <w:r>
        <w:rPr>
          <w:rFonts w:ascii="Times New Roman" w:eastAsia="Times New Roman" w:hAnsi="Times New Roman"/>
          <w:color w:val="000000"/>
          <w:sz w:val="24"/>
          <w:szCs w:val="24"/>
          <w:lang w:eastAsia="pl-PL"/>
        </w:rPr>
        <w:br/>
        <w:t xml:space="preserve">z Inspektorem Ochrony Danych - Bartłomiej Kida e-mail: </w:t>
      </w:r>
      <w:hyperlink r:id="rId7" w:history="1">
        <w:r>
          <w:rPr>
            <w:rStyle w:val="Hipercze"/>
            <w:rFonts w:ascii="Times New Roman" w:hAnsi="Times New Roman"/>
            <w:b/>
            <w:color w:val="000000"/>
            <w:sz w:val="24"/>
            <w:szCs w:val="24"/>
            <w:lang w:eastAsia="pl-PL"/>
          </w:rPr>
          <w:t>bodo.radom@gmail.com</w:t>
        </w:r>
      </w:hyperlink>
    </w:p>
    <w:p w:rsidR="00AB181D" w:rsidRDefault="00AB181D" w:rsidP="00AB181D">
      <w:pPr>
        <w:pStyle w:val="Akapitzlist"/>
        <w:numPr>
          <w:ilvl w:val="0"/>
          <w:numId w:val="10"/>
        </w:numPr>
        <w:spacing w:after="165" w:line="240" w:lineRule="auto"/>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Pani/Pana dane osobowe przetwarzane będą w celu realizacji ustawowych zadań urzędu - na postawie art. 6 ust. 1 lit. b ogólnego rozporządzenia o ochronie danych osobowych z dnia 27 kwietnia 2016 r. oraz na podstawie art. 9 ust. 1 ogólnego rozporządzenia o ochronie danych osobowych z dnia 27 kwietnia 2016 r.</w:t>
      </w:r>
    </w:p>
    <w:p w:rsidR="00AB181D" w:rsidRDefault="00AB181D" w:rsidP="00AB181D">
      <w:pPr>
        <w:pStyle w:val="Akapitzlist"/>
        <w:numPr>
          <w:ilvl w:val="0"/>
          <w:numId w:val="10"/>
        </w:numPr>
        <w:spacing w:after="165" w:line="240" w:lineRule="auto"/>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odbiorcami Pani/Pana danych osobowych będą wyłącznie podmioty uprawnione do uzyskania danych osobowych na podstawie przepisów prawa,</w:t>
      </w:r>
    </w:p>
    <w:p w:rsidR="00AB181D" w:rsidRDefault="00AB181D" w:rsidP="00AB181D">
      <w:pPr>
        <w:pStyle w:val="Akapitzlist"/>
        <w:numPr>
          <w:ilvl w:val="0"/>
          <w:numId w:val="10"/>
        </w:numPr>
        <w:spacing w:after="165" w:line="240" w:lineRule="auto"/>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Pani/Pana dane osobowe przechowywane będą w czasie określonym przepisami prawa, zgodnie z instrukcją kancelaryjną,</w:t>
      </w:r>
    </w:p>
    <w:p w:rsidR="00AB181D" w:rsidRDefault="00AB181D" w:rsidP="00AB181D">
      <w:pPr>
        <w:pStyle w:val="Akapitzlist"/>
        <w:numPr>
          <w:ilvl w:val="0"/>
          <w:numId w:val="10"/>
        </w:numPr>
        <w:spacing w:after="165" w:line="240" w:lineRule="auto"/>
        <w:jc w:val="both"/>
        <w:rPr>
          <w:rFonts w:ascii="Times New Roman" w:eastAsia="Times New Roman" w:hAnsi="Times New Roman"/>
          <w:color w:val="000000"/>
          <w:sz w:val="24"/>
          <w:szCs w:val="24"/>
          <w:lang w:eastAsia="pl-PL"/>
        </w:rPr>
      </w:pPr>
      <w:r>
        <w:rPr>
          <w:rFonts w:ascii="Times New Roman" w:eastAsia="Times New Roman" w:hAnsi="Times New Roman"/>
          <w:color w:val="000000"/>
          <w:sz w:val="24"/>
          <w:szCs w:val="24"/>
          <w:lang w:eastAsia="pl-PL"/>
        </w:rPr>
        <w:t>posiada Pani/Pan prawo do żądania od administratora dostępu do danych osobowych, ich sprostowania lub ograniczenia przetwarzania,</w:t>
      </w:r>
    </w:p>
    <w:p w:rsidR="00AB181D" w:rsidRDefault="00AB181D" w:rsidP="00AB181D">
      <w:pPr>
        <w:pStyle w:val="Akapitzlist"/>
        <w:numPr>
          <w:ilvl w:val="0"/>
          <w:numId w:val="10"/>
        </w:numPr>
        <w:spacing w:after="165" w:line="240" w:lineRule="auto"/>
        <w:jc w:val="both"/>
        <w:rPr>
          <w:rFonts w:ascii="Times New Roman" w:hAnsi="Times New Roman"/>
          <w:color w:val="000000"/>
          <w:sz w:val="24"/>
          <w:szCs w:val="24"/>
        </w:rPr>
      </w:pPr>
      <w:r>
        <w:rPr>
          <w:rFonts w:ascii="Times New Roman" w:eastAsia="Times New Roman" w:hAnsi="Times New Roman"/>
          <w:color w:val="000000"/>
          <w:sz w:val="24"/>
          <w:szCs w:val="24"/>
          <w:lang w:eastAsia="pl-PL"/>
        </w:rPr>
        <w:t>ma Pani/Pan prawo wniesienia skargi do organu nadzorczego Prezesa Urzędu Ochrony Danych Osobowych, ul. Stawki 2, 00-193 Warszawa</w:t>
      </w:r>
    </w:p>
    <w:p w:rsidR="00AB181D" w:rsidRDefault="00AB181D" w:rsidP="00AB181D">
      <w:pPr>
        <w:pStyle w:val="Akapitzlist"/>
        <w:numPr>
          <w:ilvl w:val="0"/>
          <w:numId w:val="10"/>
        </w:numPr>
        <w:spacing w:after="165" w:line="240" w:lineRule="auto"/>
        <w:jc w:val="both"/>
        <w:rPr>
          <w:rFonts w:ascii="Times New Roman" w:hAnsi="Times New Roman"/>
          <w:color w:val="000000"/>
          <w:sz w:val="24"/>
          <w:szCs w:val="24"/>
        </w:rPr>
      </w:pPr>
      <w:r>
        <w:rPr>
          <w:rFonts w:ascii="Times New Roman" w:eastAsia="Times New Roman" w:hAnsi="Times New Roman"/>
          <w:color w:val="000000"/>
          <w:sz w:val="24"/>
          <w:szCs w:val="24"/>
          <w:lang w:eastAsia="pl-PL"/>
        </w:rPr>
        <w:t>Pani/Pana dane osobowe nie są przetwarzane w sposób zautomatyzowany,</w:t>
      </w:r>
    </w:p>
    <w:p w:rsidR="00AB181D" w:rsidRDefault="00AB181D" w:rsidP="00AB181D">
      <w:pPr>
        <w:pStyle w:val="Akapitzlist"/>
        <w:numPr>
          <w:ilvl w:val="0"/>
          <w:numId w:val="10"/>
        </w:numPr>
        <w:spacing w:after="165" w:line="240" w:lineRule="auto"/>
        <w:jc w:val="both"/>
        <w:rPr>
          <w:rFonts w:ascii="Times New Roman" w:hAnsi="Times New Roman"/>
          <w:color w:val="000000"/>
          <w:sz w:val="24"/>
          <w:szCs w:val="24"/>
        </w:rPr>
      </w:pPr>
      <w:r>
        <w:rPr>
          <w:rFonts w:ascii="Times New Roman" w:eastAsia="Times New Roman" w:hAnsi="Times New Roman"/>
          <w:color w:val="000000"/>
          <w:sz w:val="24"/>
          <w:szCs w:val="24"/>
          <w:lang w:eastAsia="pl-PL"/>
        </w:rPr>
        <w:t>Pani/Pana dane osobowe nie są przekazywane do państw trzecich,</w:t>
      </w:r>
    </w:p>
    <w:p w:rsidR="00AB181D" w:rsidRDefault="00AB181D" w:rsidP="00AB181D">
      <w:pPr>
        <w:pStyle w:val="Akapitzlist"/>
        <w:numPr>
          <w:ilvl w:val="0"/>
          <w:numId w:val="10"/>
        </w:numPr>
        <w:spacing w:after="165" w:line="240" w:lineRule="auto"/>
        <w:jc w:val="both"/>
        <w:rPr>
          <w:rFonts w:ascii="Times New Roman" w:hAnsi="Times New Roman"/>
          <w:color w:val="000000"/>
          <w:sz w:val="24"/>
          <w:szCs w:val="24"/>
        </w:rPr>
      </w:pPr>
      <w:r>
        <w:rPr>
          <w:rFonts w:ascii="Times New Roman" w:hAnsi="Times New Roman"/>
          <w:color w:val="000000"/>
          <w:sz w:val="24"/>
          <w:szCs w:val="24"/>
        </w:rPr>
        <w:t>podanie danych osobowych w zakresie wymaganym ustawodawstwem jest obligatoryjne.</w:t>
      </w:r>
    </w:p>
    <w:p w:rsidR="00AB181D" w:rsidRDefault="00AB181D" w:rsidP="00AB181D"/>
    <w:p w:rsidR="00AB181D" w:rsidRDefault="00AB181D" w:rsidP="00AB181D">
      <w:r>
        <w:t>W załączeniu:  druk oferty, wzór umowy</w:t>
      </w:r>
    </w:p>
    <w:p w:rsidR="00AB181D" w:rsidRDefault="00AB181D" w:rsidP="00AB181D"/>
    <w:p w:rsidR="00AB181D" w:rsidRDefault="00AB181D" w:rsidP="00AB181D">
      <w:r>
        <w:t xml:space="preserve">Osoba do kontaktu:  </w:t>
      </w:r>
      <w:r w:rsidR="007E7BF1">
        <w:t>Magdalena Radomska</w:t>
      </w:r>
      <w:r>
        <w:t xml:space="preserve">, e-mail: </w:t>
      </w:r>
      <w:r w:rsidR="007E7BF1">
        <w:t>radomska</w:t>
      </w:r>
      <w:r>
        <w:t xml:space="preserve">@zakrzew.pl </w:t>
      </w:r>
    </w:p>
    <w:p w:rsidR="00AB181D" w:rsidRDefault="00AB181D" w:rsidP="00AB181D"/>
    <w:p w:rsidR="00AB181D" w:rsidRDefault="00AB181D" w:rsidP="00AB181D">
      <w:pPr>
        <w:pStyle w:val="Tekstpodstawowy"/>
        <w:spacing w:before="60"/>
      </w:pPr>
    </w:p>
    <w:p w:rsidR="00AB181D" w:rsidRDefault="00AB181D" w:rsidP="00AB181D">
      <w:pPr>
        <w:pStyle w:val="Tekstpodstawowy"/>
        <w:spacing w:before="60"/>
        <w:ind w:left="4248"/>
        <w:jc w:val="center"/>
      </w:pPr>
      <w:r>
        <w:t>Zatwierdzam</w:t>
      </w:r>
    </w:p>
    <w:p w:rsidR="00AB181D" w:rsidRDefault="00AB181D" w:rsidP="00AB181D">
      <w:pPr>
        <w:pStyle w:val="Tekstpodstawowy"/>
        <w:spacing w:before="60"/>
        <w:ind w:left="4248"/>
        <w:jc w:val="center"/>
      </w:pPr>
    </w:p>
    <w:p w:rsidR="00AB181D" w:rsidRDefault="00AB181D" w:rsidP="00AB181D">
      <w:pPr>
        <w:pStyle w:val="Tekstpodstawowy"/>
        <w:spacing w:before="60"/>
        <w:ind w:left="4248"/>
        <w:jc w:val="center"/>
      </w:pPr>
      <w:r>
        <w:t>Wójt Gminy Zakrzew</w:t>
      </w:r>
    </w:p>
    <w:p w:rsidR="00AB181D" w:rsidRDefault="00AB181D" w:rsidP="00AB181D">
      <w:pPr>
        <w:pStyle w:val="Tekstpodstawowy"/>
        <w:spacing w:before="60"/>
        <w:ind w:left="4248"/>
        <w:jc w:val="left"/>
      </w:pPr>
      <w:r>
        <w:t xml:space="preserve">    </w:t>
      </w:r>
    </w:p>
    <w:p w:rsidR="00AB181D" w:rsidRDefault="00AB181D" w:rsidP="00AB181D">
      <w:pPr>
        <w:pStyle w:val="Tekstpodstawowy"/>
        <w:spacing w:before="60"/>
        <w:ind w:left="4956" w:firstLine="708"/>
        <w:jc w:val="left"/>
        <w:rPr>
          <w:i/>
        </w:rPr>
      </w:pPr>
      <w:r>
        <w:rPr>
          <w:i/>
        </w:rPr>
        <w:t xml:space="preserve">     Leszek Margas</w:t>
      </w:r>
    </w:p>
    <w:p w:rsidR="00AB181D" w:rsidRDefault="00AB181D" w:rsidP="00AB181D">
      <w:pPr>
        <w:rPr>
          <w:i/>
          <w:szCs w:val="20"/>
          <w:lang w:eastAsia="en-US"/>
        </w:rPr>
      </w:pPr>
    </w:p>
    <w:p w:rsidR="006D7B87" w:rsidRDefault="006D7B87" w:rsidP="00AB181D">
      <w:pPr>
        <w:rPr>
          <w:i/>
          <w:szCs w:val="20"/>
          <w:lang w:eastAsia="en-US"/>
        </w:rPr>
      </w:pPr>
    </w:p>
    <w:p w:rsidR="006D7B87" w:rsidRDefault="006D7B87" w:rsidP="00AB181D">
      <w:pPr>
        <w:rPr>
          <w:i/>
          <w:szCs w:val="20"/>
          <w:lang w:eastAsia="en-US"/>
        </w:rPr>
      </w:pPr>
    </w:p>
    <w:p w:rsidR="006D7B87" w:rsidRDefault="006D7B87" w:rsidP="00AB181D">
      <w:pPr>
        <w:rPr>
          <w:lang w:eastAsia="en-US"/>
        </w:rPr>
      </w:pPr>
    </w:p>
    <w:p w:rsidR="00AB181D" w:rsidRDefault="00AB181D" w:rsidP="00AB181D">
      <w:pPr>
        <w:rPr>
          <w:lang w:eastAsia="en-US"/>
        </w:rPr>
      </w:pPr>
    </w:p>
    <w:p w:rsidR="00AB181D" w:rsidRDefault="00AB181D" w:rsidP="00AB181D">
      <w:pPr>
        <w:rPr>
          <w:lang w:eastAsia="en-US"/>
        </w:rPr>
      </w:pPr>
    </w:p>
    <w:p w:rsidR="00AB181D" w:rsidRDefault="00AB181D" w:rsidP="00AB181D">
      <w:pPr>
        <w:rPr>
          <w:lang w:eastAsia="en-US"/>
        </w:rPr>
      </w:pPr>
    </w:p>
    <w:p w:rsidR="00AB181D" w:rsidRDefault="00AB181D" w:rsidP="00AB181D">
      <w:pPr>
        <w:rPr>
          <w:lang w:eastAsia="en-US"/>
        </w:rPr>
      </w:pPr>
    </w:p>
    <w:p w:rsidR="00AB181D" w:rsidRDefault="00AB181D" w:rsidP="00AB181D">
      <w:pPr>
        <w:pStyle w:val="Nagwek4"/>
        <w:jc w:val="right"/>
        <w:rPr>
          <w:szCs w:val="24"/>
        </w:rPr>
      </w:pPr>
      <w:r>
        <w:rPr>
          <w:szCs w:val="24"/>
        </w:rPr>
        <w:lastRenderedPageBreak/>
        <w:t>Załącznik nr 1</w:t>
      </w:r>
    </w:p>
    <w:p w:rsidR="00AB181D" w:rsidRDefault="00AB181D" w:rsidP="00AB181D">
      <w:pPr>
        <w:rPr>
          <w:lang w:eastAsia="en-US"/>
        </w:rPr>
      </w:pPr>
    </w:p>
    <w:p w:rsidR="00AB181D" w:rsidRDefault="00AB181D" w:rsidP="00AB181D">
      <w:pPr>
        <w:jc w:val="center"/>
        <w:rPr>
          <w:sz w:val="22"/>
        </w:rPr>
      </w:pPr>
      <w:r>
        <w:rPr>
          <w:b/>
          <w:sz w:val="22"/>
        </w:rPr>
        <w:t xml:space="preserve">                                                                                          </w:t>
      </w:r>
      <w:r>
        <w:rPr>
          <w:sz w:val="22"/>
        </w:rPr>
        <w:t>..................................................................</w:t>
      </w:r>
    </w:p>
    <w:p w:rsidR="00AB181D" w:rsidRDefault="00AB181D" w:rsidP="00AB181D">
      <w:pPr>
        <w:rPr>
          <w:sz w:val="22"/>
        </w:rPr>
      </w:pPr>
      <w:r>
        <w:rPr>
          <w:sz w:val="22"/>
        </w:rPr>
        <w:tab/>
      </w:r>
      <w:r>
        <w:rPr>
          <w:sz w:val="22"/>
        </w:rPr>
        <w:tab/>
      </w:r>
      <w:r>
        <w:rPr>
          <w:sz w:val="22"/>
        </w:rPr>
        <w:tab/>
      </w:r>
      <w:r>
        <w:rPr>
          <w:sz w:val="22"/>
        </w:rPr>
        <w:tab/>
      </w:r>
      <w:r>
        <w:rPr>
          <w:sz w:val="22"/>
        </w:rPr>
        <w:tab/>
      </w:r>
      <w:r>
        <w:rPr>
          <w:sz w:val="22"/>
        </w:rPr>
        <w:tab/>
      </w:r>
      <w:r>
        <w:rPr>
          <w:sz w:val="22"/>
        </w:rPr>
        <w:tab/>
      </w:r>
      <w:r>
        <w:rPr>
          <w:sz w:val="22"/>
        </w:rPr>
        <w:tab/>
        <w:t>miejscowość / data</w:t>
      </w:r>
    </w:p>
    <w:p w:rsidR="00AB181D" w:rsidRDefault="00AB181D" w:rsidP="00AB181D">
      <w:pPr>
        <w:rPr>
          <w:sz w:val="22"/>
        </w:rPr>
      </w:pPr>
      <w:r>
        <w:rPr>
          <w:sz w:val="22"/>
        </w:rPr>
        <w:t>……………………………………………………….…</w:t>
      </w:r>
    </w:p>
    <w:p w:rsidR="00AB181D" w:rsidRDefault="00AB181D" w:rsidP="00AB181D">
      <w:pPr>
        <w:rPr>
          <w:sz w:val="16"/>
          <w:szCs w:val="16"/>
        </w:rPr>
      </w:pPr>
      <w:r>
        <w:rPr>
          <w:sz w:val="16"/>
          <w:szCs w:val="16"/>
        </w:rPr>
        <w:t>/nazwa  Wykonawcy/</w:t>
      </w:r>
    </w:p>
    <w:p w:rsidR="00AB181D" w:rsidRDefault="00AB181D" w:rsidP="00AB181D">
      <w:pPr>
        <w:rPr>
          <w:sz w:val="16"/>
          <w:szCs w:val="16"/>
        </w:rPr>
      </w:pPr>
    </w:p>
    <w:p w:rsidR="00AB181D" w:rsidRDefault="00AB181D" w:rsidP="00AB181D">
      <w:r>
        <w:t>…………………………………………….……….</w:t>
      </w:r>
    </w:p>
    <w:p w:rsidR="00AB181D" w:rsidRDefault="00AB181D" w:rsidP="00AB181D">
      <w:pPr>
        <w:rPr>
          <w:sz w:val="16"/>
          <w:szCs w:val="16"/>
        </w:rPr>
      </w:pPr>
      <w:r>
        <w:rPr>
          <w:sz w:val="16"/>
          <w:szCs w:val="16"/>
        </w:rPr>
        <w:t>/dokładny adres/</w:t>
      </w:r>
    </w:p>
    <w:p w:rsidR="00AB181D" w:rsidRDefault="00AB181D" w:rsidP="00AB181D">
      <w:r>
        <w:t>…………………………………………………….</w:t>
      </w:r>
    </w:p>
    <w:p w:rsidR="00AB181D" w:rsidRDefault="00AB181D" w:rsidP="00AB181D">
      <w:pPr>
        <w:rPr>
          <w:sz w:val="16"/>
          <w:szCs w:val="16"/>
        </w:rPr>
      </w:pPr>
      <w:r>
        <w:rPr>
          <w:sz w:val="16"/>
          <w:szCs w:val="16"/>
        </w:rPr>
        <w:t>/tel./</w:t>
      </w:r>
      <w:r>
        <w:rPr>
          <w:sz w:val="16"/>
          <w:szCs w:val="16"/>
        </w:rPr>
        <w:tab/>
      </w:r>
      <w:r>
        <w:rPr>
          <w:sz w:val="16"/>
          <w:szCs w:val="16"/>
        </w:rPr>
        <w:tab/>
      </w:r>
      <w:r>
        <w:rPr>
          <w:sz w:val="16"/>
          <w:szCs w:val="16"/>
        </w:rPr>
        <w:tab/>
        <w:t>/fax/</w:t>
      </w:r>
    </w:p>
    <w:p w:rsidR="00AB181D" w:rsidRDefault="00AB181D" w:rsidP="00AB181D">
      <w:r>
        <w:t>……………………………………………..………</w:t>
      </w:r>
    </w:p>
    <w:p w:rsidR="00AB181D" w:rsidRDefault="00AB181D" w:rsidP="00AB181D">
      <w:pPr>
        <w:rPr>
          <w:sz w:val="16"/>
          <w:szCs w:val="16"/>
        </w:rPr>
      </w:pPr>
      <w:r>
        <w:rPr>
          <w:sz w:val="16"/>
          <w:szCs w:val="16"/>
        </w:rPr>
        <w:t xml:space="preserve">/REGON/ </w:t>
      </w:r>
      <w:r>
        <w:rPr>
          <w:sz w:val="16"/>
          <w:szCs w:val="16"/>
        </w:rPr>
        <w:tab/>
      </w:r>
      <w:r>
        <w:rPr>
          <w:sz w:val="16"/>
          <w:szCs w:val="16"/>
        </w:rPr>
        <w:tab/>
      </w:r>
      <w:r>
        <w:rPr>
          <w:sz w:val="16"/>
          <w:szCs w:val="16"/>
        </w:rPr>
        <w:tab/>
        <w:t>/NIP/</w:t>
      </w:r>
    </w:p>
    <w:p w:rsidR="00AB181D" w:rsidRDefault="00AB181D" w:rsidP="00AB181D">
      <w:r>
        <w:t>…………………………………………….………</w:t>
      </w:r>
    </w:p>
    <w:p w:rsidR="00AB181D" w:rsidRDefault="00AB181D" w:rsidP="00AB181D">
      <w:pPr>
        <w:rPr>
          <w:sz w:val="16"/>
          <w:szCs w:val="16"/>
        </w:rPr>
      </w:pPr>
      <w:r>
        <w:rPr>
          <w:sz w:val="16"/>
          <w:szCs w:val="16"/>
        </w:rPr>
        <w:t xml:space="preserve">Internet : </w:t>
      </w:r>
      <w:r>
        <w:rPr>
          <w:sz w:val="16"/>
          <w:szCs w:val="16"/>
        </w:rPr>
        <w:tab/>
        <w:t>/http/</w:t>
      </w:r>
      <w:r>
        <w:rPr>
          <w:sz w:val="16"/>
          <w:szCs w:val="16"/>
        </w:rPr>
        <w:tab/>
      </w:r>
      <w:r>
        <w:rPr>
          <w:sz w:val="16"/>
          <w:szCs w:val="16"/>
        </w:rPr>
        <w:tab/>
        <w:t>/e-mail/</w:t>
      </w:r>
    </w:p>
    <w:p w:rsidR="00AB181D" w:rsidRDefault="00AB181D" w:rsidP="00AB181D">
      <w:pPr>
        <w:rPr>
          <w:sz w:val="16"/>
          <w:szCs w:val="16"/>
        </w:rPr>
      </w:pPr>
    </w:p>
    <w:p w:rsidR="00AB181D" w:rsidRDefault="00AB181D" w:rsidP="00AB181D">
      <w:pPr>
        <w:rPr>
          <w:sz w:val="16"/>
          <w:szCs w:val="16"/>
        </w:rPr>
      </w:pPr>
    </w:p>
    <w:p w:rsidR="00AB181D" w:rsidRDefault="00AB181D" w:rsidP="00AB181D">
      <w:pPr>
        <w:ind w:left="4248"/>
        <w:jc w:val="center"/>
        <w:rPr>
          <w:b/>
          <w:iCs/>
          <w:sz w:val="22"/>
        </w:rPr>
      </w:pPr>
      <w:r>
        <w:rPr>
          <w:b/>
          <w:iCs/>
          <w:sz w:val="22"/>
        </w:rPr>
        <w:t>Wójt Gminy Zakrzew</w:t>
      </w:r>
    </w:p>
    <w:p w:rsidR="00AB181D" w:rsidRDefault="00AB181D" w:rsidP="00AB181D">
      <w:pPr>
        <w:ind w:left="4248"/>
        <w:jc w:val="center"/>
        <w:rPr>
          <w:b/>
          <w:iCs/>
          <w:sz w:val="22"/>
        </w:rPr>
      </w:pPr>
      <w:r>
        <w:rPr>
          <w:b/>
          <w:iCs/>
          <w:sz w:val="22"/>
        </w:rPr>
        <w:t>26-652 ZAKRZEW</w:t>
      </w:r>
    </w:p>
    <w:p w:rsidR="00AB181D" w:rsidRDefault="00AB181D" w:rsidP="00AB181D">
      <w:pPr>
        <w:jc w:val="center"/>
        <w:rPr>
          <w:i/>
          <w:iCs/>
          <w:sz w:val="22"/>
        </w:rPr>
      </w:pPr>
    </w:p>
    <w:p w:rsidR="00AB181D" w:rsidRDefault="00AB181D" w:rsidP="00AB181D">
      <w:pPr>
        <w:spacing w:after="200" w:line="276" w:lineRule="auto"/>
        <w:rPr>
          <w:sz w:val="22"/>
          <w:szCs w:val="22"/>
        </w:rPr>
      </w:pPr>
      <w:r>
        <w:rPr>
          <w:sz w:val="22"/>
          <w:szCs w:val="22"/>
          <w:lang w:eastAsia="en-US"/>
        </w:rPr>
        <w:t xml:space="preserve">Nawiązując do zapytania  na </w:t>
      </w:r>
      <w:r>
        <w:rPr>
          <w:b/>
          <w:sz w:val="22"/>
          <w:szCs w:val="22"/>
        </w:rPr>
        <w:t xml:space="preserve">„Świadczenie usług geodezyjnych”                    </w:t>
      </w:r>
      <w:r>
        <w:rPr>
          <w:b/>
          <w:sz w:val="22"/>
          <w:szCs w:val="22"/>
        </w:rPr>
        <w:br/>
      </w:r>
      <w:r w:rsidR="007E7BF1">
        <w:rPr>
          <w:sz w:val="22"/>
          <w:szCs w:val="22"/>
        </w:rPr>
        <w:t>Znak sprawy:  ZP.271.2.31.2021</w:t>
      </w:r>
    </w:p>
    <w:p w:rsidR="00AB181D" w:rsidRDefault="00AB181D" w:rsidP="00AB181D">
      <w:pPr>
        <w:rPr>
          <w:lang w:val="en-US"/>
        </w:rPr>
      </w:pPr>
    </w:p>
    <w:p w:rsidR="00AB181D" w:rsidRDefault="00AB181D" w:rsidP="00AB181D">
      <w:pPr>
        <w:pStyle w:val="Nagwek4"/>
        <w:jc w:val="center"/>
        <w:rPr>
          <w:sz w:val="28"/>
        </w:rPr>
      </w:pPr>
      <w:r>
        <w:rPr>
          <w:sz w:val="28"/>
        </w:rPr>
        <w:t>FORMULARZ OFERTOWY</w:t>
      </w:r>
    </w:p>
    <w:p w:rsidR="00AB181D" w:rsidRDefault="00AB181D" w:rsidP="00AB181D"/>
    <w:p w:rsidR="00AB181D" w:rsidRDefault="00AB181D" w:rsidP="00AB181D">
      <w:pPr>
        <w:jc w:val="both"/>
      </w:pPr>
      <w:r>
        <w:t>Nawiązując do zaproszenia do złożenia oferty na świadczenie usług geodezyjnych na terenie Gminy Zakrzew oferuje wykonanie niżej wymienionych prac za kwotę:</w:t>
      </w:r>
    </w:p>
    <w:p w:rsidR="00AB181D" w:rsidRDefault="00AB181D" w:rsidP="00AB181D">
      <w:pPr>
        <w:jc w:val="both"/>
      </w:pPr>
    </w:p>
    <w:tbl>
      <w:tblPr>
        <w:tblW w:w="0"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68"/>
        <w:gridCol w:w="3159"/>
        <w:gridCol w:w="851"/>
        <w:gridCol w:w="1984"/>
        <w:gridCol w:w="1845"/>
      </w:tblGrid>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Lp.</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Rodzaj prac geodezyjnych</w:t>
            </w:r>
          </w:p>
        </w:tc>
        <w:tc>
          <w:tcPr>
            <w:tcW w:w="851"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jc w:val="center"/>
              <w:rPr>
                <w:sz w:val="22"/>
                <w:lang w:eastAsia="en-US"/>
              </w:rPr>
            </w:pPr>
            <w:r>
              <w:rPr>
                <w:sz w:val="22"/>
                <w:lang w:eastAsia="en-US"/>
              </w:rPr>
              <w:t>Ilość</w:t>
            </w:r>
          </w:p>
        </w:tc>
        <w:tc>
          <w:tcPr>
            <w:tcW w:w="1984"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jc w:val="right"/>
              <w:rPr>
                <w:sz w:val="22"/>
                <w:lang w:eastAsia="en-US"/>
              </w:rPr>
            </w:pPr>
            <w:r>
              <w:rPr>
                <w:sz w:val="22"/>
                <w:lang w:eastAsia="en-US"/>
              </w:rPr>
              <w:t>Cena jednostkowa brutto w zł</w:t>
            </w:r>
          </w:p>
        </w:tc>
        <w:tc>
          <w:tcPr>
            <w:tcW w:w="1845"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jc w:val="right"/>
              <w:rPr>
                <w:sz w:val="22"/>
                <w:lang w:eastAsia="en-US"/>
              </w:rPr>
            </w:pPr>
            <w:r>
              <w:rPr>
                <w:sz w:val="22"/>
                <w:lang w:eastAsia="en-US"/>
              </w:rPr>
              <w:t>Cena razem brutto</w:t>
            </w:r>
          </w:p>
          <w:p w:rsidR="007E7BF1" w:rsidRDefault="007E7BF1" w:rsidP="00546BBA">
            <w:pPr>
              <w:spacing w:line="256" w:lineRule="auto"/>
              <w:jc w:val="right"/>
              <w:rPr>
                <w:sz w:val="22"/>
                <w:lang w:eastAsia="en-US"/>
              </w:rPr>
            </w:pPr>
            <w:r>
              <w:rPr>
                <w:sz w:val="22"/>
                <w:lang w:eastAsia="en-US"/>
              </w:rPr>
              <w:t>3x4</w:t>
            </w: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jc w:val="center"/>
              <w:rPr>
                <w:i/>
                <w:sz w:val="20"/>
                <w:lang w:eastAsia="en-US"/>
              </w:rPr>
            </w:pPr>
            <w:r>
              <w:rPr>
                <w:i/>
                <w:sz w:val="20"/>
                <w:lang w:eastAsia="en-US"/>
              </w:rPr>
              <w:t>1</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jc w:val="center"/>
              <w:rPr>
                <w:i/>
                <w:sz w:val="20"/>
                <w:lang w:eastAsia="en-US"/>
              </w:rPr>
            </w:pPr>
            <w:r>
              <w:rPr>
                <w:i/>
                <w:sz w:val="20"/>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jc w:val="right"/>
              <w:rPr>
                <w:i/>
                <w:sz w:val="20"/>
                <w:lang w:eastAsia="en-US"/>
              </w:rPr>
            </w:pPr>
            <w:r>
              <w:rPr>
                <w:i/>
                <w:sz w:val="20"/>
                <w:lang w:eastAsia="en-US"/>
              </w:rPr>
              <w:t>3</w:t>
            </w:r>
          </w:p>
        </w:tc>
        <w:tc>
          <w:tcPr>
            <w:tcW w:w="1984"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jc w:val="right"/>
              <w:rPr>
                <w:i/>
                <w:sz w:val="20"/>
                <w:lang w:eastAsia="en-US"/>
              </w:rPr>
            </w:pPr>
            <w:r>
              <w:rPr>
                <w:i/>
                <w:sz w:val="20"/>
                <w:lang w:eastAsia="en-US"/>
              </w:rPr>
              <w:t>4</w:t>
            </w:r>
          </w:p>
        </w:tc>
        <w:tc>
          <w:tcPr>
            <w:tcW w:w="1845"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jc w:val="right"/>
              <w:rPr>
                <w:i/>
                <w:sz w:val="20"/>
                <w:lang w:eastAsia="en-US"/>
              </w:rPr>
            </w:pPr>
            <w:r>
              <w:rPr>
                <w:i/>
                <w:sz w:val="20"/>
                <w:lang w:eastAsia="en-US"/>
              </w:rPr>
              <w:t>5</w:t>
            </w: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1.</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Podział działki  na dwie części.</w:t>
            </w:r>
          </w:p>
          <w:p w:rsidR="007E7BF1" w:rsidRDefault="007E7BF1" w:rsidP="00546BBA">
            <w:pPr>
              <w:spacing w:line="256" w:lineRule="auto"/>
              <w:rPr>
                <w:sz w:val="22"/>
                <w:lang w:eastAsia="en-US"/>
              </w:rPr>
            </w:pPr>
            <w:r>
              <w:rPr>
                <w:sz w:val="22"/>
                <w:lang w:eastAsia="en-US"/>
              </w:rPr>
              <w:t xml:space="preserve">      </w:t>
            </w: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7E7BF1">
            <w:pPr>
              <w:spacing w:line="256" w:lineRule="auto"/>
              <w:rPr>
                <w:lang w:eastAsia="en-US"/>
              </w:rPr>
            </w:pPr>
            <w:r>
              <w:rPr>
                <w:lang w:eastAsia="en-US"/>
              </w:rPr>
              <w:t xml:space="preserve">     2</w:t>
            </w: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lang w:eastAsia="en-US"/>
              </w:rPr>
            </w:pPr>
          </w:p>
          <w:p w:rsidR="007E7BF1" w:rsidRDefault="007E7BF1" w:rsidP="00546BBA">
            <w:pPr>
              <w:spacing w:line="256" w:lineRule="auto"/>
              <w:jc w:val="center"/>
              <w:rPr>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2.</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Podział działki na  każdą działkę powyżej dwóch. – każda kolejna działka.</w:t>
            </w:r>
          </w:p>
          <w:p w:rsidR="007E7BF1" w:rsidRDefault="007E7BF1" w:rsidP="00546BBA">
            <w:pPr>
              <w:spacing w:line="256" w:lineRule="auto"/>
              <w:rPr>
                <w:sz w:val="22"/>
                <w:lang w:eastAsia="en-US"/>
              </w:rPr>
            </w:pPr>
            <w:r>
              <w:rPr>
                <w:sz w:val="22"/>
                <w:lang w:eastAsia="en-US"/>
              </w:rPr>
              <w:t xml:space="preserve">      </w:t>
            </w: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center"/>
              <w:rPr>
                <w:lang w:eastAsia="en-US"/>
              </w:rPr>
            </w:pPr>
            <w:r>
              <w:rPr>
                <w:lang w:eastAsia="en-US"/>
              </w:rPr>
              <w:t>5</w:t>
            </w:r>
          </w:p>
          <w:p w:rsidR="007E7BF1" w:rsidRDefault="007E7BF1" w:rsidP="00546BBA">
            <w:pPr>
              <w:spacing w:line="256" w:lineRule="auto"/>
              <w:jc w:val="center"/>
              <w:rPr>
                <w:lang w:eastAsia="en-US"/>
              </w:rPr>
            </w:pPr>
          </w:p>
          <w:p w:rsidR="007E7BF1" w:rsidRDefault="007E7BF1" w:rsidP="00546BBA">
            <w:pPr>
              <w:spacing w:line="256" w:lineRule="auto"/>
              <w:jc w:val="right"/>
              <w:rPr>
                <w:lang w:eastAsia="en-US"/>
              </w:rPr>
            </w:pP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 xml:space="preserve">3. </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Wydzielenie działki pod poszerzenie drogi gminnej – pierwsza dzielona działka.</w:t>
            </w: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center"/>
              <w:rPr>
                <w:lang w:eastAsia="en-US"/>
              </w:rPr>
            </w:pPr>
            <w:r>
              <w:rPr>
                <w:lang w:eastAsia="en-US"/>
              </w:rPr>
              <w:t>3</w:t>
            </w: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right"/>
              <w:rPr>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right"/>
              <w:rPr>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 xml:space="preserve">4. </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Wydzielenie działki pod poszerzenie drogi gminnej – każda kolejna dzielona działka</w:t>
            </w: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center"/>
              <w:rPr>
                <w:lang w:eastAsia="en-US"/>
              </w:rPr>
            </w:pPr>
            <w:r>
              <w:rPr>
                <w:lang w:eastAsia="en-US"/>
              </w:rPr>
              <w:t>30</w:t>
            </w: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right"/>
              <w:rPr>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right"/>
              <w:rPr>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 xml:space="preserve">5. </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Wykonanie wstępnego projektu podziału działki – pierwsza dzielona działka.</w:t>
            </w: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center"/>
              <w:rPr>
                <w:lang w:eastAsia="en-US"/>
              </w:rPr>
            </w:pPr>
            <w:r>
              <w:rPr>
                <w:lang w:eastAsia="en-US"/>
              </w:rPr>
              <w:t>3</w:t>
            </w: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right"/>
              <w:rPr>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right"/>
              <w:rPr>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 xml:space="preserve">6. </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Wykonanie wstępnego projektu podziału działki – każda kolejna dzielona działka.</w:t>
            </w: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center"/>
              <w:rPr>
                <w:lang w:eastAsia="en-US"/>
              </w:rPr>
            </w:pPr>
            <w:r>
              <w:rPr>
                <w:lang w:eastAsia="en-US"/>
              </w:rPr>
              <w:t>30</w:t>
            </w: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right"/>
              <w:rPr>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right"/>
              <w:rPr>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7.</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 xml:space="preserve">Rozgraniczenie działek ( art. 30 ustawy z dnia 17.05.1989 r) dotyczy jednej granicy </w:t>
            </w: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right"/>
              <w:rPr>
                <w:lang w:eastAsia="en-US"/>
              </w:rPr>
            </w:pPr>
          </w:p>
          <w:p w:rsidR="007E7BF1" w:rsidRDefault="007E7BF1" w:rsidP="00546BBA">
            <w:pPr>
              <w:spacing w:line="256" w:lineRule="auto"/>
              <w:jc w:val="center"/>
              <w:rPr>
                <w:lang w:eastAsia="en-US"/>
              </w:rPr>
            </w:pPr>
            <w:r>
              <w:rPr>
                <w:lang w:eastAsia="en-US"/>
              </w:rPr>
              <w:t>3</w:t>
            </w: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lastRenderedPageBreak/>
              <w:t>8.</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lang w:eastAsia="en-US"/>
              </w:rPr>
            </w:pPr>
            <w:r>
              <w:rPr>
                <w:sz w:val="22"/>
                <w:lang w:eastAsia="en-US"/>
              </w:rPr>
              <w:t>Analiza materiałów archiwalnych w celu stwierdzenia zasadności rozgraniczenia nieruchomości – dotyczy 1 granicy.</w:t>
            </w: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center"/>
              <w:rPr>
                <w:lang w:eastAsia="en-US"/>
              </w:rPr>
            </w:pPr>
            <w:r>
              <w:rPr>
                <w:lang w:eastAsia="en-US"/>
              </w:rPr>
              <w:t>3</w:t>
            </w: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right"/>
              <w:rPr>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right"/>
              <w:rPr>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9.</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Tyczenie obiektu</w:t>
            </w:r>
          </w:p>
          <w:p w:rsidR="007E7BF1" w:rsidRPr="007E7BF1" w:rsidRDefault="007E7BF1" w:rsidP="007E7BF1">
            <w:pPr>
              <w:pStyle w:val="Akapitzlist"/>
              <w:numPr>
                <w:ilvl w:val="0"/>
                <w:numId w:val="15"/>
              </w:numPr>
            </w:pPr>
            <w:r w:rsidRPr="007E7BF1">
              <w:t>Budynku</w:t>
            </w:r>
          </w:p>
          <w:p w:rsidR="007E7BF1" w:rsidRPr="007E7BF1" w:rsidRDefault="007E7BF1" w:rsidP="007E7BF1">
            <w:pPr>
              <w:pStyle w:val="Akapitzlist"/>
              <w:numPr>
                <w:ilvl w:val="0"/>
                <w:numId w:val="15"/>
              </w:numPr>
            </w:pPr>
            <w:r w:rsidRPr="007E7BF1">
              <w:t xml:space="preserve"> Budowli</w:t>
            </w:r>
          </w:p>
          <w:p w:rsidR="007E7BF1" w:rsidRDefault="007E7BF1" w:rsidP="007E7BF1">
            <w:pPr>
              <w:numPr>
                <w:ilvl w:val="0"/>
                <w:numId w:val="15"/>
              </w:numPr>
              <w:spacing w:line="256" w:lineRule="auto"/>
              <w:rPr>
                <w:sz w:val="22"/>
                <w:szCs w:val="22"/>
                <w:lang w:eastAsia="en-US"/>
              </w:rPr>
            </w:pPr>
            <w:r>
              <w:rPr>
                <w:sz w:val="22"/>
                <w:szCs w:val="22"/>
                <w:lang w:eastAsia="en-US"/>
              </w:rPr>
              <w:t xml:space="preserve">sieci , przyłącza, drogi  za pierwsze 100 </w:t>
            </w:r>
            <w:proofErr w:type="spellStart"/>
            <w:r>
              <w:rPr>
                <w:sz w:val="22"/>
                <w:szCs w:val="22"/>
                <w:lang w:eastAsia="en-US"/>
              </w:rPr>
              <w:t>mb</w:t>
            </w:r>
            <w:proofErr w:type="spellEnd"/>
          </w:p>
          <w:p w:rsidR="007E7BF1" w:rsidRDefault="007E7BF1" w:rsidP="007E7BF1">
            <w:pPr>
              <w:numPr>
                <w:ilvl w:val="0"/>
                <w:numId w:val="15"/>
              </w:numPr>
              <w:spacing w:after="200" w:line="276" w:lineRule="auto"/>
              <w:contextualSpacing/>
              <w:rPr>
                <w:sz w:val="22"/>
                <w:szCs w:val="22"/>
                <w:lang w:eastAsia="en-US"/>
              </w:rPr>
            </w:pPr>
            <w:r>
              <w:rPr>
                <w:sz w:val="22"/>
                <w:szCs w:val="22"/>
                <w:lang w:eastAsia="en-US"/>
              </w:rPr>
              <w:t xml:space="preserve">sieci , przyłącza, drogi  za każde następne 100 </w:t>
            </w:r>
            <w:proofErr w:type="spellStart"/>
            <w:r>
              <w:rPr>
                <w:sz w:val="22"/>
                <w:szCs w:val="22"/>
                <w:lang w:eastAsia="en-US"/>
              </w:rPr>
              <w:t>mb</w:t>
            </w:r>
            <w:proofErr w:type="spellEnd"/>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76" w:lineRule="auto"/>
              <w:rPr>
                <w:sz w:val="22"/>
                <w:szCs w:val="22"/>
                <w:lang w:eastAsia="en-US"/>
              </w:rPr>
            </w:pPr>
          </w:p>
          <w:p w:rsidR="007E7BF1" w:rsidRDefault="007E7BF1" w:rsidP="00546BBA">
            <w:pPr>
              <w:spacing w:line="276" w:lineRule="auto"/>
              <w:rPr>
                <w:sz w:val="22"/>
                <w:szCs w:val="22"/>
                <w:lang w:eastAsia="en-US"/>
              </w:rPr>
            </w:pPr>
            <w:r>
              <w:rPr>
                <w:sz w:val="22"/>
                <w:szCs w:val="22"/>
                <w:lang w:eastAsia="en-US"/>
              </w:rPr>
              <w:t>a)1</w:t>
            </w:r>
          </w:p>
          <w:p w:rsidR="007E7BF1" w:rsidRDefault="007E7BF1" w:rsidP="00546BBA">
            <w:pPr>
              <w:spacing w:line="276" w:lineRule="auto"/>
              <w:rPr>
                <w:sz w:val="22"/>
                <w:szCs w:val="22"/>
                <w:lang w:eastAsia="en-US"/>
              </w:rPr>
            </w:pPr>
            <w:r>
              <w:rPr>
                <w:sz w:val="22"/>
                <w:szCs w:val="22"/>
                <w:lang w:eastAsia="en-US"/>
              </w:rPr>
              <w:t>b)1</w:t>
            </w:r>
          </w:p>
          <w:p w:rsidR="007E7BF1" w:rsidRDefault="007E7BF1" w:rsidP="00546BBA">
            <w:pPr>
              <w:spacing w:line="276" w:lineRule="auto"/>
              <w:rPr>
                <w:sz w:val="22"/>
                <w:szCs w:val="22"/>
                <w:lang w:eastAsia="en-US"/>
              </w:rPr>
            </w:pPr>
            <w:r>
              <w:rPr>
                <w:sz w:val="22"/>
                <w:szCs w:val="22"/>
                <w:lang w:eastAsia="en-US"/>
              </w:rPr>
              <w:t>c)1</w:t>
            </w:r>
          </w:p>
          <w:p w:rsidR="007E7BF1" w:rsidRDefault="007E7BF1" w:rsidP="00546BBA">
            <w:pPr>
              <w:spacing w:line="276" w:lineRule="auto"/>
              <w:rPr>
                <w:sz w:val="22"/>
                <w:szCs w:val="22"/>
                <w:lang w:eastAsia="en-US"/>
              </w:rPr>
            </w:pPr>
          </w:p>
          <w:p w:rsidR="007E7BF1" w:rsidRDefault="007E7BF1" w:rsidP="00546BBA">
            <w:pPr>
              <w:spacing w:line="276" w:lineRule="auto"/>
              <w:rPr>
                <w:sz w:val="22"/>
                <w:szCs w:val="22"/>
                <w:lang w:eastAsia="en-US"/>
              </w:rPr>
            </w:pPr>
            <w:r>
              <w:rPr>
                <w:sz w:val="22"/>
                <w:szCs w:val="22"/>
                <w:lang w:eastAsia="en-US"/>
              </w:rPr>
              <w:t>d)1</w:t>
            </w: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76" w:lineRule="auto"/>
              <w:rPr>
                <w:sz w:val="22"/>
                <w:szCs w:val="22"/>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76" w:lineRule="auto"/>
              <w:rPr>
                <w:sz w:val="22"/>
                <w:szCs w:val="22"/>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 xml:space="preserve">10. </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Inwentaryzacja powykonawcza</w:t>
            </w:r>
          </w:p>
          <w:p w:rsidR="007E7BF1" w:rsidRDefault="007E7BF1" w:rsidP="00546BBA">
            <w:pPr>
              <w:spacing w:line="256" w:lineRule="auto"/>
              <w:rPr>
                <w:sz w:val="22"/>
                <w:szCs w:val="22"/>
                <w:lang w:eastAsia="en-US"/>
              </w:rPr>
            </w:pPr>
            <w:r>
              <w:rPr>
                <w:sz w:val="22"/>
                <w:szCs w:val="22"/>
                <w:lang w:eastAsia="en-US"/>
              </w:rPr>
              <w:t xml:space="preserve">     a)    Budynku</w:t>
            </w:r>
          </w:p>
          <w:p w:rsidR="007E7BF1" w:rsidRDefault="007E7BF1" w:rsidP="00546BBA">
            <w:pPr>
              <w:spacing w:line="256" w:lineRule="auto"/>
              <w:rPr>
                <w:sz w:val="22"/>
                <w:szCs w:val="22"/>
                <w:lang w:eastAsia="en-US"/>
              </w:rPr>
            </w:pPr>
            <w:r>
              <w:rPr>
                <w:sz w:val="22"/>
                <w:szCs w:val="22"/>
                <w:lang w:eastAsia="en-US"/>
              </w:rPr>
              <w:t xml:space="preserve">     b)    Budowli</w:t>
            </w:r>
          </w:p>
          <w:p w:rsidR="007E7BF1" w:rsidRDefault="007E7BF1" w:rsidP="00546BBA">
            <w:pPr>
              <w:spacing w:line="256" w:lineRule="auto"/>
              <w:rPr>
                <w:sz w:val="22"/>
                <w:szCs w:val="22"/>
                <w:lang w:eastAsia="en-US"/>
              </w:rPr>
            </w:pPr>
            <w:r>
              <w:rPr>
                <w:sz w:val="22"/>
                <w:szCs w:val="22"/>
                <w:lang w:eastAsia="en-US"/>
              </w:rPr>
              <w:t xml:space="preserve">     c)    Przyłącza za 100 </w:t>
            </w:r>
            <w:proofErr w:type="spellStart"/>
            <w:r>
              <w:rPr>
                <w:sz w:val="22"/>
                <w:szCs w:val="22"/>
                <w:lang w:eastAsia="en-US"/>
              </w:rPr>
              <w:t>mb</w:t>
            </w:r>
            <w:proofErr w:type="spellEnd"/>
          </w:p>
          <w:p w:rsidR="007E7BF1" w:rsidRDefault="007E7BF1" w:rsidP="00546BBA">
            <w:pPr>
              <w:spacing w:line="256" w:lineRule="auto"/>
              <w:rPr>
                <w:sz w:val="22"/>
                <w:szCs w:val="22"/>
                <w:lang w:eastAsia="en-US"/>
              </w:rPr>
            </w:pPr>
            <w:r>
              <w:rPr>
                <w:sz w:val="22"/>
                <w:szCs w:val="22"/>
                <w:lang w:eastAsia="en-US"/>
              </w:rPr>
              <w:t xml:space="preserve">     d)    Sieci do 100 </w:t>
            </w:r>
            <w:proofErr w:type="spellStart"/>
            <w:r>
              <w:rPr>
                <w:sz w:val="22"/>
                <w:szCs w:val="22"/>
                <w:lang w:eastAsia="en-US"/>
              </w:rPr>
              <w:t>mb</w:t>
            </w:r>
            <w:proofErr w:type="spellEnd"/>
          </w:p>
          <w:p w:rsidR="007E7BF1" w:rsidRPr="007E7BF1" w:rsidRDefault="007E7BF1" w:rsidP="007E7BF1">
            <w:pPr>
              <w:pStyle w:val="Akapitzlist"/>
              <w:numPr>
                <w:ilvl w:val="0"/>
                <w:numId w:val="15"/>
              </w:numPr>
            </w:pPr>
            <w:r w:rsidRPr="007E7BF1">
              <w:t xml:space="preserve">Sieci powyżej 100 </w:t>
            </w:r>
            <w:proofErr w:type="spellStart"/>
            <w:r w:rsidRPr="007E7BF1">
              <w:t>mb</w:t>
            </w:r>
            <w:proofErr w:type="spellEnd"/>
            <w:r w:rsidRPr="007E7BF1">
              <w:t xml:space="preserve"> </w:t>
            </w:r>
          </w:p>
          <w:p w:rsidR="007E7BF1" w:rsidRDefault="007E7BF1" w:rsidP="007E7BF1">
            <w:pPr>
              <w:numPr>
                <w:ilvl w:val="0"/>
                <w:numId w:val="15"/>
              </w:numPr>
              <w:spacing w:line="256" w:lineRule="auto"/>
              <w:rPr>
                <w:sz w:val="22"/>
                <w:szCs w:val="22"/>
                <w:lang w:eastAsia="en-US"/>
              </w:rPr>
            </w:pPr>
            <w:r>
              <w:rPr>
                <w:sz w:val="22"/>
                <w:szCs w:val="22"/>
                <w:lang w:eastAsia="en-US"/>
              </w:rPr>
              <w:t xml:space="preserve">Studni </w:t>
            </w: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76" w:lineRule="auto"/>
              <w:rPr>
                <w:sz w:val="22"/>
                <w:szCs w:val="22"/>
                <w:lang w:eastAsia="en-US"/>
              </w:rPr>
            </w:pPr>
          </w:p>
          <w:p w:rsidR="007E7BF1" w:rsidRDefault="007E7BF1" w:rsidP="00546BBA">
            <w:pPr>
              <w:spacing w:line="276" w:lineRule="auto"/>
              <w:rPr>
                <w:sz w:val="22"/>
                <w:szCs w:val="22"/>
                <w:lang w:eastAsia="en-US"/>
              </w:rPr>
            </w:pPr>
            <w:r>
              <w:rPr>
                <w:sz w:val="22"/>
                <w:szCs w:val="22"/>
                <w:lang w:eastAsia="en-US"/>
              </w:rPr>
              <w:t>a) 1</w:t>
            </w:r>
          </w:p>
          <w:p w:rsidR="007E7BF1" w:rsidRDefault="007E7BF1" w:rsidP="00546BBA">
            <w:pPr>
              <w:spacing w:line="276" w:lineRule="auto"/>
              <w:rPr>
                <w:sz w:val="22"/>
                <w:szCs w:val="22"/>
                <w:lang w:eastAsia="en-US"/>
              </w:rPr>
            </w:pPr>
            <w:r>
              <w:rPr>
                <w:sz w:val="22"/>
                <w:szCs w:val="22"/>
                <w:lang w:eastAsia="en-US"/>
              </w:rPr>
              <w:t>b) 4</w:t>
            </w:r>
          </w:p>
          <w:p w:rsidR="007E7BF1" w:rsidRDefault="007E7BF1" w:rsidP="00546BBA">
            <w:pPr>
              <w:spacing w:line="276" w:lineRule="auto"/>
              <w:rPr>
                <w:sz w:val="22"/>
                <w:szCs w:val="22"/>
                <w:lang w:eastAsia="en-US"/>
              </w:rPr>
            </w:pPr>
            <w:r>
              <w:rPr>
                <w:sz w:val="22"/>
                <w:szCs w:val="22"/>
                <w:lang w:eastAsia="en-US"/>
              </w:rPr>
              <w:t>c) 1</w:t>
            </w:r>
          </w:p>
          <w:p w:rsidR="007E7BF1" w:rsidRDefault="007E7BF1" w:rsidP="00546BBA">
            <w:pPr>
              <w:spacing w:line="276" w:lineRule="auto"/>
              <w:rPr>
                <w:sz w:val="22"/>
                <w:szCs w:val="22"/>
                <w:lang w:eastAsia="en-US"/>
              </w:rPr>
            </w:pPr>
            <w:r>
              <w:rPr>
                <w:sz w:val="22"/>
                <w:szCs w:val="22"/>
                <w:lang w:eastAsia="en-US"/>
              </w:rPr>
              <w:t>d) 1</w:t>
            </w:r>
          </w:p>
          <w:p w:rsidR="007E7BF1" w:rsidRDefault="007E7BF1" w:rsidP="00546BBA">
            <w:pPr>
              <w:spacing w:line="276" w:lineRule="auto"/>
              <w:rPr>
                <w:sz w:val="22"/>
                <w:szCs w:val="22"/>
                <w:lang w:eastAsia="en-US"/>
              </w:rPr>
            </w:pPr>
            <w:r>
              <w:rPr>
                <w:sz w:val="22"/>
                <w:szCs w:val="22"/>
                <w:lang w:eastAsia="en-US"/>
              </w:rPr>
              <w:t>e) 1</w:t>
            </w:r>
          </w:p>
          <w:p w:rsidR="007E7BF1" w:rsidRDefault="007E7BF1" w:rsidP="00546BBA">
            <w:pPr>
              <w:spacing w:line="276" w:lineRule="auto"/>
              <w:rPr>
                <w:sz w:val="22"/>
                <w:szCs w:val="22"/>
                <w:lang w:eastAsia="en-US"/>
              </w:rPr>
            </w:pPr>
            <w:r>
              <w:rPr>
                <w:sz w:val="22"/>
                <w:szCs w:val="22"/>
                <w:lang w:eastAsia="en-US"/>
              </w:rPr>
              <w:t>f) 2</w:t>
            </w: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76" w:lineRule="auto"/>
              <w:rPr>
                <w:sz w:val="22"/>
                <w:szCs w:val="22"/>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76" w:lineRule="auto"/>
              <w:jc w:val="right"/>
              <w:rPr>
                <w:sz w:val="22"/>
                <w:szCs w:val="22"/>
                <w:lang w:eastAsia="en-US"/>
              </w:rPr>
            </w:pPr>
          </w:p>
          <w:p w:rsidR="007E7BF1" w:rsidRDefault="007E7BF1" w:rsidP="00546BBA">
            <w:pPr>
              <w:spacing w:line="276" w:lineRule="auto"/>
              <w:jc w:val="right"/>
              <w:rPr>
                <w:sz w:val="22"/>
                <w:szCs w:val="22"/>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11.</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Wykonanie mapy do celów projektowych w postaci numerycznej</w:t>
            </w:r>
          </w:p>
          <w:p w:rsidR="007E7BF1" w:rsidRPr="007E7BF1" w:rsidRDefault="007E7BF1" w:rsidP="007E7BF1">
            <w:pPr>
              <w:pStyle w:val="Akapitzlist"/>
              <w:numPr>
                <w:ilvl w:val="0"/>
                <w:numId w:val="16"/>
              </w:numPr>
            </w:pPr>
            <w:r w:rsidRPr="007E7BF1">
              <w:t>Teren do 1.0 ha</w:t>
            </w:r>
          </w:p>
          <w:p w:rsidR="007E7BF1" w:rsidRDefault="007E7BF1" w:rsidP="007E7BF1">
            <w:pPr>
              <w:numPr>
                <w:ilvl w:val="0"/>
                <w:numId w:val="16"/>
              </w:numPr>
              <w:spacing w:line="256" w:lineRule="auto"/>
              <w:rPr>
                <w:sz w:val="22"/>
                <w:szCs w:val="22"/>
                <w:lang w:eastAsia="en-US"/>
              </w:rPr>
            </w:pPr>
            <w:r>
              <w:rPr>
                <w:sz w:val="22"/>
                <w:szCs w:val="22"/>
                <w:lang w:eastAsia="en-US"/>
              </w:rPr>
              <w:t xml:space="preserve">Za każdy rozpoczęty hektar </w:t>
            </w:r>
          </w:p>
          <w:p w:rsidR="007E7BF1" w:rsidRDefault="007E7BF1" w:rsidP="007E7BF1">
            <w:pPr>
              <w:numPr>
                <w:ilvl w:val="0"/>
                <w:numId w:val="16"/>
              </w:numPr>
              <w:spacing w:line="256" w:lineRule="auto"/>
              <w:rPr>
                <w:sz w:val="22"/>
                <w:szCs w:val="22"/>
                <w:lang w:eastAsia="en-US"/>
              </w:rPr>
            </w:pPr>
            <w:r>
              <w:rPr>
                <w:sz w:val="22"/>
                <w:szCs w:val="22"/>
                <w:lang w:eastAsia="en-US"/>
              </w:rPr>
              <w:t xml:space="preserve">Mapa do celów projektowych  trasy do 100 </w:t>
            </w:r>
            <w:proofErr w:type="spellStart"/>
            <w:r>
              <w:rPr>
                <w:sz w:val="22"/>
                <w:szCs w:val="22"/>
                <w:lang w:eastAsia="en-US"/>
              </w:rPr>
              <w:t>mb</w:t>
            </w:r>
            <w:proofErr w:type="spellEnd"/>
            <w:r>
              <w:rPr>
                <w:sz w:val="22"/>
                <w:szCs w:val="22"/>
                <w:lang w:eastAsia="en-US"/>
              </w:rPr>
              <w:t xml:space="preserve"> sieci , drogi </w:t>
            </w:r>
          </w:p>
          <w:p w:rsidR="007E7BF1" w:rsidRDefault="007E7BF1" w:rsidP="007E7BF1">
            <w:pPr>
              <w:numPr>
                <w:ilvl w:val="0"/>
                <w:numId w:val="16"/>
              </w:numPr>
              <w:spacing w:after="200" w:line="276" w:lineRule="auto"/>
              <w:contextualSpacing/>
              <w:rPr>
                <w:sz w:val="22"/>
                <w:szCs w:val="22"/>
                <w:lang w:eastAsia="en-US"/>
              </w:rPr>
            </w:pPr>
            <w:r>
              <w:rPr>
                <w:rFonts w:eastAsia="Calibri"/>
                <w:sz w:val="22"/>
                <w:szCs w:val="22"/>
                <w:lang w:eastAsia="en-US"/>
              </w:rPr>
              <w:t xml:space="preserve">Mapa do celów projektowych  trasy za każde następne 100 </w:t>
            </w:r>
            <w:proofErr w:type="spellStart"/>
            <w:r>
              <w:rPr>
                <w:rFonts w:eastAsia="Calibri"/>
                <w:sz w:val="22"/>
                <w:szCs w:val="22"/>
                <w:lang w:eastAsia="en-US"/>
              </w:rPr>
              <w:t>mb</w:t>
            </w:r>
            <w:proofErr w:type="spellEnd"/>
            <w:r>
              <w:rPr>
                <w:rFonts w:eastAsia="Calibri"/>
                <w:sz w:val="22"/>
                <w:szCs w:val="22"/>
                <w:lang w:eastAsia="en-US"/>
              </w:rPr>
              <w:t xml:space="preserve"> sieci , drogi</w:t>
            </w: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76" w:lineRule="auto"/>
              <w:rPr>
                <w:sz w:val="22"/>
                <w:szCs w:val="22"/>
                <w:lang w:eastAsia="en-US"/>
              </w:rPr>
            </w:pPr>
          </w:p>
          <w:p w:rsidR="007E7BF1" w:rsidRDefault="007E7BF1" w:rsidP="00546BBA">
            <w:pPr>
              <w:spacing w:line="276" w:lineRule="auto"/>
              <w:rPr>
                <w:sz w:val="22"/>
                <w:szCs w:val="22"/>
                <w:lang w:eastAsia="en-US"/>
              </w:rPr>
            </w:pPr>
          </w:p>
          <w:p w:rsidR="007E7BF1" w:rsidRDefault="007E7BF1" w:rsidP="00546BBA">
            <w:pPr>
              <w:spacing w:line="276" w:lineRule="auto"/>
              <w:rPr>
                <w:sz w:val="22"/>
                <w:szCs w:val="22"/>
                <w:lang w:eastAsia="en-US"/>
              </w:rPr>
            </w:pPr>
          </w:p>
          <w:p w:rsidR="007E7BF1" w:rsidRDefault="007E7BF1" w:rsidP="00546BBA">
            <w:pPr>
              <w:spacing w:line="276" w:lineRule="auto"/>
              <w:rPr>
                <w:sz w:val="22"/>
                <w:szCs w:val="22"/>
                <w:lang w:eastAsia="en-US"/>
              </w:rPr>
            </w:pPr>
            <w:r>
              <w:rPr>
                <w:sz w:val="22"/>
                <w:szCs w:val="22"/>
                <w:lang w:eastAsia="en-US"/>
              </w:rPr>
              <w:t>a) 1</w:t>
            </w:r>
          </w:p>
          <w:p w:rsidR="007E7BF1" w:rsidRDefault="007E7BF1" w:rsidP="00546BBA">
            <w:pPr>
              <w:spacing w:line="276" w:lineRule="auto"/>
              <w:rPr>
                <w:sz w:val="22"/>
                <w:szCs w:val="22"/>
                <w:lang w:eastAsia="en-US"/>
              </w:rPr>
            </w:pPr>
            <w:r>
              <w:rPr>
                <w:sz w:val="22"/>
                <w:szCs w:val="22"/>
                <w:lang w:eastAsia="en-US"/>
              </w:rPr>
              <w:t>b) 2</w:t>
            </w:r>
          </w:p>
          <w:p w:rsidR="007E7BF1" w:rsidRDefault="007E7BF1" w:rsidP="00546BBA">
            <w:pPr>
              <w:spacing w:line="276" w:lineRule="auto"/>
              <w:rPr>
                <w:sz w:val="22"/>
                <w:szCs w:val="22"/>
                <w:lang w:eastAsia="en-US"/>
              </w:rPr>
            </w:pPr>
          </w:p>
          <w:p w:rsidR="007E7BF1" w:rsidRDefault="007E7BF1" w:rsidP="00546BBA">
            <w:pPr>
              <w:spacing w:line="276" w:lineRule="auto"/>
              <w:rPr>
                <w:sz w:val="22"/>
                <w:szCs w:val="22"/>
                <w:lang w:eastAsia="en-US"/>
              </w:rPr>
            </w:pPr>
            <w:r>
              <w:rPr>
                <w:sz w:val="22"/>
                <w:szCs w:val="22"/>
                <w:lang w:eastAsia="en-US"/>
              </w:rPr>
              <w:t>c) 1</w:t>
            </w:r>
          </w:p>
          <w:p w:rsidR="007E7BF1" w:rsidRDefault="007E7BF1" w:rsidP="00546BBA">
            <w:pPr>
              <w:spacing w:line="276" w:lineRule="auto"/>
              <w:rPr>
                <w:sz w:val="22"/>
                <w:szCs w:val="22"/>
                <w:lang w:eastAsia="en-US"/>
              </w:rPr>
            </w:pPr>
          </w:p>
          <w:p w:rsidR="007E7BF1" w:rsidRDefault="007E7BF1" w:rsidP="00546BBA">
            <w:pPr>
              <w:spacing w:line="276" w:lineRule="auto"/>
              <w:rPr>
                <w:sz w:val="22"/>
                <w:szCs w:val="22"/>
                <w:lang w:eastAsia="en-US"/>
              </w:rPr>
            </w:pPr>
          </w:p>
          <w:p w:rsidR="007E7BF1" w:rsidRDefault="007E7BF1" w:rsidP="00546BBA">
            <w:pPr>
              <w:spacing w:line="276" w:lineRule="auto"/>
              <w:rPr>
                <w:sz w:val="22"/>
                <w:szCs w:val="22"/>
                <w:lang w:eastAsia="en-US"/>
              </w:rPr>
            </w:pPr>
            <w:r>
              <w:rPr>
                <w:sz w:val="22"/>
                <w:szCs w:val="22"/>
                <w:lang w:eastAsia="en-US"/>
              </w:rPr>
              <w:t>d) 1</w:t>
            </w: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76" w:lineRule="auto"/>
              <w:jc w:val="right"/>
              <w:rPr>
                <w:sz w:val="22"/>
                <w:szCs w:val="22"/>
                <w:lang w:eastAsia="en-US"/>
              </w:rPr>
            </w:pPr>
          </w:p>
          <w:p w:rsidR="007E7BF1" w:rsidRDefault="007E7BF1" w:rsidP="00546BBA">
            <w:pPr>
              <w:spacing w:line="276" w:lineRule="auto"/>
              <w:rPr>
                <w:sz w:val="22"/>
                <w:szCs w:val="22"/>
                <w:lang w:eastAsia="en-US"/>
              </w:rPr>
            </w:pPr>
          </w:p>
          <w:p w:rsidR="007E7BF1" w:rsidRDefault="007E7BF1" w:rsidP="00546BBA">
            <w:pPr>
              <w:spacing w:line="276" w:lineRule="auto"/>
              <w:jc w:val="right"/>
              <w:rPr>
                <w:sz w:val="22"/>
                <w:szCs w:val="22"/>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76" w:lineRule="auto"/>
              <w:jc w:val="right"/>
              <w:rPr>
                <w:sz w:val="22"/>
                <w:szCs w:val="22"/>
                <w:lang w:eastAsia="en-US"/>
              </w:rPr>
            </w:pPr>
          </w:p>
          <w:p w:rsidR="007E7BF1" w:rsidRDefault="007E7BF1" w:rsidP="00546BBA">
            <w:pPr>
              <w:spacing w:line="276" w:lineRule="auto"/>
              <w:rPr>
                <w:sz w:val="22"/>
                <w:szCs w:val="22"/>
                <w:lang w:eastAsia="en-US"/>
              </w:rPr>
            </w:pPr>
          </w:p>
          <w:p w:rsidR="007E7BF1" w:rsidRDefault="007E7BF1" w:rsidP="00546BBA">
            <w:pPr>
              <w:spacing w:line="276" w:lineRule="auto"/>
              <w:rPr>
                <w:sz w:val="22"/>
                <w:szCs w:val="22"/>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12.</w:t>
            </w:r>
          </w:p>
        </w:tc>
        <w:tc>
          <w:tcPr>
            <w:tcW w:w="3159"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r>
              <w:rPr>
                <w:sz w:val="22"/>
                <w:szCs w:val="22"/>
                <w:lang w:eastAsia="en-US"/>
              </w:rPr>
              <w:t xml:space="preserve">Praca kalkulowana według czasu pracy jednej godziny </w:t>
            </w:r>
          </w:p>
          <w:p w:rsidR="007E7BF1" w:rsidRDefault="007E7BF1" w:rsidP="00546BBA">
            <w:pPr>
              <w:spacing w:line="256" w:lineRule="auto"/>
              <w:rPr>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p>
          <w:p w:rsidR="007E7BF1" w:rsidRDefault="007E7BF1" w:rsidP="00546BBA">
            <w:pPr>
              <w:spacing w:line="256" w:lineRule="auto"/>
              <w:jc w:val="center"/>
              <w:rPr>
                <w:sz w:val="22"/>
                <w:szCs w:val="22"/>
                <w:lang w:eastAsia="en-US"/>
              </w:rPr>
            </w:pPr>
            <w:r>
              <w:rPr>
                <w:sz w:val="22"/>
                <w:szCs w:val="22"/>
                <w:lang w:eastAsia="en-US"/>
              </w:rPr>
              <w:t>5</w:t>
            </w: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 xml:space="preserve">13. </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 xml:space="preserve">Okazanie granic nieruchomości drogowej do 100 </w:t>
            </w:r>
            <w:proofErr w:type="spellStart"/>
            <w:r>
              <w:rPr>
                <w:sz w:val="22"/>
                <w:szCs w:val="22"/>
                <w:lang w:eastAsia="en-US"/>
              </w:rPr>
              <w:t>mb</w:t>
            </w:r>
            <w:proofErr w:type="spellEnd"/>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center"/>
              <w:rPr>
                <w:sz w:val="22"/>
                <w:szCs w:val="22"/>
                <w:lang w:eastAsia="en-US"/>
              </w:rPr>
            </w:pPr>
            <w:r>
              <w:rPr>
                <w:sz w:val="22"/>
                <w:szCs w:val="22"/>
                <w:lang w:eastAsia="en-US"/>
              </w:rPr>
              <w:t>2</w:t>
            </w:r>
          </w:p>
          <w:p w:rsidR="007E7BF1" w:rsidRDefault="007E7BF1" w:rsidP="00546BBA">
            <w:pPr>
              <w:spacing w:line="256" w:lineRule="auto"/>
              <w:jc w:val="right"/>
              <w:rPr>
                <w:sz w:val="22"/>
                <w:szCs w:val="22"/>
                <w:lang w:eastAsia="en-US"/>
              </w:rPr>
            </w:pPr>
          </w:p>
          <w:p w:rsidR="007E7BF1" w:rsidRDefault="007E7BF1" w:rsidP="00546BBA">
            <w:pPr>
              <w:spacing w:line="256" w:lineRule="auto"/>
              <w:jc w:val="center"/>
              <w:rPr>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14.</w:t>
            </w:r>
          </w:p>
        </w:tc>
        <w:tc>
          <w:tcPr>
            <w:tcW w:w="3159"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r>
              <w:rPr>
                <w:sz w:val="22"/>
                <w:szCs w:val="22"/>
                <w:lang w:eastAsia="en-US"/>
              </w:rPr>
              <w:t xml:space="preserve">Okazanie granic nieruchomości drogowej powyżej 100 </w:t>
            </w:r>
            <w:proofErr w:type="spellStart"/>
            <w:r>
              <w:rPr>
                <w:sz w:val="22"/>
                <w:szCs w:val="22"/>
                <w:lang w:eastAsia="en-US"/>
              </w:rPr>
              <w:t>mb</w:t>
            </w:r>
            <w:proofErr w:type="spellEnd"/>
          </w:p>
          <w:p w:rsidR="007E7BF1" w:rsidRDefault="007E7BF1" w:rsidP="00546BBA">
            <w:pPr>
              <w:spacing w:line="256" w:lineRule="auto"/>
              <w:rPr>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center"/>
              <w:rPr>
                <w:sz w:val="22"/>
                <w:szCs w:val="22"/>
                <w:lang w:eastAsia="en-US"/>
              </w:rPr>
            </w:pPr>
            <w:r>
              <w:rPr>
                <w:sz w:val="22"/>
                <w:szCs w:val="22"/>
                <w:lang w:eastAsia="en-US"/>
              </w:rPr>
              <w:t>3</w:t>
            </w:r>
          </w:p>
          <w:p w:rsidR="007E7BF1" w:rsidRDefault="007E7BF1" w:rsidP="00546BBA">
            <w:pPr>
              <w:spacing w:line="256" w:lineRule="auto"/>
              <w:jc w:val="right"/>
              <w:rPr>
                <w:sz w:val="22"/>
                <w:szCs w:val="22"/>
                <w:lang w:eastAsia="en-US"/>
              </w:rPr>
            </w:pPr>
          </w:p>
          <w:p w:rsidR="007E7BF1" w:rsidRDefault="007E7BF1" w:rsidP="00546BBA">
            <w:pPr>
              <w:spacing w:line="256" w:lineRule="auto"/>
              <w:jc w:val="center"/>
              <w:rPr>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15.</w:t>
            </w:r>
          </w:p>
        </w:tc>
        <w:tc>
          <w:tcPr>
            <w:tcW w:w="3159"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r>
              <w:rPr>
                <w:sz w:val="22"/>
                <w:szCs w:val="22"/>
                <w:lang w:eastAsia="en-US"/>
              </w:rPr>
              <w:t xml:space="preserve">Okazanie granic nieruchomości pozostałych dla jednej granicy </w:t>
            </w:r>
          </w:p>
          <w:p w:rsidR="007E7BF1" w:rsidRDefault="007E7BF1" w:rsidP="00546BBA">
            <w:pPr>
              <w:spacing w:line="256" w:lineRule="auto"/>
              <w:rPr>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center"/>
              <w:rPr>
                <w:sz w:val="22"/>
                <w:szCs w:val="22"/>
                <w:lang w:eastAsia="en-US"/>
              </w:rPr>
            </w:pPr>
            <w:r>
              <w:rPr>
                <w:sz w:val="22"/>
                <w:szCs w:val="22"/>
                <w:lang w:eastAsia="en-US"/>
              </w:rPr>
              <w:t>1</w:t>
            </w:r>
          </w:p>
          <w:p w:rsidR="007E7BF1" w:rsidRDefault="007E7BF1" w:rsidP="00546BBA">
            <w:pPr>
              <w:spacing w:line="256" w:lineRule="auto"/>
              <w:jc w:val="right"/>
              <w:rPr>
                <w:sz w:val="22"/>
                <w:szCs w:val="22"/>
                <w:lang w:eastAsia="en-US"/>
              </w:rPr>
            </w:pPr>
          </w:p>
          <w:p w:rsidR="007E7BF1" w:rsidRDefault="007E7BF1" w:rsidP="00546BBA">
            <w:pPr>
              <w:spacing w:line="256" w:lineRule="auto"/>
              <w:jc w:val="right"/>
              <w:rPr>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16.</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Okazanie granic nieruchomości pozostałych powyżej jednej granicy i każda kolejna</w:t>
            </w: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center"/>
              <w:rPr>
                <w:sz w:val="22"/>
                <w:szCs w:val="22"/>
                <w:lang w:eastAsia="en-US"/>
              </w:rPr>
            </w:pPr>
            <w:r>
              <w:rPr>
                <w:sz w:val="22"/>
                <w:szCs w:val="22"/>
                <w:lang w:eastAsia="en-US"/>
              </w:rPr>
              <w:t>1</w:t>
            </w:r>
          </w:p>
          <w:p w:rsidR="007E7BF1" w:rsidRDefault="007E7BF1" w:rsidP="00546BBA">
            <w:pPr>
              <w:spacing w:line="256" w:lineRule="auto"/>
              <w:jc w:val="right"/>
              <w:rPr>
                <w:sz w:val="22"/>
                <w:szCs w:val="22"/>
                <w:lang w:eastAsia="en-US"/>
              </w:rPr>
            </w:pPr>
          </w:p>
          <w:p w:rsidR="007E7BF1" w:rsidRDefault="007E7BF1" w:rsidP="00546BBA">
            <w:pPr>
              <w:spacing w:line="256" w:lineRule="auto"/>
              <w:jc w:val="right"/>
              <w:rPr>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p>
        </w:tc>
      </w:tr>
      <w:tr w:rsidR="007E7BF1" w:rsidTr="00546BBA">
        <w:tc>
          <w:tcPr>
            <w:tcW w:w="668"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17.</w:t>
            </w:r>
          </w:p>
        </w:tc>
        <w:tc>
          <w:tcPr>
            <w:tcW w:w="3159" w:type="dxa"/>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rPr>
                <w:sz w:val="22"/>
                <w:szCs w:val="22"/>
                <w:lang w:eastAsia="en-US"/>
              </w:rPr>
            </w:pPr>
            <w:r>
              <w:rPr>
                <w:sz w:val="22"/>
                <w:szCs w:val="22"/>
                <w:lang w:eastAsia="en-US"/>
              </w:rPr>
              <w:t>Wykaz  synchronizacyjny za jedną  zgłoszoną działkę</w:t>
            </w:r>
          </w:p>
        </w:tc>
        <w:tc>
          <w:tcPr>
            <w:tcW w:w="851"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center"/>
              <w:rPr>
                <w:sz w:val="22"/>
                <w:szCs w:val="22"/>
                <w:lang w:eastAsia="en-US"/>
              </w:rPr>
            </w:pPr>
            <w:r>
              <w:rPr>
                <w:sz w:val="22"/>
                <w:szCs w:val="22"/>
                <w:lang w:eastAsia="en-US"/>
              </w:rPr>
              <w:t>2</w:t>
            </w:r>
          </w:p>
          <w:p w:rsidR="007E7BF1" w:rsidRDefault="007E7BF1" w:rsidP="00546BBA">
            <w:pPr>
              <w:spacing w:line="256" w:lineRule="auto"/>
              <w:jc w:val="right"/>
              <w:rPr>
                <w:sz w:val="22"/>
                <w:szCs w:val="22"/>
                <w:lang w:eastAsia="en-US"/>
              </w:rPr>
            </w:pPr>
          </w:p>
          <w:p w:rsidR="007E7BF1" w:rsidRDefault="007E7BF1" w:rsidP="00546BBA">
            <w:pPr>
              <w:spacing w:line="256" w:lineRule="auto"/>
              <w:jc w:val="right"/>
              <w:rPr>
                <w:sz w:val="22"/>
                <w:szCs w:val="22"/>
                <w:lang w:eastAsia="en-US"/>
              </w:rPr>
            </w:pPr>
          </w:p>
        </w:tc>
        <w:tc>
          <w:tcPr>
            <w:tcW w:w="1984"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sz w:val="22"/>
                <w:szCs w:val="22"/>
                <w:lang w:eastAsia="en-US"/>
              </w:rPr>
            </w:pPr>
          </w:p>
          <w:p w:rsidR="007E7BF1" w:rsidRDefault="007E7BF1" w:rsidP="00546BBA">
            <w:pPr>
              <w:spacing w:line="256" w:lineRule="auto"/>
              <w:jc w:val="right"/>
              <w:rPr>
                <w:sz w:val="22"/>
                <w:szCs w:val="22"/>
                <w:lang w:eastAsia="en-US"/>
              </w:rPr>
            </w:pPr>
          </w:p>
        </w:tc>
      </w:tr>
      <w:tr w:rsidR="007E7BF1" w:rsidTr="00546BBA">
        <w:tc>
          <w:tcPr>
            <w:tcW w:w="6662" w:type="dxa"/>
            <w:gridSpan w:val="4"/>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jc w:val="right"/>
              <w:rPr>
                <w:b/>
                <w:szCs w:val="20"/>
                <w:lang w:eastAsia="en-US"/>
              </w:rPr>
            </w:pPr>
            <w:r>
              <w:rPr>
                <w:b/>
                <w:szCs w:val="20"/>
                <w:lang w:eastAsia="en-US"/>
              </w:rPr>
              <w:t>Razem wartość oferty brutto:</w:t>
            </w: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center"/>
              <w:rPr>
                <w:b/>
                <w:szCs w:val="20"/>
                <w:lang w:eastAsia="en-US"/>
              </w:rPr>
            </w:pPr>
          </w:p>
        </w:tc>
      </w:tr>
      <w:tr w:rsidR="007E7BF1" w:rsidTr="00546BBA">
        <w:tc>
          <w:tcPr>
            <w:tcW w:w="8507" w:type="dxa"/>
            <w:gridSpan w:val="5"/>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rPr>
                <w:b/>
                <w:sz w:val="22"/>
                <w:szCs w:val="20"/>
                <w:lang w:eastAsia="en-US"/>
              </w:rPr>
            </w:pPr>
            <w:r>
              <w:rPr>
                <w:b/>
                <w:sz w:val="22"/>
                <w:szCs w:val="20"/>
                <w:lang w:eastAsia="en-US"/>
              </w:rPr>
              <w:t xml:space="preserve">Słownie wartość oferty brutto:  </w:t>
            </w:r>
          </w:p>
          <w:p w:rsidR="007E7BF1" w:rsidRDefault="007E7BF1" w:rsidP="00546BBA">
            <w:pPr>
              <w:spacing w:line="256" w:lineRule="auto"/>
              <w:rPr>
                <w:b/>
                <w:sz w:val="22"/>
                <w:szCs w:val="20"/>
                <w:lang w:eastAsia="en-US"/>
              </w:rPr>
            </w:pPr>
          </w:p>
        </w:tc>
      </w:tr>
      <w:tr w:rsidR="007E7BF1" w:rsidTr="00546BBA">
        <w:tc>
          <w:tcPr>
            <w:tcW w:w="6662" w:type="dxa"/>
            <w:gridSpan w:val="4"/>
            <w:tcBorders>
              <w:top w:val="single" w:sz="4" w:space="0" w:color="auto"/>
              <w:left w:val="single" w:sz="4" w:space="0" w:color="auto"/>
              <w:bottom w:val="single" w:sz="4" w:space="0" w:color="auto"/>
              <w:right w:val="single" w:sz="4" w:space="0" w:color="auto"/>
            </w:tcBorders>
            <w:hideMark/>
          </w:tcPr>
          <w:p w:rsidR="007E7BF1" w:rsidRDefault="007E7BF1" w:rsidP="00546BBA">
            <w:pPr>
              <w:spacing w:line="256" w:lineRule="auto"/>
              <w:jc w:val="right"/>
              <w:rPr>
                <w:sz w:val="22"/>
                <w:szCs w:val="22"/>
                <w:lang w:eastAsia="en-US"/>
              </w:rPr>
            </w:pPr>
            <w:r>
              <w:rPr>
                <w:b/>
                <w:sz w:val="22"/>
                <w:szCs w:val="20"/>
                <w:lang w:eastAsia="en-US"/>
              </w:rPr>
              <w:t xml:space="preserve">w tym podatek Vat (23 %)  </w:t>
            </w:r>
          </w:p>
        </w:tc>
        <w:tc>
          <w:tcPr>
            <w:tcW w:w="1845" w:type="dxa"/>
            <w:tcBorders>
              <w:top w:val="single" w:sz="4" w:space="0" w:color="auto"/>
              <w:left w:val="single" w:sz="4" w:space="0" w:color="auto"/>
              <w:bottom w:val="single" w:sz="4" w:space="0" w:color="auto"/>
              <w:right w:val="single" w:sz="4" w:space="0" w:color="auto"/>
            </w:tcBorders>
          </w:tcPr>
          <w:p w:rsidR="007E7BF1" w:rsidRDefault="007E7BF1" w:rsidP="00546BBA">
            <w:pPr>
              <w:spacing w:line="256" w:lineRule="auto"/>
              <w:jc w:val="right"/>
              <w:rPr>
                <w:sz w:val="22"/>
                <w:szCs w:val="22"/>
                <w:lang w:eastAsia="en-US"/>
              </w:rPr>
            </w:pPr>
          </w:p>
        </w:tc>
      </w:tr>
    </w:tbl>
    <w:p w:rsidR="00AB181D" w:rsidRDefault="00AB181D" w:rsidP="00AB181D"/>
    <w:p w:rsidR="00AB181D" w:rsidRDefault="00AB181D" w:rsidP="00AB181D">
      <w:pPr>
        <w:spacing w:line="360" w:lineRule="auto"/>
        <w:rPr>
          <w:sz w:val="22"/>
          <w:szCs w:val="22"/>
        </w:rPr>
      </w:pPr>
      <w:r>
        <w:rPr>
          <w:sz w:val="22"/>
          <w:szCs w:val="22"/>
        </w:rPr>
        <w:t>2. Wykonywanie przedmiotu umowy w terminie do: od dni</w:t>
      </w:r>
      <w:r w:rsidR="007E7BF1">
        <w:rPr>
          <w:sz w:val="22"/>
          <w:szCs w:val="22"/>
        </w:rPr>
        <w:t>a podpisania umowy do 31.12.2022</w:t>
      </w:r>
      <w:r>
        <w:rPr>
          <w:sz w:val="22"/>
          <w:szCs w:val="22"/>
        </w:rPr>
        <w:t xml:space="preserve">r       </w:t>
      </w:r>
      <w:bookmarkStart w:id="4" w:name="_Hlk59015773"/>
      <w:r>
        <w:rPr>
          <w:sz w:val="22"/>
          <w:szCs w:val="22"/>
        </w:rPr>
        <w:t>lub do wyczerpania środków zabezpieczonych na to zadanie.</w:t>
      </w:r>
      <w:bookmarkEnd w:id="4"/>
    </w:p>
    <w:p w:rsidR="00AB181D" w:rsidRDefault="00AB181D" w:rsidP="00AB181D">
      <w:pPr>
        <w:spacing w:line="360" w:lineRule="auto"/>
        <w:rPr>
          <w:sz w:val="22"/>
          <w:szCs w:val="22"/>
        </w:rPr>
      </w:pPr>
      <w:r>
        <w:rPr>
          <w:sz w:val="22"/>
          <w:szCs w:val="22"/>
        </w:rPr>
        <w:t>3. Termin płatności: do 30 dni od  daty otrzymania faktury przez Zamawiającego</w:t>
      </w:r>
    </w:p>
    <w:p w:rsidR="00AB181D" w:rsidRDefault="00AB181D" w:rsidP="00AB181D">
      <w:pPr>
        <w:spacing w:line="360" w:lineRule="auto"/>
        <w:rPr>
          <w:sz w:val="22"/>
          <w:szCs w:val="22"/>
        </w:rPr>
      </w:pPr>
      <w:r>
        <w:rPr>
          <w:sz w:val="22"/>
          <w:szCs w:val="22"/>
        </w:rPr>
        <w:t xml:space="preserve">5. Oświadczamy, że jesteśmy związani niniejszą ofertą przez 30 dni od dnia składania ofert </w:t>
      </w:r>
    </w:p>
    <w:p w:rsidR="00AB181D" w:rsidRDefault="00AB181D" w:rsidP="00AB181D">
      <w:pPr>
        <w:spacing w:line="360" w:lineRule="auto"/>
        <w:rPr>
          <w:sz w:val="22"/>
          <w:szCs w:val="22"/>
        </w:rPr>
      </w:pPr>
      <w:r>
        <w:rPr>
          <w:sz w:val="22"/>
          <w:szCs w:val="22"/>
        </w:rPr>
        <w:t xml:space="preserve">6. Akceptujemy przedstawione warunki umowy. </w:t>
      </w:r>
    </w:p>
    <w:p w:rsidR="00AB181D" w:rsidRDefault="00AB181D" w:rsidP="00AB181D">
      <w:pPr>
        <w:spacing w:line="360" w:lineRule="auto"/>
        <w:rPr>
          <w:sz w:val="22"/>
          <w:szCs w:val="22"/>
        </w:rPr>
      </w:pPr>
    </w:p>
    <w:p w:rsidR="00AB181D" w:rsidRDefault="00AB181D" w:rsidP="00AB181D">
      <w:pPr>
        <w:spacing w:line="360" w:lineRule="auto"/>
        <w:rPr>
          <w:sz w:val="22"/>
          <w:szCs w:val="22"/>
        </w:rPr>
      </w:pPr>
    </w:p>
    <w:p w:rsidR="00AB181D" w:rsidRDefault="00AB181D" w:rsidP="00AB181D">
      <w:pPr>
        <w:spacing w:line="360" w:lineRule="auto"/>
        <w:ind w:left="5664" w:firstLine="708"/>
        <w:rPr>
          <w:sz w:val="22"/>
          <w:szCs w:val="22"/>
        </w:rPr>
      </w:pPr>
      <w:r>
        <w:rPr>
          <w:sz w:val="22"/>
          <w:szCs w:val="22"/>
        </w:rPr>
        <w:t>……………………………</w:t>
      </w:r>
    </w:p>
    <w:p w:rsidR="00AB181D" w:rsidRDefault="00AB181D" w:rsidP="00AB181D">
      <w:pPr>
        <w:ind w:left="6372"/>
        <w:rPr>
          <w:i/>
          <w:sz w:val="22"/>
          <w:szCs w:val="22"/>
        </w:rPr>
      </w:pPr>
      <w:r>
        <w:rPr>
          <w:i/>
          <w:sz w:val="22"/>
          <w:szCs w:val="22"/>
        </w:rPr>
        <w:t xml:space="preserve">Podpis osób uprawnionych </w:t>
      </w:r>
      <w:r>
        <w:rPr>
          <w:i/>
          <w:sz w:val="22"/>
          <w:szCs w:val="22"/>
        </w:rPr>
        <w:br/>
        <w:t>do składania oświadczeń</w:t>
      </w:r>
      <w:r>
        <w:rPr>
          <w:i/>
          <w:sz w:val="22"/>
          <w:szCs w:val="22"/>
        </w:rPr>
        <w:br/>
        <w:t xml:space="preserve"> woli w imieniu Wykonawcy</w:t>
      </w:r>
    </w:p>
    <w:p w:rsidR="00AB181D" w:rsidRDefault="00AB181D" w:rsidP="00AB181D">
      <w:pPr>
        <w:jc w:val="center"/>
      </w:pPr>
    </w:p>
    <w:p w:rsidR="00AB181D" w:rsidRDefault="00AB181D"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AB181D">
      <w:pPr>
        <w:jc w:val="center"/>
      </w:pPr>
    </w:p>
    <w:p w:rsidR="007E7BF1" w:rsidRDefault="007E7BF1" w:rsidP="007E7BF1"/>
    <w:p w:rsidR="007E7BF1" w:rsidRDefault="007E7BF1" w:rsidP="007E7BF1"/>
    <w:p w:rsidR="007E7BF1" w:rsidRPr="007E7BF1" w:rsidRDefault="007E7BF1" w:rsidP="007E7BF1">
      <w:pPr>
        <w:jc w:val="center"/>
        <w:rPr>
          <w:b/>
          <w:bCs/>
        </w:rPr>
      </w:pPr>
      <w:r>
        <w:rPr>
          <w:b/>
          <w:bCs/>
        </w:rPr>
        <w:lastRenderedPageBreak/>
        <w:t>UMOWA Nr ………/2022</w:t>
      </w:r>
      <w:r w:rsidRPr="007E7BF1">
        <w:rPr>
          <w:b/>
          <w:bCs/>
        </w:rPr>
        <w:t xml:space="preserve">   /wzór/</w:t>
      </w:r>
    </w:p>
    <w:p w:rsidR="007E7BF1" w:rsidRPr="007E7BF1" w:rsidRDefault="007E7BF1" w:rsidP="007E7BF1">
      <w:pPr>
        <w:jc w:val="center"/>
        <w:rPr>
          <w:b/>
          <w:bCs/>
        </w:rPr>
      </w:pPr>
      <w:r w:rsidRPr="007E7BF1">
        <w:rPr>
          <w:b/>
          <w:bCs/>
        </w:rPr>
        <w:t xml:space="preserve">o świadczenie usług geodezyjnych </w:t>
      </w:r>
    </w:p>
    <w:p w:rsidR="007E7BF1" w:rsidRPr="007E7BF1" w:rsidRDefault="007E7BF1" w:rsidP="007E7BF1">
      <w:pPr>
        <w:jc w:val="both"/>
      </w:pPr>
    </w:p>
    <w:p w:rsidR="007E7BF1" w:rsidRPr="007E7BF1" w:rsidRDefault="007E7BF1" w:rsidP="007E7BF1">
      <w:pPr>
        <w:jc w:val="both"/>
      </w:pPr>
      <w:r w:rsidRPr="007E7BF1">
        <w:t xml:space="preserve">Zawarta w dniu ………………. w  Zakrzewie pomiędzy Gminą  Zakrzew z siedzibą  Zakrzew 51, 26-652 Zakrzew, reprezentowaną przez Pana </w:t>
      </w:r>
      <w:r w:rsidRPr="007E7BF1">
        <w:rPr>
          <w:b/>
        </w:rPr>
        <w:t>Leszka Margasa</w:t>
      </w:r>
      <w:r w:rsidRPr="007E7BF1">
        <w:t xml:space="preserve"> Wójta Gminy, przy kontrasygnacie Pani </w:t>
      </w:r>
      <w:r w:rsidRPr="007E7BF1">
        <w:rPr>
          <w:b/>
        </w:rPr>
        <w:t>Agnieszki Świątkowskiej</w:t>
      </w:r>
      <w:r w:rsidRPr="007E7BF1">
        <w:t xml:space="preserve"> - Skarbnika Gminy, zwaną dalej „Zamawiającym”,</w:t>
      </w:r>
    </w:p>
    <w:p w:rsidR="007E7BF1" w:rsidRPr="007E7BF1" w:rsidRDefault="007E7BF1" w:rsidP="007E7BF1">
      <w:pPr>
        <w:jc w:val="both"/>
      </w:pPr>
      <w:r w:rsidRPr="007E7BF1">
        <w:t xml:space="preserve"> </w:t>
      </w:r>
    </w:p>
    <w:p w:rsidR="007E7BF1" w:rsidRPr="007E7BF1" w:rsidRDefault="007E7BF1" w:rsidP="007E7BF1">
      <w:pPr>
        <w:jc w:val="both"/>
      </w:pPr>
      <w:r w:rsidRPr="007E7BF1">
        <w:t>a</w:t>
      </w:r>
    </w:p>
    <w:p w:rsidR="007E7BF1" w:rsidRPr="007E7BF1" w:rsidRDefault="007E7BF1" w:rsidP="007E7BF1">
      <w:pPr>
        <w:jc w:val="both"/>
      </w:pPr>
      <w:r w:rsidRPr="007E7BF1">
        <w:t>…………………………………………………………………………………………………..</w:t>
      </w:r>
    </w:p>
    <w:p w:rsidR="007E7BF1" w:rsidRPr="007E7BF1" w:rsidRDefault="007E7BF1" w:rsidP="007E7BF1">
      <w:pPr>
        <w:jc w:val="both"/>
      </w:pPr>
      <w:r w:rsidRPr="007E7BF1">
        <w:t xml:space="preserve">zwanym dalej Wykonawcą, następującej treści. </w:t>
      </w:r>
    </w:p>
    <w:p w:rsidR="007E7BF1" w:rsidRPr="007E7BF1" w:rsidRDefault="007E7BF1" w:rsidP="007E7BF1">
      <w:pPr>
        <w:jc w:val="both"/>
      </w:pPr>
    </w:p>
    <w:p w:rsidR="007E7BF1" w:rsidRPr="007E7BF1" w:rsidRDefault="007E7BF1" w:rsidP="007E7BF1">
      <w:pPr>
        <w:rPr>
          <w:i/>
          <w:iCs/>
          <w:sz w:val="20"/>
          <w:szCs w:val="20"/>
        </w:rPr>
      </w:pPr>
      <w:r w:rsidRPr="007E7BF1">
        <w:rPr>
          <w:i/>
          <w:iCs/>
          <w:sz w:val="20"/>
          <w:szCs w:val="20"/>
        </w:rPr>
        <w:t>Umowa zostaje zawarta wskutek rozstrzygnięcia konkursu ofert dotyczących świadczenia usług geodezyjnych zgodnie z ogłoszeniem z dnia ………….. – nr  ZP.</w:t>
      </w:r>
    </w:p>
    <w:p w:rsidR="007E7BF1" w:rsidRPr="007E7BF1" w:rsidRDefault="007E7BF1" w:rsidP="007E7BF1">
      <w:pPr>
        <w:jc w:val="center"/>
        <w:rPr>
          <w:b/>
          <w:bCs/>
        </w:rPr>
      </w:pPr>
    </w:p>
    <w:p w:rsidR="007E7BF1" w:rsidRPr="007E7BF1" w:rsidRDefault="007E7BF1" w:rsidP="007E7BF1">
      <w:pPr>
        <w:jc w:val="center"/>
        <w:rPr>
          <w:b/>
          <w:bCs/>
        </w:rPr>
      </w:pPr>
      <w:r w:rsidRPr="007E7BF1">
        <w:rPr>
          <w:b/>
          <w:bCs/>
        </w:rPr>
        <w:t>§ 1.</w:t>
      </w:r>
    </w:p>
    <w:p w:rsidR="007E7BF1" w:rsidRPr="007E7BF1" w:rsidRDefault="007E7BF1" w:rsidP="007E7BF1">
      <w:pPr>
        <w:jc w:val="both"/>
      </w:pPr>
    </w:p>
    <w:p w:rsidR="007E7BF1" w:rsidRPr="007E7BF1" w:rsidRDefault="007E7BF1" w:rsidP="007E7BF1">
      <w:pPr>
        <w:jc w:val="both"/>
      </w:pPr>
      <w:r w:rsidRPr="007E7BF1">
        <w:t xml:space="preserve">1.Zamawiający zleca, a Wykonawca przyjmuje do wykonania </w:t>
      </w:r>
      <w:r w:rsidRPr="007E7BF1">
        <w:rPr>
          <w:b/>
          <w:bCs/>
        </w:rPr>
        <w:t>świadczenie usług  geodezyjnych</w:t>
      </w:r>
      <w:r w:rsidRPr="007E7BF1">
        <w:t>, powszechnie dostępnych, o ustalonych standardach jakościowych, zgodnie ze złożoną ofertą (oferta Wykonawcy), stanowiącą integralną część niniejszej umowy,  na warunkach niniejszej umowy.</w:t>
      </w:r>
    </w:p>
    <w:p w:rsidR="007E7BF1" w:rsidRPr="007E7BF1" w:rsidRDefault="007E7BF1" w:rsidP="007E7BF1">
      <w:pPr>
        <w:jc w:val="both"/>
      </w:pPr>
    </w:p>
    <w:p w:rsidR="007E7BF1" w:rsidRPr="007E7BF1" w:rsidRDefault="007E7BF1" w:rsidP="007E7BF1">
      <w:pPr>
        <w:jc w:val="both"/>
      </w:pPr>
      <w:r w:rsidRPr="007E7BF1">
        <w:t>2.Usługi powyższe zostaną wykonane zgodnie z obowiązującymi przepisami ustawy Prawo geodezyjne i kartograficzne (Dz.U. z 2021 r. poz.1990) i ustawy o gospodarce nieruchomościami (Dz.U. z 2021 r. poz. 1899, z późn. zm.).</w:t>
      </w:r>
    </w:p>
    <w:p w:rsidR="007E7BF1" w:rsidRPr="007E7BF1" w:rsidRDefault="007E7BF1" w:rsidP="007E7BF1">
      <w:pPr>
        <w:jc w:val="both"/>
      </w:pPr>
    </w:p>
    <w:p w:rsidR="007E7BF1" w:rsidRPr="007E7BF1" w:rsidRDefault="007E7BF1" w:rsidP="007E7BF1">
      <w:pPr>
        <w:jc w:val="both"/>
      </w:pPr>
      <w:r w:rsidRPr="007E7BF1">
        <w:t>3.W przypadku, gdy Wykonawca przy wykonywaniu umowy korzystał będzie z Podwykonawcy, Podwykonawca musi spełniać kryteria wykonania usługi, o których mowa w niniejszym paragrafie. W takim przypadku kopia uprawnień zawodowych Podwykonawcy stanowi załącznik do dokumentów rozliczeniowych za wykonanie zleconej usługi.</w:t>
      </w:r>
    </w:p>
    <w:p w:rsidR="007E7BF1" w:rsidRPr="007E7BF1" w:rsidRDefault="007E7BF1" w:rsidP="007E7BF1">
      <w:pPr>
        <w:jc w:val="both"/>
      </w:pPr>
      <w:r w:rsidRPr="007E7BF1">
        <w:t xml:space="preserve">  </w:t>
      </w:r>
    </w:p>
    <w:p w:rsidR="007E7BF1" w:rsidRPr="007E7BF1" w:rsidRDefault="007E7BF1" w:rsidP="007E7BF1">
      <w:pPr>
        <w:jc w:val="center"/>
        <w:rPr>
          <w:b/>
          <w:bCs/>
        </w:rPr>
      </w:pPr>
      <w:r w:rsidRPr="007E7BF1">
        <w:rPr>
          <w:b/>
          <w:bCs/>
        </w:rPr>
        <w:t>§ 2.</w:t>
      </w:r>
    </w:p>
    <w:p w:rsidR="007E7BF1" w:rsidRPr="007E7BF1" w:rsidRDefault="007E7BF1" w:rsidP="007E7BF1">
      <w:pPr>
        <w:jc w:val="both"/>
      </w:pPr>
    </w:p>
    <w:p w:rsidR="007E7BF1" w:rsidRPr="007E7BF1" w:rsidRDefault="007E7BF1" w:rsidP="007E7BF1">
      <w:pPr>
        <w:jc w:val="both"/>
      </w:pPr>
      <w:r w:rsidRPr="007E7BF1">
        <w:t>1.Ceny usług geodezyjnych, odpowiednie dla poszczególnych rodzajów usług, określa Tabela Cen, która stanowi  integralną część niniejszej umowy (załącznik). Ilość oraz rodzaj zleconych usług uzależniona będzie od bieżących potrzeb Zamawiającego zgłaszanych w formie pisemnej przez osobę upoważnioną (pismo, e-mail).</w:t>
      </w:r>
    </w:p>
    <w:p w:rsidR="007E7BF1" w:rsidRPr="007E7BF1" w:rsidRDefault="007E7BF1" w:rsidP="007E7BF1">
      <w:pPr>
        <w:jc w:val="both"/>
      </w:pPr>
      <w:r w:rsidRPr="007E7BF1">
        <w:t>2.W przypadku gdy z przyczyn niezależnych od Zamawiającego nastąpi modyfikacja zakresu zleconej usługi (rodzajów usług) Wykonawca ma obowiązek rozliczyć tylko te czynności, których wykonanie już nastąpiło do dnia otrzymania informacji o modyfikacji zlecenia oraz przy dokonaniu rozliczenia ma obowiązek udokumentować wszystkie poniesione faktycznie koszty niezbędne, związane ze zleconą usługą (rodzajem usług). Jedynie takie niezbędne koszty wykonanego zlecenia mogą być podstawą do rozliczenia zleconej usługi (rodzajów usług).</w:t>
      </w:r>
    </w:p>
    <w:p w:rsidR="007E7BF1" w:rsidRPr="007E7BF1" w:rsidRDefault="007E7BF1" w:rsidP="007E7BF1">
      <w:pPr>
        <w:jc w:val="center"/>
      </w:pPr>
    </w:p>
    <w:p w:rsidR="007E7BF1" w:rsidRPr="007E7BF1" w:rsidRDefault="007E7BF1" w:rsidP="007E7BF1">
      <w:pPr>
        <w:jc w:val="center"/>
        <w:rPr>
          <w:b/>
          <w:bCs/>
        </w:rPr>
      </w:pPr>
      <w:r w:rsidRPr="007E7BF1">
        <w:rPr>
          <w:b/>
          <w:bCs/>
        </w:rPr>
        <w:t>§ 3.</w:t>
      </w:r>
    </w:p>
    <w:p w:rsidR="007E7BF1" w:rsidRPr="007E7BF1" w:rsidRDefault="007E7BF1" w:rsidP="007E7BF1">
      <w:pPr>
        <w:jc w:val="both"/>
      </w:pPr>
    </w:p>
    <w:p w:rsidR="007E7BF1" w:rsidRPr="007E7BF1" w:rsidRDefault="007E7BF1" w:rsidP="007E7BF1">
      <w:pPr>
        <w:jc w:val="both"/>
      </w:pPr>
      <w:r w:rsidRPr="007E7BF1">
        <w:t>1.Umowa zostaje zawarta na czas określony: od dnia podpisania umowy do 31.12.2022 r. lub do wyczerpania środków finansowych zabezpieczonych na to zadanie w budżecie Gminy.</w:t>
      </w:r>
    </w:p>
    <w:p w:rsidR="007E7BF1" w:rsidRPr="007E7BF1" w:rsidRDefault="007E7BF1" w:rsidP="007E7BF1">
      <w:pPr>
        <w:jc w:val="both"/>
      </w:pPr>
      <w:r w:rsidRPr="007E7BF1">
        <w:t xml:space="preserve">2.Wykonawca zobowiązuje się wykonać prace będące przedmiotem umowy w terminie  do 30 dni, odliczając niezbędny czas o na rejestrację prac w Starostwie Powiatowym w Radomiu. </w:t>
      </w:r>
    </w:p>
    <w:p w:rsidR="007E7BF1" w:rsidRPr="007E7BF1" w:rsidRDefault="007E7BF1" w:rsidP="007E7BF1">
      <w:pPr>
        <w:jc w:val="both"/>
      </w:pPr>
      <w:r w:rsidRPr="007E7BF1">
        <w:lastRenderedPageBreak/>
        <w:t xml:space="preserve">3.Zakres i termin  każdorazowego zlecenia prac będzie określany z Wykonawcą w formie pisemnej, jako załącznik do umowy numerowany kolejno według kolejności ustalania zakresu rzeczowego do wykonania. </w:t>
      </w:r>
    </w:p>
    <w:p w:rsidR="007E7BF1" w:rsidRPr="007E7BF1" w:rsidRDefault="007E7BF1" w:rsidP="007E7BF1">
      <w:pPr>
        <w:jc w:val="both"/>
      </w:pPr>
      <w:r w:rsidRPr="007E7BF1">
        <w:t>4. Wykonawca jest zobowiązany do wydania przedmiotu umowy w uzgodnionym terminie, w 4 egzemplarzach, w siedzibie Zamawiającego</w:t>
      </w:r>
    </w:p>
    <w:p w:rsidR="007E7BF1" w:rsidRPr="007E7BF1" w:rsidRDefault="007E7BF1" w:rsidP="007E7BF1">
      <w:pPr>
        <w:jc w:val="center"/>
        <w:rPr>
          <w:b/>
          <w:bCs/>
        </w:rPr>
      </w:pPr>
    </w:p>
    <w:p w:rsidR="007E7BF1" w:rsidRPr="007E7BF1" w:rsidRDefault="007E7BF1" w:rsidP="007E7BF1">
      <w:pPr>
        <w:jc w:val="center"/>
        <w:rPr>
          <w:b/>
          <w:bCs/>
        </w:rPr>
      </w:pPr>
      <w:r w:rsidRPr="007E7BF1">
        <w:rPr>
          <w:b/>
          <w:bCs/>
        </w:rPr>
        <w:t>§ 4.</w:t>
      </w:r>
    </w:p>
    <w:p w:rsidR="007E7BF1" w:rsidRPr="007E7BF1" w:rsidRDefault="007E7BF1" w:rsidP="007E7BF1">
      <w:pPr>
        <w:jc w:val="both"/>
      </w:pPr>
    </w:p>
    <w:p w:rsidR="007E7BF1" w:rsidRPr="007E7BF1" w:rsidRDefault="007E7BF1" w:rsidP="007E7BF1">
      <w:pPr>
        <w:numPr>
          <w:ilvl w:val="0"/>
          <w:numId w:val="14"/>
        </w:numPr>
        <w:suppressAutoHyphens/>
        <w:autoSpaceDN w:val="0"/>
        <w:textAlignment w:val="baseline"/>
      </w:pPr>
      <w:r w:rsidRPr="007E7BF1">
        <w:rPr>
          <w:sz w:val="22"/>
        </w:rPr>
        <w:t xml:space="preserve">      </w:t>
      </w:r>
      <w:r w:rsidRPr="007E7BF1">
        <w:t xml:space="preserve">Wynagrodzenie za przedmiot umowy zostaje ustalone po przeliczeniu złożonej oferty </w:t>
      </w:r>
    </w:p>
    <w:p w:rsidR="007E7BF1" w:rsidRPr="007E7BF1" w:rsidRDefault="007E7BF1" w:rsidP="007E7BF1">
      <w:pPr>
        <w:suppressAutoHyphens/>
        <w:autoSpaceDN w:val="0"/>
        <w:ind w:left="360" w:firstLine="348"/>
        <w:textAlignment w:val="baseline"/>
      </w:pPr>
      <w:r w:rsidRPr="007E7BF1">
        <w:t>cenowej, w wysokości:</w:t>
      </w:r>
    </w:p>
    <w:p w:rsidR="007E7BF1" w:rsidRPr="007E7BF1" w:rsidRDefault="007E7BF1" w:rsidP="007E7BF1">
      <w:pPr>
        <w:suppressAutoHyphens/>
        <w:autoSpaceDN w:val="0"/>
        <w:ind w:left="360" w:firstLine="348"/>
        <w:textAlignment w:val="baseline"/>
      </w:pPr>
    </w:p>
    <w:p w:rsidR="007E7BF1" w:rsidRPr="007E7BF1" w:rsidRDefault="007E7BF1" w:rsidP="007E7BF1">
      <w:pPr>
        <w:suppressAutoHyphens/>
        <w:autoSpaceDN w:val="0"/>
        <w:ind w:left="780"/>
        <w:textAlignment w:val="baseline"/>
      </w:pPr>
      <w:r w:rsidRPr="007E7BF1">
        <w:t xml:space="preserve">Cena brutto :  </w:t>
      </w:r>
      <w:r w:rsidRPr="007E7BF1">
        <w:rPr>
          <w:b/>
        </w:rPr>
        <w:t xml:space="preserve">000,00 </w:t>
      </w:r>
      <w:r w:rsidRPr="007E7BF1">
        <w:t>zł ( słownie:  00/100 )</w:t>
      </w:r>
    </w:p>
    <w:p w:rsidR="007E7BF1" w:rsidRPr="007E7BF1" w:rsidRDefault="007E7BF1" w:rsidP="007E7BF1">
      <w:pPr>
        <w:suppressAutoHyphens/>
        <w:autoSpaceDN w:val="0"/>
        <w:ind w:left="780"/>
        <w:contextualSpacing/>
        <w:textAlignment w:val="baseline"/>
      </w:pPr>
      <w:r w:rsidRPr="007E7BF1">
        <w:t>Cena netto:  zł</w:t>
      </w:r>
    </w:p>
    <w:p w:rsidR="007E7BF1" w:rsidRPr="007E7BF1" w:rsidRDefault="007E7BF1" w:rsidP="007E7BF1">
      <w:pPr>
        <w:suppressAutoHyphens/>
        <w:autoSpaceDN w:val="0"/>
        <w:ind w:left="780"/>
        <w:contextualSpacing/>
        <w:textAlignment w:val="baseline"/>
      </w:pPr>
      <w:r w:rsidRPr="007E7BF1">
        <w:t>Kwota podatku VAT (23 %):     ,00 zł</w:t>
      </w:r>
    </w:p>
    <w:p w:rsidR="007E7BF1" w:rsidRPr="007E7BF1" w:rsidRDefault="007E7BF1" w:rsidP="007E7BF1">
      <w:pPr>
        <w:jc w:val="both"/>
        <w:rPr>
          <w:sz w:val="22"/>
          <w:szCs w:val="22"/>
        </w:rPr>
      </w:pPr>
    </w:p>
    <w:p w:rsidR="007E7BF1" w:rsidRPr="007E7BF1" w:rsidRDefault="007E7BF1" w:rsidP="007E7BF1">
      <w:pPr>
        <w:numPr>
          <w:ilvl w:val="0"/>
          <w:numId w:val="14"/>
        </w:numPr>
        <w:contextualSpacing/>
        <w:jc w:val="both"/>
      </w:pPr>
      <w:r w:rsidRPr="007E7BF1">
        <w:t xml:space="preserve">W przypadku, gdy zostanie wyczerpana kwota oferty, a wynikła by konieczność dalszego zlecenia prac objętych umową, rozliczenie będzie następowało zgodnie z Tabelą Cen, </w:t>
      </w:r>
      <w:r w:rsidRPr="007E7BF1">
        <w:br/>
        <w:t>z uwzględnieniem zapisów § 3 pkt 1 umowy.</w:t>
      </w:r>
      <w:r w:rsidRPr="007E7BF1">
        <w:tab/>
      </w:r>
    </w:p>
    <w:p w:rsidR="007E7BF1" w:rsidRPr="007E7BF1" w:rsidRDefault="007E7BF1" w:rsidP="007E7BF1">
      <w:pPr>
        <w:jc w:val="both"/>
      </w:pPr>
      <w:r w:rsidRPr="007E7BF1">
        <w:t xml:space="preserve">3. Za przedmiot umowy Zamawiający zapłaci przelewem na rachunek bankowy wykonawcy nr </w:t>
      </w:r>
      <w:r w:rsidRPr="007E7BF1">
        <w:rPr>
          <w:b/>
        </w:rPr>
        <w:t>……………………………..</w:t>
      </w:r>
      <w:r w:rsidRPr="007E7BF1">
        <w:t xml:space="preserve"> , w terminie 30-u dni od daty złożenia faktury w siedzibie Zamawiającego.</w:t>
      </w:r>
    </w:p>
    <w:p w:rsidR="007E7BF1" w:rsidRPr="007E7BF1" w:rsidRDefault="007E7BF1" w:rsidP="007E7BF1">
      <w:pPr>
        <w:jc w:val="both"/>
      </w:pPr>
      <w:r w:rsidRPr="007E7BF1">
        <w:t xml:space="preserve">4. Podstawą do złożenia faktury będzie protokół odbioru usług danego zlecenia. </w:t>
      </w:r>
    </w:p>
    <w:p w:rsidR="007E7BF1" w:rsidRPr="007E7BF1" w:rsidRDefault="007E7BF1" w:rsidP="007E7BF1">
      <w:pPr>
        <w:jc w:val="both"/>
      </w:pPr>
      <w:r w:rsidRPr="007E7BF1">
        <w:t>5. Faktury będą wystawiane na:</w:t>
      </w:r>
    </w:p>
    <w:p w:rsidR="007E7BF1" w:rsidRPr="007E7BF1" w:rsidRDefault="007E7BF1" w:rsidP="007E7BF1">
      <w:pPr>
        <w:jc w:val="both"/>
      </w:pPr>
      <w:r w:rsidRPr="007E7BF1">
        <w:t xml:space="preserve">    </w:t>
      </w:r>
      <w:r w:rsidRPr="007E7BF1">
        <w:rPr>
          <w:u w:val="single"/>
        </w:rPr>
        <w:t>Nabywca:</w:t>
      </w:r>
      <w:r w:rsidRPr="007E7BF1">
        <w:t xml:space="preserve"> Gmina Zakrzew, Zakrzew 51, 26-652 Zakrzew, NIP 796 295 93 18</w:t>
      </w:r>
    </w:p>
    <w:p w:rsidR="007E7BF1" w:rsidRPr="007E7BF1" w:rsidRDefault="007E7BF1" w:rsidP="007E7BF1">
      <w:pPr>
        <w:jc w:val="both"/>
      </w:pPr>
      <w:r w:rsidRPr="007E7BF1">
        <w:t xml:space="preserve">    </w:t>
      </w:r>
      <w:r w:rsidRPr="007E7BF1">
        <w:rPr>
          <w:u w:val="single"/>
        </w:rPr>
        <w:t>Odbiorca:</w:t>
      </w:r>
      <w:r w:rsidRPr="007E7BF1">
        <w:t xml:space="preserve"> Urząd Gminy Zakrzew</w:t>
      </w:r>
    </w:p>
    <w:p w:rsidR="007E7BF1" w:rsidRPr="007E7BF1" w:rsidRDefault="007E7BF1" w:rsidP="007E7BF1">
      <w:pPr>
        <w:jc w:val="both"/>
      </w:pPr>
      <w:r w:rsidRPr="007E7BF1">
        <w:t xml:space="preserve">6. Zamawiający  będzie   realizować   płatności  za  faktury   z  zastosowaniem  mechanizmu </w:t>
      </w:r>
    </w:p>
    <w:p w:rsidR="007E7BF1" w:rsidRPr="007E7BF1" w:rsidRDefault="007E7BF1" w:rsidP="007E7BF1">
      <w:pPr>
        <w:jc w:val="both"/>
      </w:pPr>
      <w:r w:rsidRPr="007E7BF1">
        <w:t xml:space="preserve">     podzielonej płatności tzw. </w:t>
      </w:r>
      <w:proofErr w:type="spellStart"/>
      <w:r w:rsidRPr="007E7BF1">
        <w:t>split</w:t>
      </w:r>
      <w:proofErr w:type="spellEnd"/>
      <w:r w:rsidRPr="007E7BF1">
        <w:t xml:space="preserve">  </w:t>
      </w:r>
      <w:proofErr w:type="spellStart"/>
      <w:r w:rsidRPr="007E7BF1">
        <w:t>payment</w:t>
      </w:r>
      <w:proofErr w:type="spellEnd"/>
      <w:r w:rsidRPr="007E7BF1">
        <w:t xml:space="preserve">, zgodnie z przepisami ustawy z dnia 11 marca </w:t>
      </w:r>
    </w:p>
    <w:p w:rsidR="007E7BF1" w:rsidRPr="007E7BF1" w:rsidRDefault="007E7BF1" w:rsidP="007E7BF1">
      <w:pPr>
        <w:jc w:val="both"/>
      </w:pPr>
      <w:r w:rsidRPr="007E7BF1">
        <w:t xml:space="preserve">    2004 r. o podatku od towarów i usług (Dz.U. z 2021 r. poz. 685, z późn.zm.).</w:t>
      </w:r>
    </w:p>
    <w:p w:rsidR="007E7BF1" w:rsidRPr="007E7BF1" w:rsidRDefault="007E7BF1" w:rsidP="007E7BF1">
      <w:pPr>
        <w:jc w:val="both"/>
      </w:pPr>
      <w:r w:rsidRPr="007E7BF1">
        <w:t xml:space="preserve">7. Wykonawca oświadcza, że numer rachunku bankowego wskazany na fakturach  </w:t>
      </w:r>
    </w:p>
    <w:p w:rsidR="007E7BF1" w:rsidRPr="007E7BF1" w:rsidRDefault="007E7BF1" w:rsidP="007E7BF1">
      <w:pPr>
        <w:jc w:val="both"/>
      </w:pPr>
      <w:r w:rsidRPr="007E7BF1">
        <w:t xml:space="preserve">    wystawionych w związku z realizacją niniejszej umowy jest numerem właściwym dla </w:t>
      </w:r>
    </w:p>
    <w:p w:rsidR="007E7BF1" w:rsidRPr="007E7BF1" w:rsidRDefault="007E7BF1" w:rsidP="007E7BF1">
      <w:pPr>
        <w:jc w:val="both"/>
      </w:pPr>
      <w:r w:rsidRPr="007E7BF1">
        <w:t xml:space="preserve">   dokonania rozliczeń na zasadach podzielonej płatności (</w:t>
      </w:r>
      <w:proofErr w:type="spellStart"/>
      <w:r w:rsidRPr="007E7BF1">
        <w:t>split</w:t>
      </w:r>
      <w:proofErr w:type="spellEnd"/>
      <w:r w:rsidRPr="007E7BF1">
        <w:t xml:space="preserve"> </w:t>
      </w:r>
      <w:proofErr w:type="spellStart"/>
      <w:r w:rsidRPr="007E7BF1">
        <w:t>payment</w:t>
      </w:r>
      <w:proofErr w:type="spellEnd"/>
      <w:r w:rsidRPr="007E7BF1">
        <w:t xml:space="preserve">), </w:t>
      </w:r>
    </w:p>
    <w:p w:rsidR="007E7BF1" w:rsidRPr="007E7BF1" w:rsidRDefault="007E7BF1" w:rsidP="007E7BF1">
      <w:pPr>
        <w:jc w:val="both"/>
      </w:pPr>
      <w:r w:rsidRPr="007E7BF1">
        <w:t xml:space="preserve">   zgodnie z przepisami ustawy z dnia 11 marca 2004 r. o podatku od towarów i usług.</w:t>
      </w:r>
    </w:p>
    <w:p w:rsidR="007E7BF1" w:rsidRPr="007E7BF1" w:rsidRDefault="007E7BF1" w:rsidP="007E7BF1">
      <w:pPr>
        <w:jc w:val="center"/>
      </w:pPr>
    </w:p>
    <w:p w:rsidR="007E7BF1" w:rsidRPr="007E7BF1" w:rsidRDefault="007E7BF1" w:rsidP="007E7BF1">
      <w:pPr>
        <w:jc w:val="center"/>
        <w:rPr>
          <w:b/>
          <w:bCs/>
        </w:rPr>
      </w:pPr>
      <w:r w:rsidRPr="007E7BF1">
        <w:rPr>
          <w:b/>
          <w:bCs/>
        </w:rPr>
        <w:t>§ 5.</w:t>
      </w:r>
    </w:p>
    <w:p w:rsidR="007E7BF1" w:rsidRPr="007E7BF1" w:rsidRDefault="007E7BF1" w:rsidP="007E7BF1">
      <w:pPr>
        <w:jc w:val="center"/>
        <w:rPr>
          <w:b/>
          <w:bCs/>
        </w:rPr>
      </w:pPr>
    </w:p>
    <w:p w:rsidR="007E7BF1" w:rsidRPr="007E7BF1" w:rsidRDefault="007E7BF1" w:rsidP="007E7BF1">
      <w:pPr>
        <w:jc w:val="both"/>
      </w:pPr>
      <w:r w:rsidRPr="007E7BF1">
        <w:t>1.Wykonawca odpowiada przed Zamawiającym za wady wykonanego przedmiotu zamówienia.</w:t>
      </w:r>
    </w:p>
    <w:p w:rsidR="007E7BF1" w:rsidRPr="007E7BF1" w:rsidRDefault="007E7BF1" w:rsidP="007E7BF1">
      <w:pPr>
        <w:jc w:val="both"/>
      </w:pPr>
      <w:r w:rsidRPr="007E7BF1">
        <w:t>2.Zamawiający ma prawo żądać od Wykonawcy niezwłocznego i bezpłatnego usunięcia wad stwierdzonych w przedmiocie zamówienia, bez względu na wysokość kosztów z tym związanych.</w:t>
      </w:r>
    </w:p>
    <w:p w:rsidR="007E7BF1" w:rsidRPr="007E7BF1" w:rsidRDefault="007E7BF1" w:rsidP="007E7BF1">
      <w:pPr>
        <w:jc w:val="center"/>
      </w:pPr>
    </w:p>
    <w:p w:rsidR="007E7BF1" w:rsidRPr="007E7BF1" w:rsidRDefault="007E7BF1" w:rsidP="007E7BF1">
      <w:pPr>
        <w:jc w:val="center"/>
        <w:rPr>
          <w:b/>
          <w:bCs/>
        </w:rPr>
      </w:pPr>
      <w:r w:rsidRPr="007E7BF1">
        <w:rPr>
          <w:b/>
          <w:bCs/>
        </w:rPr>
        <w:t>§ 6.</w:t>
      </w:r>
    </w:p>
    <w:p w:rsidR="007E7BF1" w:rsidRPr="007E7BF1" w:rsidRDefault="007E7BF1" w:rsidP="007E7BF1">
      <w:pPr>
        <w:jc w:val="both"/>
      </w:pPr>
      <w:r w:rsidRPr="007E7BF1">
        <w:t>Strony ustaliły kary umowne:</w:t>
      </w:r>
    </w:p>
    <w:p w:rsidR="007E7BF1" w:rsidRPr="007E7BF1" w:rsidRDefault="007E7BF1" w:rsidP="007E7BF1">
      <w:pPr>
        <w:jc w:val="both"/>
      </w:pPr>
    </w:p>
    <w:p w:rsidR="007E7BF1" w:rsidRPr="007E7BF1" w:rsidRDefault="007E7BF1" w:rsidP="007E7BF1">
      <w:r w:rsidRPr="007E7BF1">
        <w:t xml:space="preserve">1.Wykonawca zapłaci karę za zwłokę w oddaniu przedmiotu umowy w ustalonym terminie </w:t>
      </w:r>
      <w:r w:rsidRPr="007E7BF1">
        <w:br/>
        <w:t>w wys. 2 % od wartości przedmiotu zamówienia, za każdy dzień zwłoki, o ile wada ta nastąpiła z przyczyn od Wykonawcy zależnych.</w:t>
      </w:r>
    </w:p>
    <w:p w:rsidR="007E7BF1" w:rsidRPr="007E7BF1" w:rsidRDefault="007E7BF1" w:rsidP="007E7BF1">
      <w:pPr>
        <w:jc w:val="both"/>
      </w:pPr>
      <w:r w:rsidRPr="007E7BF1">
        <w:t xml:space="preserve">2.Wykonawca zapłaci karę za odstąpienie od wykonania przedmiotu umowy z przyczyn od niego zależnych, w wysokości 10% wartości przedmiotu zamówienia. </w:t>
      </w:r>
    </w:p>
    <w:p w:rsidR="007E7BF1" w:rsidRPr="007E7BF1" w:rsidRDefault="007E7BF1" w:rsidP="007E7BF1">
      <w:pPr>
        <w:jc w:val="both"/>
      </w:pPr>
      <w:r w:rsidRPr="007E7BF1">
        <w:lastRenderedPageBreak/>
        <w:t>3.Za zwłokę w usunięciu wad i usterek powstałych z winy Wykonawcy, a stwierdzonych przy odbiorze prac, w wysokości 2% od wartości przedmiotu zamówienia objętego zleceniem - za każdy dzień zwłoki liczony od terminu obustronnie uzgodnionego na usunięcie wad.</w:t>
      </w:r>
    </w:p>
    <w:p w:rsidR="007E7BF1" w:rsidRPr="007E7BF1" w:rsidRDefault="007E7BF1" w:rsidP="007E7BF1">
      <w:pPr>
        <w:jc w:val="both"/>
      </w:pPr>
      <w:r w:rsidRPr="007E7BF1">
        <w:t>4.Zamawiający z tytułu odstąpienia od umowy z przyczyn od niego zależnych zapłaci Wykonawcy karę umowną w wysokości 10% wartości przedmiotu zamówienia.</w:t>
      </w:r>
    </w:p>
    <w:p w:rsidR="007E7BF1" w:rsidRPr="007E7BF1" w:rsidRDefault="007E7BF1" w:rsidP="007E7BF1">
      <w:pPr>
        <w:jc w:val="center"/>
        <w:rPr>
          <w:b/>
          <w:bCs/>
        </w:rPr>
      </w:pPr>
    </w:p>
    <w:p w:rsidR="007E7BF1" w:rsidRPr="007E7BF1" w:rsidRDefault="007E7BF1" w:rsidP="007E7BF1">
      <w:pPr>
        <w:jc w:val="center"/>
        <w:rPr>
          <w:b/>
          <w:bCs/>
        </w:rPr>
      </w:pPr>
      <w:r w:rsidRPr="007E7BF1">
        <w:rPr>
          <w:b/>
          <w:bCs/>
        </w:rPr>
        <w:t>§ 7.</w:t>
      </w:r>
    </w:p>
    <w:p w:rsidR="007E7BF1" w:rsidRPr="007E7BF1" w:rsidRDefault="007E7BF1" w:rsidP="007E7BF1">
      <w:pPr>
        <w:jc w:val="both"/>
      </w:pPr>
      <w:r w:rsidRPr="007E7BF1">
        <w:t>Integralną częścią niniejszej umowy są:</w:t>
      </w:r>
    </w:p>
    <w:p w:rsidR="007E7BF1" w:rsidRPr="007E7BF1" w:rsidRDefault="007E7BF1" w:rsidP="007E7BF1">
      <w:pPr>
        <w:jc w:val="both"/>
      </w:pPr>
    </w:p>
    <w:p w:rsidR="007E7BF1" w:rsidRPr="007E7BF1" w:rsidRDefault="007E7BF1" w:rsidP="007E7BF1">
      <w:pPr>
        <w:jc w:val="both"/>
      </w:pPr>
      <w:r w:rsidRPr="007E7BF1">
        <w:t>1.Oferta Wykonawcy wraz z Tabelą Cen (określająca rodzaje usług), zawierająca ceny brutto w zł (PLN) za rodzaj usługi.</w:t>
      </w:r>
    </w:p>
    <w:p w:rsidR="007E7BF1" w:rsidRPr="007E7BF1" w:rsidRDefault="007E7BF1" w:rsidP="007E7BF1">
      <w:pPr>
        <w:jc w:val="both"/>
      </w:pPr>
      <w:r w:rsidRPr="007E7BF1">
        <w:t xml:space="preserve">2.Kopia uprawnień Wykonawcy do wykonywania usług zleconych niniejszą umową. </w:t>
      </w:r>
    </w:p>
    <w:p w:rsidR="007E7BF1" w:rsidRPr="007E7BF1" w:rsidRDefault="007E7BF1" w:rsidP="007E7BF1">
      <w:pPr>
        <w:jc w:val="both"/>
      </w:pPr>
    </w:p>
    <w:p w:rsidR="007E7BF1" w:rsidRPr="007E7BF1" w:rsidRDefault="007E7BF1" w:rsidP="007E7BF1">
      <w:pPr>
        <w:jc w:val="center"/>
        <w:rPr>
          <w:b/>
          <w:bCs/>
        </w:rPr>
      </w:pPr>
      <w:r w:rsidRPr="007E7BF1">
        <w:rPr>
          <w:b/>
          <w:bCs/>
        </w:rPr>
        <w:t>§ 8.</w:t>
      </w:r>
    </w:p>
    <w:p w:rsidR="007E7BF1" w:rsidRPr="007E7BF1" w:rsidRDefault="007E7BF1" w:rsidP="007E7BF1">
      <w:pPr>
        <w:jc w:val="both"/>
      </w:pPr>
    </w:p>
    <w:p w:rsidR="007E7BF1" w:rsidRPr="007E7BF1" w:rsidRDefault="007E7BF1" w:rsidP="007E7BF1">
      <w:pPr>
        <w:jc w:val="both"/>
      </w:pPr>
      <w:r w:rsidRPr="007E7BF1">
        <w:t xml:space="preserve">W sprawach nieuregulowanych niniejszą umową mają zastosowanie przepisy Kodeksu cywilnego. </w:t>
      </w:r>
    </w:p>
    <w:p w:rsidR="007E7BF1" w:rsidRPr="007E7BF1" w:rsidRDefault="007E7BF1" w:rsidP="007E7BF1">
      <w:pPr>
        <w:jc w:val="center"/>
      </w:pPr>
    </w:p>
    <w:p w:rsidR="007E7BF1" w:rsidRPr="007E7BF1" w:rsidRDefault="007E7BF1" w:rsidP="007E7BF1">
      <w:pPr>
        <w:jc w:val="center"/>
        <w:rPr>
          <w:b/>
          <w:bCs/>
        </w:rPr>
      </w:pPr>
      <w:r w:rsidRPr="007E7BF1">
        <w:rPr>
          <w:b/>
          <w:bCs/>
        </w:rPr>
        <w:t>§ 9.</w:t>
      </w:r>
    </w:p>
    <w:p w:rsidR="007E7BF1" w:rsidRPr="007E7BF1" w:rsidRDefault="007E7BF1" w:rsidP="007E7BF1">
      <w:pPr>
        <w:jc w:val="both"/>
      </w:pPr>
    </w:p>
    <w:p w:rsidR="007E7BF1" w:rsidRPr="007E7BF1" w:rsidRDefault="007E7BF1" w:rsidP="007E7BF1">
      <w:pPr>
        <w:jc w:val="both"/>
      </w:pPr>
      <w:r w:rsidRPr="007E7BF1">
        <w:t>Wszelkie zmiany warunków niniejszej umowy, po rygorem nieważności, wymagają zachowania formy pisemnej i będą wprowadzone w formie aneksu do niniejszej umowy.</w:t>
      </w:r>
    </w:p>
    <w:p w:rsidR="007E7BF1" w:rsidRPr="007E7BF1" w:rsidRDefault="007E7BF1" w:rsidP="007E7BF1">
      <w:pPr>
        <w:jc w:val="both"/>
      </w:pPr>
    </w:p>
    <w:p w:rsidR="007E7BF1" w:rsidRPr="007E7BF1" w:rsidRDefault="007E7BF1" w:rsidP="007E7BF1">
      <w:pPr>
        <w:jc w:val="center"/>
        <w:rPr>
          <w:b/>
          <w:bCs/>
        </w:rPr>
      </w:pPr>
      <w:r w:rsidRPr="007E7BF1">
        <w:rPr>
          <w:b/>
          <w:bCs/>
        </w:rPr>
        <w:t>§10.</w:t>
      </w:r>
    </w:p>
    <w:p w:rsidR="007E7BF1" w:rsidRPr="007E7BF1" w:rsidRDefault="007E7BF1" w:rsidP="007E7BF1">
      <w:pPr>
        <w:jc w:val="both"/>
      </w:pPr>
    </w:p>
    <w:p w:rsidR="007E7BF1" w:rsidRPr="007E7BF1" w:rsidRDefault="007E7BF1" w:rsidP="007E7BF1">
      <w:pPr>
        <w:jc w:val="both"/>
      </w:pPr>
      <w:r w:rsidRPr="007E7BF1">
        <w:t xml:space="preserve">W przypadku stwierdzenia wadliwego wykonania umowy nie dającego się poprawić lub niedotrzymania przez Wykonawcę warunków umowy, zamawiający zastrzega sobie prawo odstąpienia od umowy bez konsekwencji finansowej z tego tytułu. </w:t>
      </w:r>
    </w:p>
    <w:p w:rsidR="007E7BF1" w:rsidRPr="007E7BF1" w:rsidRDefault="007E7BF1" w:rsidP="007E7BF1">
      <w:pPr>
        <w:jc w:val="center"/>
      </w:pPr>
    </w:p>
    <w:p w:rsidR="007E7BF1" w:rsidRPr="007E7BF1" w:rsidRDefault="007E7BF1" w:rsidP="007E7BF1">
      <w:pPr>
        <w:jc w:val="center"/>
        <w:rPr>
          <w:b/>
          <w:bCs/>
        </w:rPr>
      </w:pPr>
      <w:r w:rsidRPr="007E7BF1">
        <w:rPr>
          <w:b/>
          <w:bCs/>
        </w:rPr>
        <w:t>§11.</w:t>
      </w:r>
    </w:p>
    <w:p w:rsidR="007E7BF1" w:rsidRPr="007E7BF1" w:rsidRDefault="007E7BF1" w:rsidP="007E7BF1">
      <w:pPr>
        <w:jc w:val="both"/>
      </w:pPr>
    </w:p>
    <w:p w:rsidR="007E7BF1" w:rsidRPr="007E7BF1" w:rsidRDefault="007E7BF1" w:rsidP="007E7BF1">
      <w:pPr>
        <w:jc w:val="both"/>
      </w:pPr>
      <w:r w:rsidRPr="007E7BF1">
        <w:t>Ewentualne spory wynikłe w związku z realizacją umowy rozstrzygane będą przez Sąd właściwy dla siedziby Zamawiającego.</w:t>
      </w:r>
    </w:p>
    <w:p w:rsidR="007E7BF1" w:rsidRPr="007E7BF1" w:rsidRDefault="007E7BF1" w:rsidP="007E7BF1">
      <w:pPr>
        <w:suppressAutoHyphens/>
        <w:autoSpaceDN w:val="0"/>
        <w:jc w:val="both"/>
        <w:textAlignment w:val="baseline"/>
        <w:rPr>
          <w:sz w:val="22"/>
        </w:rPr>
      </w:pPr>
    </w:p>
    <w:p w:rsidR="007E7BF1" w:rsidRPr="007E7BF1" w:rsidRDefault="007E7BF1" w:rsidP="007E7BF1">
      <w:pPr>
        <w:suppressAutoHyphens/>
        <w:autoSpaceDN w:val="0"/>
        <w:jc w:val="center"/>
        <w:textAlignment w:val="baseline"/>
        <w:rPr>
          <w:b/>
          <w:bCs/>
        </w:rPr>
      </w:pPr>
      <w:r w:rsidRPr="007E7BF1">
        <w:rPr>
          <w:b/>
          <w:bCs/>
        </w:rPr>
        <w:t>§ 12.</w:t>
      </w:r>
    </w:p>
    <w:p w:rsidR="007E7BF1" w:rsidRPr="007E7BF1" w:rsidRDefault="007E7BF1" w:rsidP="007E7BF1">
      <w:pPr>
        <w:suppressAutoHyphens/>
        <w:autoSpaceDN w:val="0"/>
        <w:jc w:val="center"/>
        <w:textAlignment w:val="baseline"/>
        <w:rPr>
          <w:sz w:val="22"/>
        </w:rPr>
      </w:pPr>
      <w:r w:rsidRPr="007E7BF1">
        <w:rPr>
          <w:sz w:val="22"/>
        </w:rPr>
        <w:t>KLAUZULA INFORMACYJNA – RODO</w:t>
      </w:r>
    </w:p>
    <w:p w:rsidR="007E7BF1" w:rsidRPr="007E7BF1" w:rsidRDefault="007E7BF1" w:rsidP="007E7BF1">
      <w:pPr>
        <w:suppressAutoHyphens/>
        <w:autoSpaceDN w:val="0"/>
        <w:jc w:val="both"/>
        <w:textAlignment w:val="baseline"/>
        <w:rPr>
          <w:sz w:val="22"/>
        </w:rPr>
      </w:pPr>
      <w:r w:rsidRPr="007E7BF1">
        <w:rPr>
          <w:sz w:val="22"/>
        </w:rPr>
        <w:t xml:space="preserve">Zgodnie z art. 13 Rozporządzenia Parlamentu Europejskiego i Rady (UE) 2016/679 z dnia </w:t>
      </w:r>
    </w:p>
    <w:p w:rsidR="007E7BF1" w:rsidRPr="007E7BF1" w:rsidRDefault="007E7BF1" w:rsidP="007E7BF1">
      <w:pPr>
        <w:suppressAutoHyphens/>
        <w:autoSpaceDN w:val="0"/>
        <w:jc w:val="both"/>
        <w:textAlignment w:val="baseline"/>
        <w:rPr>
          <w:sz w:val="22"/>
        </w:rPr>
      </w:pPr>
      <w:r w:rsidRPr="007E7BF1">
        <w:rPr>
          <w:sz w:val="22"/>
        </w:rPr>
        <w:t xml:space="preserve">27 kwietnia 2016 r. w sprawie ochrony osób fizycznych w związku z przetwarzaniem danych osobowych i w sprawie swobodnego przepływu takich danych oraz uchylenia dyrektywy 95/46/WE (ogólne rozporządzenie o ochronie danych), </w:t>
      </w:r>
      <w:proofErr w:type="spellStart"/>
      <w:r w:rsidRPr="007E7BF1">
        <w:rPr>
          <w:sz w:val="22"/>
        </w:rPr>
        <w:t>publ</w:t>
      </w:r>
      <w:proofErr w:type="spellEnd"/>
      <w:r w:rsidRPr="007E7BF1">
        <w:rPr>
          <w:sz w:val="22"/>
        </w:rPr>
        <w:t>. Dz. Urz. UE L Nr 119, s. 1 informuję, iż:</w:t>
      </w:r>
    </w:p>
    <w:p w:rsidR="007E7BF1" w:rsidRPr="007E7BF1" w:rsidRDefault="007E7BF1" w:rsidP="007E7BF1">
      <w:pPr>
        <w:suppressAutoHyphens/>
        <w:autoSpaceDN w:val="0"/>
        <w:jc w:val="both"/>
        <w:textAlignment w:val="baseline"/>
        <w:rPr>
          <w:sz w:val="22"/>
        </w:rPr>
      </w:pPr>
      <w:r w:rsidRPr="007E7BF1">
        <w:rPr>
          <w:sz w:val="22"/>
        </w:rPr>
        <w:t>1.</w:t>
      </w:r>
      <w:r w:rsidRPr="007E7BF1">
        <w:rPr>
          <w:sz w:val="22"/>
        </w:rPr>
        <w:tab/>
        <w:t>administratorem Pani/Pana danych osobowych jest Urząd Gminy w Zakrzewie, Zakrzew 51, 26-652 Zakrzew,</w:t>
      </w:r>
    </w:p>
    <w:p w:rsidR="007E7BF1" w:rsidRPr="007E7BF1" w:rsidRDefault="007E7BF1" w:rsidP="007E7BF1">
      <w:pPr>
        <w:suppressAutoHyphens/>
        <w:autoSpaceDN w:val="0"/>
        <w:jc w:val="both"/>
        <w:textAlignment w:val="baseline"/>
        <w:rPr>
          <w:sz w:val="22"/>
        </w:rPr>
      </w:pPr>
      <w:r w:rsidRPr="007E7BF1">
        <w:rPr>
          <w:sz w:val="22"/>
        </w:rPr>
        <w:t>2.</w:t>
      </w:r>
      <w:r w:rsidRPr="007E7BF1">
        <w:rPr>
          <w:sz w:val="22"/>
        </w:rPr>
        <w:tab/>
        <w:t xml:space="preserve">w sprawach z zakresu ochrony danych osobowych mogą Państwo kontaktować się </w:t>
      </w:r>
    </w:p>
    <w:p w:rsidR="007E7BF1" w:rsidRPr="007E7BF1" w:rsidRDefault="007E7BF1" w:rsidP="007E7BF1">
      <w:pPr>
        <w:suppressAutoHyphens/>
        <w:autoSpaceDN w:val="0"/>
        <w:jc w:val="both"/>
        <w:textAlignment w:val="baseline"/>
        <w:rPr>
          <w:sz w:val="22"/>
        </w:rPr>
      </w:pPr>
      <w:r w:rsidRPr="007E7BF1">
        <w:rPr>
          <w:sz w:val="22"/>
        </w:rPr>
        <w:t>z Inspektorem Ochrony Danych - Bartłomiej Kida e-mail: bodo.radom@gmail.com</w:t>
      </w:r>
    </w:p>
    <w:p w:rsidR="007E7BF1" w:rsidRPr="007E7BF1" w:rsidRDefault="007E7BF1" w:rsidP="007E7BF1">
      <w:pPr>
        <w:suppressAutoHyphens/>
        <w:autoSpaceDN w:val="0"/>
        <w:jc w:val="both"/>
        <w:textAlignment w:val="baseline"/>
        <w:rPr>
          <w:sz w:val="22"/>
        </w:rPr>
      </w:pPr>
      <w:r w:rsidRPr="007E7BF1">
        <w:rPr>
          <w:sz w:val="22"/>
        </w:rPr>
        <w:t>3.</w:t>
      </w:r>
      <w:r w:rsidRPr="007E7BF1">
        <w:rPr>
          <w:sz w:val="22"/>
        </w:rPr>
        <w:tab/>
        <w:t>Pani/Pana dane osobowe przetwarzane będą w celu realizacji ustawowych zadań urzędu - na postawie art. 6 ust. 1 lit. b ogólnego rozporządzenia o ochronie danych osobowych z dnia 27 kwietnia 2016 r. oraz na podstawie art. 9 ust. 1 ogólnego rozporządzenia o ochronie danych osobowych z dnia 27 kwietnia 2016 r.</w:t>
      </w:r>
    </w:p>
    <w:p w:rsidR="007E7BF1" w:rsidRPr="007E7BF1" w:rsidRDefault="007E7BF1" w:rsidP="007E7BF1">
      <w:pPr>
        <w:suppressAutoHyphens/>
        <w:autoSpaceDN w:val="0"/>
        <w:jc w:val="both"/>
        <w:textAlignment w:val="baseline"/>
        <w:rPr>
          <w:sz w:val="22"/>
        </w:rPr>
      </w:pPr>
      <w:r w:rsidRPr="007E7BF1">
        <w:rPr>
          <w:sz w:val="22"/>
        </w:rPr>
        <w:t>4.</w:t>
      </w:r>
      <w:r w:rsidRPr="007E7BF1">
        <w:rPr>
          <w:sz w:val="22"/>
        </w:rPr>
        <w:tab/>
        <w:t>odbiorcami Pani/Pana danych osobowych będą wyłącznie podmioty uprawnione do uzyskania danych osobowych na podstawie przepisów prawa,</w:t>
      </w:r>
    </w:p>
    <w:p w:rsidR="007E7BF1" w:rsidRPr="007E7BF1" w:rsidRDefault="007E7BF1" w:rsidP="007E7BF1">
      <w:pPr>
        <w:suppressAutoHyphens/>
        <w:autoSpaceDN w:val="0"/>
        <w:jc w:val="both"/>
        <w:textAlignment w:val="baseline"/>
        <w:rPr>
          <w:sz w:val="22"/>
        </w:rPr>
      </w:pPr>
      <w:r w:rsidRPr="007E7BF1">
        <w:rPr>
          <w:sz w:val="22"/>
        </w:rPr>
        <w:t>5.</w:t>
      </w:r>
      <w:r w:rsidRPr="007E7BF1">
        <w:rPr>
          <w:sz w:val="22"/>
        </w:rPr>
        <w:tab/>
        <w:t>Pani/Pana dane osobowe przechowywane będą w czasie określonym przepisami prawa, zgodnie z instrukcją kancelaryjną,</w:t>
      </w:r>
    </w:p>
    <w:p w:rsidR="007E7BF1" w:rsidRPr="007E7BF1" w:rsidRDefault="007E7BF1" w:rsidP="007E7BF1">
      <w:pPr>
        <w:suppressAutoHyphens/>
        <w:autoSpaceDN w:val="0"/>
        <w:jc w:val="both"/>
        <w:textAlignment w:val="baseline"/>
        <w:rPr>
          <w:sz w:val="22"/>
        </w:rPr>
      </w:pPr>
      <w:r w:rsidRPr="007E7BF1">
        <w:rPr>
          <w:sz w:val="22"/>
        </w:rPr>
        <w:lastRenderedPageBreak/>
        <w:t>6.</w:t>
      </w:r>
      <w:r w:rsidRPr="007E7BF1">
        <w:rPr>
          <w:sz w:val="22"/>
        </w:rPr>
        <w:tab/>
        <w:t>posiada Pani/Pan prawo do żądania od administratora dostępu do danych osobowych, ich sprostowania lub ograniczenia przetwarzania,</w:t>
      </w:r>
    </w:p>
    <w:p w:rsidR="007E7BF1" w:rsidRPr="007E7BF1" w:rsidRDefault="007E7BF1" w:rsidP="007E7BF1">
      <w:pPr>
        <w:suppressAutoHyphens/>
        <w:autoSpaceDN w:val="0"/>
        <w:jc w:val="both"/>
        <w:textAlignment w:val="baseline"/>
        <w:rPr>
          <w:sz w:val="22"/>
        </w:rPr>
      </w:pPr>
      <w:r w:rsidRPr="007E7BF1">
        <w:rPr>
          <w:sz w:val="22"/>
        </w:rPr>
        <w:t>7.</w:t>
      </w:r>
      <w:r w:rsidRPr="007E7BF1">
        <w:rPr>
          <w:sz w:val="22"/>
        </w:rPr>
        <w:tab/>
        <w:t>ma Pani/Pan prawo wniesienia skargi do organu nadzorczego Prezesa Urzędu Ochrony Danych Osobowych, ul. Stawki 2, 00-193 Warszawa</w:t>
      </w:r>
    </w:p>
    <w:p w:rsidR="007E7BF1" w:rsidRPr="007E7BF1" w:rsidRDefault="007E7BF1" w:rsidP="007E7BF1">
      <w:pPr>
        <w:suppressAutoHyphens/>
        <w:autoSpaceDN w:val="0"/>
        <w:jc w:val="both"/>
        <w:textAlignment w:val="baseline"/>
        <w:rPr>
          <w:sz w:val="22"/>
        </w:rPr>
      </w:pPr>
      <w:r w:rsidRPr="007E7BF1">
        <w:rPr>
          <w:sz w:val="22"/>
        </w:rPr>
        <w:t>8.</w:t>
      </w:r>
      <w:r w:rsidRPr="007E7BF1">
        <w:rPr>
          <w:sz w:val="22"/>
        </w:rPr>
        <w:tab/>
        <w:t>Pani/Pana dane osobowe nie są przetwarzane w sposób zautomatyzowany,</w:t>
      </w:r>
    </w:p>
    <w:p w:rsidR="007E7BF1" w:rsidRPr="007E7BF1" w:rsidRDefault="007E7BF1" w:rsidP="007E7BF1">
      <w:pPr>
        <w:suppressAutoHyphens/>
        <w:autoSpaceDN w:val="0"/>
        <w:jc w:val="both"/>
        <w:textAlignment w:val="baseline"/>
        <w:rPr>
          <w:sz w:val="22"/>
        </w:rPr>
      </w:pPr>
      <w:r w:rsidRPr="007E7BF1">
        <w:rPr>
          <w:sz w:val="22"/>
        </w:rPr>
        <w:t>9.</w:t>
      </w:r>
      <w:r w:rsidRPr="007E7BF1">
        <w:rPr>
          <w:sz w:val="22"/>
        </w:rPr>
        <w:tab/>
        <w:t>Pani/Pana dane osobowe nie są przekazywane do państw trzecich,</w:t>
      </w:r>
    </w:p>
    <w:p w:rsidR="007E7BF1" w:rsidRPr="007E7BF1" w:rsidRDefault="007E7BF1" w:rsidP="007E7BF1">
      <w:pPr>
        <w:suppressAutoHyphens/>
        <w:autoSpaceDN w:val="0"/>
        <w:jc w:val="both"/>
        <w:textAlignment w:val="baseline"/>
        <w:rPr>
          <w:sz w:val="22"/>
        </w:rPr>
      </w:pPr>
      <w:r w:rsidRPr="007E7BF1">
        <w:rPr>
          <w:sz w:val="22"/>
        </w:rPr>
        <w:t>10.</w:t>
      </w:r>
      <w:r w:rsidRPr="007E7BF1">
        <w:rPr>
          <w:sz w:val="22"/>
        </w:rPr>
        <w:tab/>
        <w:t>podanie danych osobowych w zakresie wymaganym ustawodawstwem jest obligatoryjne.</w:t>
      </w:r>
    </w:p>
    <w:p w:rsidR="007E7BF1" w:rsidRPr="007E7BF1" w:rsidRDefault="007E7BF1" w:rsidP="007E7BF1">
      <w:pPr>
        <w:suppressAutoHyphens/>
        <w:autoSpaceDN w:val="0"/>
        <w:jc w:val="both"/>
        <w:textAlignment w:val="baseline"/>
      </w:pPr>
      <w:r w:rsidRPr="007E7BF1">
        <w:rPr>
          <w:sz w:val="22"/>
        </w:rPr>
        <w:t xml:space="preserve">                                                                            </w:t>
      </w:r>
    </w:p>
    <w:p w:rsidR="007E7BF1" w:rsidRPr="007E7BF1" w:rsidRDefault="007E7BF1" w:rsidP="007E7BF1">
      <w:pPr>
        <w:jc w:val="center"/>
        <w:rPr>
          <w:b/>
          <w:bCs/>
        </w:rPr>
      </w:pPr>
      <w:r w:rsidRPr="007E7BF1">
        <w:rPr>
          <w:b/>
          <w:bCs/>
        </w:rPr>
        <w:t>§ 13.</w:t>
      </w:r>
    </w:p>
    <w:p w:rsidR="007E7BF1" w:rsidRPr="007E7BF1" w:rsidRDefault="007E7BF1" w:rsidP="007E7BF1">
      <w:pPr>
        <w:jc w:val="both"/>
      </w:pPr>
    </w:p>
    <w:p w:rsidR="007E7BF1" w:rsidRPr="007E7BF1" w:rsidRDefault="007E7BF1" w:rsidP="007E7BF1">
      <w:pPr>
        <w:jc w:val="both"/>
      </w:pPr>
      <w:r w:rsidRPr="007E7BF1">
        <w:t>Umowę niniejszą sporządzono w trzech jednobrzmiących egzemplarzach, z czego dwa otrzymuje Zamawiający, a jeden Wykonawca.</w:t>
      </w:r>
    </w:p>
    <w:p w:rsidR="007E7BF1" w:rsidRPr="007E7BF1" w:rsidRDefault="007E7BF1" w:rsidP="007E7BF1">
      <w:pPr>
        <w:jc w:val="both"/>
      </w:pPr>
    </w:p>
    <w:p w:rsidR="007E7BF1" w:rsidRPr="007E7BF1" w:rsidRDefault="007E7BF1" w:rsidP="007E7BF1">
      <w:pPr>
        <w:jc w:val="both"/>
      </w:pPr>
    </w:p>
    <w:p w:rsidR="007E7BF1" w:rsidRPr="007E7BF1" w:rsidRDefault="007E7BF1" w:rsidP="007E7BF1">
      <w:pPr>
        <w:jc w:val="both"/>
      </w:pPr>
    </w:p>
    <w:p w:rsidR="007E7BF1" w:rsidRPr="007E7BF1" w:rsidRDefault="007E7BF1" w:rsidP="007E7BF1">
      <w:pPr>
        <w:jc w:val="both"/>
        <w:rPr>
          <w:b/>
          <w:bCs/>
          <w:sz w:val="22"/>
          <w:szCs w:val="22"/>
        </w:rPr>
      </w:pPr>
      <w:r w:rsidRPr="007E7BF1">
        <w:rPr>
          <w:b/>
          <w:bCs/>
          <w:sz w:val="22"/>
          <w:szCs w:val="22"/>
        </w:rPr>
        <w:t xml:space="preserve">ZAMAWIAJĄCY:                                                     </w:t>
      </w:r>
      <w:r w:rsidRPr="007E7BF1">
        <w:rPr>
          <w:b/>
          <w:bCs/>
          <w:sz w:val="22"/>
          <w:szCs w:val="22"/>
        </w:rPr>
        <w:tab/>
      </w:r>
      <w:r w:rsidRPr="007E7BF1">
        <w:rPr>
          <w:b/>
          <w:bCs/>
          <w:sz w:val="22"/>
          <w:szCs w:val="22"/>
        </w:rPr>
        <w:tab/>
      </w:r>
      <w:r w:rsidRPr="007E7BF1">
        <w:rPr>
          <w:b/>
          <w:bCs/>
          <w:sz w:val="22"/>
          <w:szCs w:val="22"/>
        </w:rPr>
        <w:tab/>
        <w:t xml:space="preserve"> WYKONAWCA:</w:t>
      </w:r>
    </w:p>
    <w:p w:rsidR="007E7BF1" w:rsidRPr="007E7BF1" w:rsidRDefault="007E7BF1" w:rsidP="007E7BF1"/>
    <w:p w:rsidR="007E7BF1" w:rsidRPr="007E7BF1" w:rsidRDefault="007E7BF1" w:rsidP="007E7BF1"/>
    <w:p w:rsidR="00C92C1C" w:rsidRDefault="00C92C1C"/>
    <w:sectPr w:rsidR="00C92C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AD45F1"/>
    <w:multiLevelType w:val="hybridMultilevel"/>
    <w:tmpl w:val="EC88D6BE"/>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080"/>
        </w:tabs>
        <w:ind w:left="1080" w:hanging="360"/>
      </w:pPr>
      <w:rPr>
        <w:rFonts w:ascii="Courier New" w:hAnsi="Courier New" w:cs="Times New Roman" w:hint="default"/>
      </w:rPr>
    </w:lvl>
    <w:lvl w:ilvl="2" w:tplc="FFFFFFFF">
      <w:start w:val="1"/>
      <w:numFmt w:val="bullet"/>
      <w:lvlText w:val=""/>
      <w:lvlJc w:val="left"/>
      <w:pPr>
        <w:tabs>
          <w:tab w:val="num" w:pos="1800"/>
        </w:tabs>
        <w:ind w:left="1800" w:hanging="360"/>
      </w:pPr>
      <w:rPr>
        <w:rFonts w:ascii="Wingdings" w:hAnsi="Wingdings" w:hint="default"/>
      </w:rPr>
    </w:lvl>
    <w:lvl w:ilvl="3" w:tplc="FFFFFFFF">
      <w:start w:val="1"/>
      <w:numFmt w:val="bullet"/>
      <w:lvlText w:val=""/>
      <w:lvlJc w:val="left"/>
      <w:pPr>
        <w:tabs>
          <w:tab w:val="num" w:pos="2520"/>
        </w:tabs>
        <w:ind w:left="2520" w:hanging="360"/>
      </w:pPr>
      <w:rPr>
        <w:rFonts w:ascii="Symbol" w:hAnsi="Symbol" w:hint="default"/>
      </w:rPr>
    </w:lvl>
    <w:lvl w:ilvl="4" w:tplc="FFFFFFFF">
      <w:start w:val="1"/>
      <w:numFmt w:val="bullet"/>
      <w:lvlText w:val="o"/>
      <w:lvlJc w:val="left"/>
      <w:pPr>
        <w:tabs>
          <w:tab w:val="num" w:pos="3240"/>
        </w:tabs>
        <w:ind w:left="3240" w:hanging="360"/>
      </w:pPr>
      <w:rPr>
        <w:rFonts w:ascii="Courier New" w:hAnsi="Courier New" w:cs="Times New Roman" w:hint="default"/>
      </w:rPr>
    </w:lvl>
    <w:lvl w:ilvl="5" w:tplc="FFFFFFFF">
      <w:start w:val="1"/>
      <w:numFmt w:val="bullet"/>
      <w:lvlText w:val=""/>
      <w:lvlJc w:val="left"/>
      <w:pPr>
        <w:tabs>
          <w:tab w:val="num" w:pos="3960"/>
        </w:tabs>
        <w:ind w:left="3960" w:hanging="360"/>
      </w:pPr>
      <w:rPr>
        <w:rFonts w:ascii="Wingdings" w:hAnsi="Wingdings" w:hint="default"/>
      </w:rPr>
    </w:lvl>
    <w:lvl w:ilvl="6" w:tplc="FFFFFFFF">
      <w:start w:val="1"/>
      <w:numFmt w:val="bullet"/>
      <w:lvlText w:val=""/>
      <w:lvlJc w:val="left"/>
      <w:pPr>
        <w:tabs>
          <w:tab w:val="num" w:pos="4680"/>
        </w:tabs>
        <w:ind w:left="4680" w:hanging="360"/>
      </w:pPr>
      <w:rPr>
        <w:rFonts w:ascii="Symbol" w:hAnsi="Symbol" w:hint="default"/>
      </w:rPr>
    </w:lvl>
    <w:lvl w:ilvl="7" w:tplc="FFFFFFFF">
      <w:start w:val="1"/>
      <w:numFmt w:val="bullet"/>
      <w:lvlText w:val="o"/>
      <w:lvlJc w:val="left"/>
      <w:pPr>
        <w:tabs>
          <w:tab w:val="num" w:pos="5400"/>
        </w:tabs>
        <w:ind w:left="5400" w:hanging="360"/>
      </w:pPr>
      <w:rPr>
        <w:rFonts w:ascii="Courier New" w:hAnsi="Courier New" w:cs="Times New Roman" w:hint="default"/>
      </w:rPr>
    </w:lvl>
    <w:lvl w:ilvl="8" w:tplc="FFFFFFFF">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32743C3D"/>
    <w:multiLevelType w:val="hybridMultilevel"/>
    <w:tmpl w:val="BB76525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2CB621C"/>
    <w:multiLevelType w:val="singleLevel"/>
    <w:tmpl w:val="04150017"/>
    <w:lvl w:ilvl="0">
      <w:start w:val="1"/>
      <w:numFmt w:val="lowerLetter"/>
      <w:lvlText w:val="%1)"/>
      <w:lvlJc w:val="left"/>
      <w:pPr>
        <w:ind w:left="360" w:hanging="360"/>
      </w:pPr>
    </w:lvl>
  </w:abstractNum>
  <w:abstractNum w:abstractNumId="3" w15:restartNumberingAfterBreak="0">
    <w:nsid w:val="343352D4"/>
    <w:multiLevelType w:val="hybridMultilevel"/>
    <w:tmpl w:val="2AEE532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C40256B"/>
    <w:multiLevelType w:val="hybridMultilevel"/>
    <w:tmpl w:val="F62CBBCA"/>
    <w:lvl w:ilvl="0" w:tplc="51C0BB38">
      <w:start w:val="1"/>
      <w:numFmt w:val="lowerLetter"/>
      <w:lvlText w:val="%1)"/>
      <w:lvlJc w:val="left"/>
      <w:pPr>
        <w:ind w:left="643" w:hanging="360"/>
      </w:pPr>
    </w:lvl>
    <w:lvl w:ilvl="1" w:tplc="04150019">
      <w:start w:val="1"/>
      <w:numFmt w:val="lowerLetter"/>
      <w:lvlText w:val="%2."/>
      <w:lvlJc w:val="left"/>
      <w:pPr>
        <w:ind w:left="1363" w:hanging="360"/>
      </w:pPr>
    </w:lvl>
    <w:lvl w:ilvl="2" w:tplc="0415001B">
      <w:start w:val="1"/>
      <w:numFmt w:val="lowerRoman"/>
      <w:lvlText w:val="%3."/>
      <w:lvlJc w:val="right"/>
      <w:pPr>
        <w:ind w:left="2083" w:hanging="180"/>
      </w:pPr>
    </w:lvl>
    <w:lvl w:ilvl="3" w:tplc="0415000F">
      <w:start w:val="1"/>
      <w:numFmt w:val="decimal"/>
      <w:lvlText w:val="%4."/>
      <w:lvlJc w:val="left"/>
      <w:pPr>
        <w:ind w:left="2803" w:hanging="360"/>
      </w:pPr>
    </w:lvl>
    <w:lvl w:ilvl="4" w:tplc="04150019">
      <w:start w:val="1"/>
      <w:numFmt w:val="lowerLetter"/>
      <w:lvlText w:val="%5."/>
      <w:lvlJc w:val="left"/>
      <w:pPr>
        <w:ind w:left="3523" w:hanging="360"/>
      </w:pPr>
    </w:lvl>
    <w:lvl w:ilvl="5" w:tplc="0415001B">
      <w:start w:val="1"/>
      <w:numFmt w:val="lowerRoman"/>
      <w:lvlText w:val="%6."/>
      <w:lvlJc w:val="right"/>
      <w:pPr>
        <w:ind w:left="4243" w:hanging="180"/>
      </w:pPr>
    </w:lvl>
    <w:lvl w:ilvl="6" w:tplc="0415000F">
      <w:start w:val="1"/>
      <w:numFmt w:val="decimal"/>
      <w:lvlText w:val="%7."/>
      <w:lvlJc w:val="left"/>
      <w:pPr>
        <w:ind w:left="4963" w:hanging="360"/>
      </w:pPr>
    </w:lvl>
    <w:lvl w:ilvl="7" w:tplc="04150019">
      <w:start w:val="1"/>
      <w:numFmt w:val="lowerLetter"/>
      <w:lvlText w:val="%8."/>
      <w:lvlJc w:val="left"/>
      <w:pPr>
        <w:ind w:left="5683" w:hanging="360"/>
      </w:pPr>
    </w:lvl>
    <w:lvl w:ilvl="8" w:tplc="0415001B">
      <w:start w:val="1"/>
      <w:numFmt w:val="lowerRoman"/>
      <w:lvlText w:val="%9."/>
      <w:lvlJc w:val="right"/>
      <w:pPr>
        <w:ind w:left="6403" w:hanging="180"/>
      </w:pPr>
    </w:lvl>
  </w:abstractNum>
  <w:abstractNum w:abstractNumId="5" w15:restartNumberingAfterBreak="0">
    <w:nsid w:val="404A1297"/>
    <w:multiLevelType w:val="singleLevel"/>
    <w:tmpl w:val="04150017"/>
    <w:lvl w:ilvl="0">
      <w:start w:val="1"/>
      <w:numFmt w:val="lowerLetter"/>
      <w:lvlText w:val="%1)"/>
      <w:lvlJc w:val="left"/>
      <w:pPr>
        <w:ind w:left="643" w:hanging="360"/>
      </w:pPr>
    </w:lvl>
  </w:abstractNum>
  <w:abstractNum w:abstractNumId="6" w15:restartNumberingAfterBreak="0">
    <w:nsid w:val="414E0854"/>
    <w:multiLevelType w:val="multilevel"/>
    <w:tmpl w:val="3C4EDDFE"/>
    <w:lvl w:ilvl="0">
      <w:start w:val="1"/>
      <w:numFmt w:val="decimal"/>
      <w:lvlText w:val="%1."/>
      <w:lvlJc w:val="left"/>
      <w:pPr>
        <w:ind w:left="360" w:hanging="360"/>
      </w:pPr>
    </w:lvl>
    <w:lvl w:ilvl="1">
      <w:start w:val="1"/>
      <w:numFmt w:val="lowerLetter"/>
      <w:lvlText w:val="%2)"/>
      <w:lvlJc w:val="left"/>
      <w:pPr>
        <w:ind w:left="420" w:hanging="360"/>
      </w:pPr>
      <w:rPr>
        <w:rFonts w:ascii="Times New Roman" w:eastAsia="Times New Roman" w:hAnsi="Times New Roman" w:cs="Times New Roman"/>
      </w:rPr>
    </w:lvl>
    <w:lvl w:ilvl="2">
      <w:start w:val="1"/>
      <w:numFmt w:val="decimal"/>
      <w:lvlText w:val="%1.%2.%3."/>
      <w:lvlJc w:val="left"/>
      <w:pPr>
        <w:ind w:left="840" w:hanging="720"/>
      </w:pPr>
    </w:lvl>
    <w:lvl w:ilvl="3">
      <w:start w:val="1"/>
      <w:numFmt w:val="decimal"/>
      <w:lvlText w:val="%1.%2.%3.%4."/>
      <w:lvlJc w:val="left"/>
      <w:pPr>
        <w:ind w:left="900" w:hanging="720"/>
      </w:pPr>
    </w:lvl>
    <w:lvl w:ilvl="4">
      <w:start w:val="1"/>
      <w:numFmt w:val="decimal"/>
      <w:lvlText w:val="%1.%2.%3.%4.%5."/>
      <w:lvlJc w:val="left"/>
      <w:pPr>
        <w:ind w:left="1320" w:hanging="1080"/>
      </w:pPr>
    </w:lvl>
    <w:lvl w:ilvl="5">
      <w:start w:val="1"/>
      <w:numFmt w:val="decimal"/>
      <w:lvlText w:val="%1.%2.%3.%4.%5.%6."/>
      <w:lvlJc w:val="left"/>
      <w:pPr>
        <w:ind w:left="1380" w:hanging="1080"/>
      </w:pPr>
    </w:lvl>
    <w:lvl w:ilvl="6">
      <w:start w:val="1"/>
      <w:numFmt w:val="decimal"/>
      <w:lvlText w:val="%1.%2.%3.%4.%5.%6.%7."/>
      <w:lvlJc w:val="left"/>
      <w:pPr>
        <w:ind w:left="1800" w:hanging="1440"/>
      </w:pPr>
    </w:lvl>
    <w:lvl w:ilvl="7">
      <w:start w:val="1"/>
      <w:numFmt w:val="decimal"/>
      <w:lvlText w:val="%1.%2.%3.%4.%5.%6.%7.%8."/>
      <w:lvlJc w:val="left"/>
      <w:pPr>
        <w:ind w:left="1860" w:hanging="1440"/>
      </w:pPr>
    </w:lvl>
    <w:lvl w:ilvl="8">
      <w:start w:val="1"/>
      <w:numFmt w:val="decimal"/>
      <w:lvlText w:val="%1.%2.%3.%4.%5.%6.%7.%8.%9."/>
      <w:lvlJc w:val="left"/>
      <w:pPr>
        <w:ind w:left="2280" w:hanging="1800"/>
      </w:pPr>
    </w:lvl>
  </w:abstractNum>
  <w:abstractNum w:abstractNumId="7" w15:restartNumberingAfterBreak="0">
    <w:nsid w:val="47350C82"/>
    <w:multiLevelType w:val="hybridMultilevel"/>
    <w:tmpl w:val="CDE8C730"/>
    <w:lvl w:ilvl="0" w:tplc="04150001">
      <w:start w:val="1"/>
      <w:numFmt w:val="bullet"/>
      <w:lvlText w:val=""/>
      <w:lvlJc w:val="left"/>
      <w:pPr>
        <w:tabs>
          <w:tab w:val="num" w:pos="1080"/>
        </w:tabs>
        <w:ind w:left="1080" w:hanging="360"/>
      </w:pPr>
      <w:rPr>
        <w:rFonts w:ascii="Symbol" w:hAnsi="Symbol" w:hint="default"/>
      </w:rPr>
    </w:lvl>
    <w:lvl w:ilvl="1" w:tplc="04150003">
      <w:start w:val="1"/>
      <w:numFmt w:val="bullet"/>
      <w:lvlText w:val="o"/>
      <w:lvlJc w:val="left"/>
      <w:pPr>
        <w:tabs>
          <w:tab w:val="num" w:pos="1800"/>
        </w:tabs>
        <w:ind w:left="1800" w:hanging="360"/>
      </w:pPr>
      <w:rPr>
        <w:rFonts w:ascii="Courier New" w:hAnsi="Courier New" w:cs="Courier New" w:hint="default"/>
      </w:rPr>
    </w:lvl>
    <w:lvl w:ilvl="2" w:tplc="04150005">
      <w:start w:val="1"/>
      <w:numFmt w:val="bullet"/>
      <w:lvlText w:val=""/>
      <w:lvlJc w:val="left"/>
      <w:pPr>
        <w:tabs>
          <w:tab w:val="num" w:pos="2520"/>
        </w:tabs>
        <w:ind w:left="2520" w:hanging="360"/>
      </w:pPr>
      <w:rPr>
        <w:rFonts w:ascii="Wingdings" w:hAnsi="Wingdings" w:hint="default"/>
      </w:rPr>
    </w:lvl>
    <w:lvl w:ilvl="3" w:tplc="04150001">
      <w:start w:val="1"/>
      <w:numFmt w:val="bullet"/>
      <w:lvlText w:val=""/>
      <w:lvlJc w:val="left"/>
      <w:pPr>
        <w:tabs>
          <w:tab w:val="num" w:pos="3240"/>
        </w:tabs>
        <w:ind w:left="3240" w:hanging="360"/>
      </w:pPr>
      <w:rPr>
        <w:rFonts w:ascii="Symbol" w:hAnsi="Symbol" w:hint="default"/>
      </w:rPr>
    </w:lvl>
    <w:lvl w:ilvl="4" w:tplc="04150003">
      <w:start w:val="1"/>
      <w:numFmt w:val="bullet"/>
      <w:lvlText w:val="o"/>
      <w:lvlJc w:val="left"/>
      <w:pPr>
        <w:tabs>
          <w:tab w:val="num" w:pos="3960"/>
        </w:tabs>
        <w:ind w:left="3960" w:hanging="360"/>
      </w:pPr>
      <w:rPr>
        <w:rFonts w:ascii="Courier New" w:hAnsi="Courier New" w:cs="Courier New" w:hint="default"/>
      </w:rPr>
    </w:lvl>
    <w:lvl w:ilvl="5" w:tplc="04150005">
      <w:start w:val="1"/>
      <w:numFmt w:val="bullet"/>
      <w:lvlText w:val=""/>
      <w:lvlJc w:val="left"/>
      <w:pPr>
        <w:tabs>
          <w:tab w:val="num" w:pos="4680"/>
        </w:tabs>
        <w:ind w:left="4680" w:hanging="360"/>
      </w:pPr>
      <w:rPr>
        <w:rFonts w:ascii="Wingdings" w:hAnsi="Wingdings" w:hint="default"/>
      </w:rPr>
    </w:lvl>
    <w:lvl w:ilvl="6" w:tplc="04150001">
      <w:start w:val="1"/>
      <w:numFmt w:val="bullet"/>
      <w:lvlText w:val=""/>
      <w:lvlJc w:val="left"/>
      <w:pPr>
        <w:tabs>
          <w:tab w:val="num" w:pos="5400"/>
        </w:tabs>
        <w:ind w:left="5400" w:hanging="360"/>
      </w:pPr>
      <w:rPr>
        <w:rFonts w:ascii="Symbol" w:hAnsi="Symbol" w:hint="default"/>
      </w:rPr>
    </w:lvl>
    <w:lvl w:ilvl="7" w:tplc="04150003">
      <w:start w:val="1"/>
      <w:numFmt w:val="bullet"/>
      <w:lvlText w:val="o"/>
      <w:lvlJc w:val="left"/>
      <w:pPr>
        <w:tabs>
          <w:tab w:val="num" w:pos="6120"/>
        </w:tabs>
        <w:ind w:left="6120" w:hanging="360"/>
      </w:pPr>
      <w:rPr>
        <w:rFonts w:ascii="Courier New" w:hAnsi="Courier New" w:cs="Courier New" w:hint="default"/>
      </w:rPr>
    </w:lvl>
    <w:lvl w:ilvl="8" w:tplc="04150005">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538F5D58"/>
    <w:multiLevelType w:val="hybridMultilevel"/>
    <w:tmpl w:val="7652C84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56EE3A5B"/>
    <w:multiLevelType w:val="hybridMultilevel"/>
    <w:tmpl w:val="ED324DF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FDF390F"/>
    <w:multiLevelType w:val="hybridMultilevel"/>
    <w:tmpl w:val="39ACDACC"/>
    <w:lvl w:ilvl="0" w:tplc="35E861F4">
      <w:start w:val="1"/>
      <w:numFmt w:val="decimal"/>
      <w:lvlText w:val="%1."/>
      <w:lvlJc w:val="left"/>
      <w:pPr>
        <w:tabs>
          <w:tab w:val="num" w:pos="1211"/>
        </w:tabs>
        <w:ind w:left="1211" w:hanging="360"/>
      </w:pPr>
      <w:rPr>
        <w:b w:val="0"/>
      </w:rPr>
    </w:lvl>
    <w:lvl w:ilvl="1" w:tplc="0415000F">
      <w:start w:val="1"/>
      <w:numFmt w:val="decimal"/>
      <w:lvlText w:val="%2."/>
      <w:lvlJc w:val="left"/>
      <w:pPr>
        <w:tabs>
          <w:tab w:val="num" w:pos="1440"/>
        </w:tabs>
        <w:ind w:left="1440" w:hanging="360"/>
      </w:pPr>
      <w:rPr>
        <w:b w:val="0"/>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 w15:restartNumberingAfterBreak="0">
    <w:nsid w:val="60991BAC"/>
    <w:multiLevelType w:val="hybridMultilevel"/>
    <w:tmpl w:val="27FC3A6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BE92850"/>
    <w:multiLevelType w:val="singleLevel"/>
    <w:tmpl w:val="04150017"/>
    <w:lvl w:ilvl="0">
      <w:start w:val="1"/>
      <w:numFmt w:val="lowerLetter"/>
      <w:lvlText w:val="%1)"/>
      <w:lvlJc w:val="left"/>
      <w:pPr>
        <w:ind w:left="720" w:hanging="360"/>
      </w:pPr>
    </w:lvl>
  </w:abstractNum>
  <w:abstractNum w:abstractNumId="13" w15:restartNumberingAfterBreak="0">
    <w:nsid w:val="6F5018F1"/>
    <w:multiLevelType w:val="singleLevel"/>
    <w:tmpl w:val="04150005"/>
    <w:lvl w:ilvl="0">
      <w:start w:val="1"/>
      <w:numFmt w:val="bullet"/>
      <w:lvlText w:val=""/>
      <w:lvlJc w:val="left"/>
      <w:pPr>
        <w:tabs>
          <w:tab w:val="num" w:pos="360"/>
        </w:tabs>
        <w:ind w:left="360" w:hanging="360"/>
      </w:pPr>
      <w:rPr>
        <w:rFonts w:ascii="Wingdings" w:hAnsi="Wingdings" w:hint="default"/>
      </w:rPr>
    </w:lvl>
  </w:abstractNum>
  <w:abstractNum w:abstractNumId="14" w15:restartNumberingAfterBreak="0">
    <w:nsid w:val="6F555EA6"/>
    <w:multiLevelType w:val="hybridMultilevel"/>
    <w:tmpl w:val="D18A205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7B8C0297"/>
    <w:multiLevelType w:val="hybridMultilevel"/>
    <w:tmpl w:val="0B2046A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3"/>
  </w:num>
  <w:num w:numId="2">
    <w:abstractNumId w:val="5"/>
    <w:lvlOverride w:ilvl="0">
      <w:startOverride w:val="1"/>
    </w:lvlOverride>
  </w:num>
  <w:num w:numId="3">
    <w:abstractNumId w:val="2"/>
    <w:lvlOverride w:ilvl="0">
      <w:startOverride w:val="1"/>
    </w:lvlOverride>
  </w:num>
  <w:num w:numId="4">
    <w:abstractNumId w:val="12"/>
    <w:lvlOverride w:ilvl="0">
      <w:startOverride w:val="1"/>
    </w:lvlOverride>
  </w:num>
  <w:num w:numId="5">
    <w:abstractNumId w:val="0"/>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81D"/>
    <w:rsid w:val="000E0A3A"/>
    <w:rsid w:val="00241EA8"/>
    <w:rsid w:val="00273A29"/>
    <w:rsid w:val="006A36FD"/>
    <w:rsid w:val="006D7B87"/>
    <w:rsid w:val="006E3924"/>
    <w:rsid w:val="007E7BF1"/>
    <w:rsid w:val="0090311D"/>
    <w:rsid w:val="00AB181D"/>
    <w:rsid w:val="00C92C1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DA9140-CCCA-447C-8197-0C1BBB9CB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B181D"/>
    <w:pPr>
      <w:spacing w:after="0" w:line="240" w:lineRule="auto"/>
    </w:pPr>
    <w:rPr>
      <w:rFonts w:eastAsia="Times New Roman" w:cs="Times New Roman"/>
      <w:szCs w:val="24"/>
      <w:lang w:eastAsia="pl-PL"/>
    </w:rPr>
  </w:style>
  <w:style w:type="paragraph" w:styleId="Nagwek4">
    <w:name w:val="heading 4"/>
    <w:basedOn w:val="Normalny"/>
    <w:next w:val="Normalny"/>
    <w:link w:val="Nagwek4Znak"/>
    <w:semiHidden/>
    <w:unhideWhenUsed/>
    <w:qFormat/>
    <w:rsid w:val="00AB181D"/>
    <w:pPr>
      <w:keepNext/>
      <w:jc w:val="both"/>
      <w:outlineLvl w:val="3"/>
    </w:pPr>
    <w:rPr>
      <w:b/>
      <w:szCs w:val="20"/>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semiHidden/>
    <w:rsid w:val="00AB181D"/>
    <w:rPr>
      <w:rFonts w:eastAsia="Times New Roman" w:cs="Times New Roman"/>
      <w:b/>
      <w:szCs w:val="20"/>
    </w:rPr>
  </w:style>
  <w:style w:type="character" w:styleId="Hipercze">
    <w:name w:val="Hyperlink"/>
    <w:semiHidden/>
    <w:unhideWhenUsed/>
    <w:rsid w:val="00AB181D"/>
    <w:rPr>
      <w:color w:val="0000FF"/>
      <w:u w:val="single"/>
    </w:rPr>
  </w:style>
  <w:style w:type="paragraph" w:styleId="Tytu">
    <w:name w:val="Title"/>
    <w:basedOn w:val="Normalny"/>
    <w:link w:val="TytuZnak"/>
    <w:qFormat/>
    <w:rsid w:val="00AB181D"/>
    <w:pPr>
      <w:jc w:val="center"/>
    </w:pPr>
    <w:rPr>
      <w:b/>
      <w:sz w:val="28"/>
      <w:szCs w:val="20"/>
      <w:lang w:eastAsia="en-US"/>
    </w:rPr>
  </w:style>
  <w:style w:type="character" w:customStyle="1" w:styleId="TytuZnak">
    <w:name w:val="Tytuł Znak"/>
    <w:basedOn w:val="Domylnaczcionkaakapitu"/>
    <w:link w:val="Tytu"/>
    <w:rsid w:val="00AB181D"/>
    <w:rPr>
      <w:rFonts w:eastAsia="Times New Roman" w:cs="Times New Roman"/>
      <w:b/>
      <w:sz w:val="28"/>
      <w:szCs w:val="20"/>
    </w:rPr>
  </w:style>
  <w:style w:type="paragraph" w:styleId="Tekstpodstawowy">
    <w:name w:val="Body Text"/>
    <w:basedOn w:val="Normalny"/>
    <w:link w:val="TekstpodstawowyZnak"/>
    <w:semiHidden/>
    <w:unhideWhenUsed/>
    <w:rsid w:val="00AB181D"/>
    <w:pPr>
      <w:jc w:val="both"/>
    </w:pPr>
    <w:rPr>
      <w:szCs w:val="20"/>
      <w:lang w:eastAsia="en-US"/>
    </w:rPr>
  </w:style>
  <w:style w:type="character" w:customStyle="1" w:styleId="TekstpodstawowyZnak">
    <w:name w:val="Tekst podstawowy Znak"/>
    <w:basedOn w:val="Domylnaczcionkaakapitu"/>
    <w:link w:val="Tekstpodstawowy"/>
    <w:semiHidden/>
    <w:rsid w:val="00AB181D"/>
    <w:rPr>
      <w:rFonts w:eastAsia="Times New Roman" w:cs="Times New Roman"/>
      <w:szCs w:val="20"/>
    </w:rPr>
  </w:style>
  <w:style w:type="paragraph" w:styleId="Tekstpodstawowywcity">
    <w:name w:val="Body Text Indent"/>
    <w:basedOn w:val="Normalny"/>
    <w:link w:val="TekstpodstawowywcityZnak"/>
    <w:semiHidden/>
    <w:unhideWhenUsed/>
    <w:rsid w:val="00AB181D"/>
    <w:pPr>
      <w:spacing w:after="120"/>
      <w:ind w:left="283"/>
    </w:pPr>
  </w:style>
  <w:style w:type="character" w:customStyle="1" w:styleId="TekstpodstawowywcityZnak">
    <w:name w:val="Tekst podstawowy wcięty Znak"/>
    <w:basedOn w:val="Domylnaczcionkaakapitu"/>
    <w:link w:val="Tekstpodstawowywcity"/>
    <w:semiHidden/>
    <w:rsid w:val="00AB181D"/>
    <w:rPr>
      <w:rFonts w:eastAsia="Times New Roman" w:cs="Times New Roman"/>
      <w:szCs w:val="24"/>
      <w:lang w:eastAsia="pl-PL"/>
    </w:rPr>
  </w:style>
  <w:style w:type="paragraph" w:styleId="Tekstpodstawowy3">
    <w:name w:val="Body Text 3"/>
    <w:basedOn w:val="Normalny"/>
    <w:link w:val="Tekstpodstawowy3Znak"/>
    <w:semiHidden/>
    <w:unhideWhenUsed/>
    <w:rsid w:val="00AB181D"/>
    <w:pPr>
      <w:jc w:val="both"/>
    </w:pPr>
    <w:rPr>
      <w:szCs w:val="20"/>
      <w:lang w:eastAsia="en-US"/>
    </w:rPr>
  </w:style>
  <w:style w:type="character" w:customStyle="1" w:styleId="Tekstpodstawowy3Znak">
    <w:name w:val="Tekst podstawowy 3 Znak"/>
    <w:basedOn w:val="Domylnaczcionkaakapitu"/>
    <w:link w:val="Tekstpodstawowy3"/>
    <w:semiHidden/>
    <w:rsid w:val="00AB181D"/>
    <w:rPr>
      <w:rFonts w:eastAsia="Times New Roman" w:cs="Times New Roman"/>
      <w:szCs w:val="20"/>
    </w:rPr>
  </w:style>
  <w:style w:type="paragraph" w:styleId="Akapitzlist">
    <w:name w:val="List Paragraph"/>
    <w:basedOn w:val="Normalny"/>
    <w:uiPriority w:val="34"/>
    <w:qFormat/>
    <w:rsid w:val="00AB181D"/>
    <w:pPr>
      <w:spacing w:after="160" w:line="256" w:lineRule="auto"/>
      <w:ind w:left="720"/>
      <w:contextualSpacing/>
    </w:pPr>
    <w:rPr>
      <w:rFonts w:ascii="Calibri" w:eastAsia="Calibri" w:hAnsi="Calibri"/>
      <w:sz w:val="22"/>
      <w:szCs w:val="22"/>
      <w:lang w:eastAsia="en-US"/>
    </w:rPr>
  </w:style>
  <w:style w:type="paragraph" w:customStyle="1" w:styleId="Tekstpodstawowy21">
    <w:name w:val="Tekst podstawowy 21"/>
    <w:basedOn w:val="Normalny"/>
    <w:rsid w:val="00AB181D"/>
    <w:pPr>
      <w:overflowPunct w:val="0"/>
      <w:autoSpaceDE w:val="0"/>
      <w:autoSpaceDN w:val="0"/>
      <w:adjustRightInd w:val="0"/>
      <w:ind w:left="1080"/>
      <w:jc w:val="both"/>
    </w:pPr>
    <w:rPr>
      <w:sz w:val="22"/>
      <w:szCs w:val="20"/>
    </w:rPr>
  </w:style>
  <w:style w:type="paragraph" w:styleId="Tekstdymka">
    <w:name w:val="Balloon Text"/>
    <w:basedOn w:val="Normalny"/>
    <w:link w:val="TekstdymkaZnak"/>
    <w:uiPriority w:val="99"/>
    <w:semiHidden/>
    <w:unhideWhenUsed/>
    <w:rsid w:val="00AB181D"/>
    <w:rPr>
      <w:rFonts w:ascii="Segoe UI" w:hAnsi="Segoe UI" w:cs="Segoe UI"/>
      <w:sz w:val="18"/>
      <w:szCs w:val="18"/>
    </w:rPr>
  </w:style>
  <w:style w:type="character" w:customStyle="1" w:styleId="TekstdymkaZnak">
    <w:name w:val="Tekst dymka Znak"/>
    <w:basedOn w:val="Domylnaczcionkaakapitu"/>
    <w:link w:val="Tekstdymka"/>
    <w:uiPriority w:val="99"/>
    <w:semiHidden/>
    <w:rsid w:val="00AB181D"/>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4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odo.radom@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12</Pages>
  <Words>2990</Words>
  <Characters>17946</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Radomska</dc:creator>
  <cp:keywords/>
  <dc:description/>
  <cp:lastModifiedBy>Danuta Dziesińska</cp:lastModifiedBy>
  <cp:revision>4</cp:revision>
  <cp:lastPrinted>2021-12-28T13:39:00Z</cp:lastPrinted>
  <dcterms:created xsi:type="dcterms:W3CDTF">2021-12-21T09:28:00Z</dcterms:created>
  <dcterms:modified xsi:type="dcterms:W3CDTF">2021-12-29T10:57:00Z</dcterms:modified>
</cp:coreProperties>
</file>