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AA2" w:rsidRPr="009317A6" w:rsidRDefault="00053BC6" w:rsidP="00962AA2">
      <w:pPr>
        <w:spacing w:after="0"/>
        <w:jc w:val="right"/>
        <w:rPr>
          <w:rFonts w:cstheme="minorHAnsi"/>
          <w:b/>
          <w:sz w:val="24"/>
          <w:szCs w:val="24"/>
        </w:rPr>
      </w:pPr>
      <w:r w:rsidRPr="009317A6">
        <w:rPr>
          <w:rFonts w:cstheme="minorHAnsi"/>
          <w:b/>
          <w:sz w:val="24"/>
          <w:szCs w:val="24"/>
        </w:rPr>
        <w:t xml:space="preserve">Zakrzew </w:t>
      </w:r>
      <w:r w:rsidR="00D70DB2">
        <w:rPr>
          <w:rFonts w:cstheme="minorHAnsi"/>
          <w:b/>
          <w:sz w:val="24"/>
          <w:szCs w:val="24"/>
        </w:rPr>
        <w:t>07</w:t>
      </w:r>
      <w:r w:rsidR="00962AA2" w:rsidRPr="009317A6">
        <w:rPr>
          <w:rFonts w:cstheme="minorHAnsi"/>
          <w:b/>
          <w:sz w:val="24"/>
          <w:szCs w:val="24"/>
        </w:rPr>
        <w:t>.</w:t>
      </w:r>
      <w:r w:rsidR="0004077E" w:rsidRPr="009317A6">
        <w:rPr>
          <w:rFonts w:cstheme="minorHAnsi"/>
          <w:b/>
          <w:sz w:val="24"/>
          <w:szCs w:val="24"/>
        </w:rPr>
        <w:t>02</w:t>
      </w:r>
      <w:r w:rsidR="00962AA2" w:rsidRPr="009317A6">
        <w:rPr>
          <w:rFonts w:cstheme="minorHAnsi"/>
          <w:b/>
          <w:sz w:val="24"/>
          <w:szCs w:val="24"/>
        </w:rPr>
        <w:t>.2022r.</w:t>
      </w:r>
    </w:p>
    <w:p w:rsidR="00962AA2" w:rsidRPr="009317A6" w:rsidRDefault="00962AA2" w:rsidP="00962AA2">
      <w:pPr>
        <w:spacing w:after="0"/>
        <w:rPr>
          <w:rFonts w:cstheme="minorHAnsi"/>
          <w:b/>
          <w:sz w:val="24"/>
          <w:szCs w:val="24"/>
        </w:rPr>
      </w:pPr>
      <w:r w:rsidRPr="009317A6">
        <w:rPr>
          <w:rFonts w:cstheme="minorHAnsi"/>
          <w:b/>
          <w:sz w:val="24"/>
          <w:szCs w:val="24"/>
        </w:rPr>
        <w:t>Gmina Zakrzew</w:t>
      </w:r>
    </w:p>
    <w:p w:rsidR="00962AA2" w:rsidRPr="009317A6" w:rsidRDefault="00962AA2" w:rsidP="00962AA2">
      <w:pPr>
        <w:spacing w:after="0"/>
        <w:rPr>
          <w:rFonts w:cstheme="minorHAnsi"/>
          <w:b/>
          <w:sz w:val="24"/>
          <w:szCs w:val="24"/>
        </w:rPr>
      </w:pPr>
      <w:r w:rsidRPr="009317A6">
        <w:rPr>
          <w:rFonts w:cstheme="minorHAnsi"/>
          <w:b/>
          <w:sz w:val="24"/>
          <w:szCs w:val="24"/>
        </w:rPr>
        <w:t>Zakrzew 51</w:t>
      </w:r>
    </w:p>
    <w:p w:rsidR="00962AA2" w:rsidRPr="009317A6" w:rsidRDefault="00962AA2" w:rsidP="00962AA2">
      <w:pPr>
        <w:spacing w:after="0"/>
        <w:jc w:val="both"/>
        <w:rPr>
          <w:rFonts w:cstheme="minorHAnsi"/>
          <w:b/>
          <w:sz w:val="24"/>
          <w:szCs w:val="24"/>
        </w:rPr>
      </w:pPr>
      <w:r w:rsidRPr="009317A6">
        <w:rPr>
          <w:rFonts w:cstheme="minorHAnsi"/>
          <w:b/>
          <w:sz w:val="24"/>
          <w:szCs w:val="24"/>
        </w:rPr>
        <w:t>26-652 Zakrzew</w:t>
      </w:r>
    </w:p>
    <w:p w:rsidR="00962AA2" w:rsidRPr="009317A6" w:rsidRDefault="00FC7B43" w:rsidP="00962AA2">
      <w:pPr>
        <w:spacing w:after="0"/>
        <w:jc w:val="both"/>
        <w:rPr>
          <w:rFonts w:cstheme="minorHAnsi"/>
          <w:b/>
          <w:sz w:val="24"/>
          <w:szCs w:val="24"/>
        </w:rPr>
      </w:pPr>
      <w:r w:rsidRPr="009317A6">
        <w:rPr>
          <w:rFonts w:cstheme="minorHAnsi"/>
          <w:b/>
          <w:sz w:val="24"/>
          <w:szCs w:val="24"/>
        </w:rPr>
        <w:t>z</w:t>
      </w:r>
      <w:r w:rsidRPr="009317A6">
        <w:rPr>
          <w:rFonts w:cstheme="minorHAnsi"/>
          <w:sz w:val="24"/>
          <w:szCs w:val="24"/>
        </w:rPr>
        <w:t>nak sprawy</w:t>
      </w:r>
      <w:r w:rsidRPr="009317A6">
        <w:rPr>
          <w:rFonts w:cstheme="minorHAnsi"/>
          <w:b/>
          <w:sz w:val="24"/>
          <w:szCs w:val="24"/>
        </w:rPr>
        <w:t>:  ZP.271.1.</w:t>
      </w:r>
      <w:r w:rsidR="00240D7B" w:rsidRPr="009317A6">
        <w:rPr>
          <w:rFonts w:cstheme="minorHAnsi"/>
          <w:b/>
          <w:sz w:val="24"/>
          <w:szCs w:val="24"/>
        </w:rPr>
        <w:t>2</w:t>
      </w:r>
      <w:r w:rsidRPr="009317A6">
        <w:rPr>
          <w:rFonts w:cstheme="minorHAnsi"/>
          <w:b/>
          <w:sz w:val="24"/>
          <w:szCs w:val="24"/>
        </w:rPr>
        <w:t>.2022</w:t>
      </w:r>
    </w:p>
    <w:p w:rsidR="00FC7B43" w:rsidRPr="009317A6" w:rsidRDefault="00FC7B43" w:rsidP="00FC7B43">
      <w:pPr>
        <w:spacing w:after="0"/>
        <w:jc w:val="center"/>
        <w:rPr>
          <w:rFonts w:cstheme="minorHAnsi"/>
          <w:b/>
          <w:sz w:val="24"/>
          <w:szCs w:val="24"/>
        </w:rPr>
      </w:pPr>
    </w:p>
    <w:p w:rsidR="00FC7B43" w:rsidRPr="009317A6" w:rsidRDefault="00E4718B" w:rsidP="00FC7B43">
      <w:pPr>
        <w:spacing w:after="0"/>
        <w:jc w:val="center"/>
        <w:rPr>
          <w:rFonts w:cstheme="minorHAnsi"/>
          <w:b/>
          <w:sz w:val="24"/>
          <w:szCs w:val="24"/>
        </w:rPr>
      </w:pPr>
      <w:r w:rsidRPr="009317A6">
        <w:rPr>
          <w:rFonts w:cstheme="minorHAnsi"/>
          <w:b/>
          <w:sz w:val="24"/>
          <w:szCs w:val="24"/>
        </w:rPr>
        <w:t>Wykonawcy</w:t>
      </w:r>
    </w:p>
    <w:p w:rsidR="00962AA2" w:rsidRPr="009317A6" w:rsidRDefault="00962AA2" w:rsidP="00962AA2">
      <w:pPr>
        <w:spacing w:after="0"/>
        <w:jc w:val="both"/>
        <w:rPr>
          <w:rFonts w:eastAsia="Calibri" w:cstheme="minorHAnsi"/>
          <w:iCs/>
          <w:color w:val="000000"/>
          <w:sz w:val="24"/>
          <w:szCs w:val="24"/>
        </w:rPr>
      </w:pPr>
    </w:p>
    <w:p w:rsidR="00240D7B" w:rsidRPr="009317A6" w:rsidRDefault="00962AA2" w:rsidP="00240D7B">
      <w:pPr>
        <w:spacing w:after="0"/>
        <w:jc w:val="both"/>
        <w:rPr>
          <w:rFonts w:eastAsia="Calibri" w:cstheme="minorHAnsi"/>
          <w:b/>
          <w:iCs/>
          <w:color w:val="000000"/>
          <w:sz w:val="24"/>
          <w:szCs w:val="24"/>
        </w:rPr>
      </w:pPr>
      <w:r w:rsidRPr="009317A6">
        <w:rPr>
          <w:rFonts w:eastAsia="Calibri" w:cstheme="minorHAnsi"/>
          <w:iCs/>
          <w:color w:val="000000"/>
          <w:sz w:val="24"/>
          <w:szCs w:val="24"/>
        </w:rPr>
        <w:t xml:space="preserve">Nazwa postępowania: </w:t>
      </w:r>
      <w:r w:rsidR="00715F3E" w:rsidRPr="009317A6">
        <w:rPr>
          <w:rFonts w:eastAsia="Calibri" w:cstheme="minorHAnsi"/>
          <w:b/>
          <w:iCs/>
          <w:color w:val="000000"/>
          <w:sz w:val="24"/>
          <w:szCs w:val="24"/>
        </w:rPr>
        <w:t>Wyposażenie Publicznej Szkoły Podstawowej w Cerekwi - dostawa mebli</w:t>
      </w:r>
    </w:p>
    <w:p w:rsidR="00240D7B" w:rsidRPr="009317A6" w:rsidRDefault="00240D7B" w:rsidP="00240D7B">
      <w:pPr>
        <w:spacing w:after="0"/>
        <w:jc w:val="both"/>
        <w:rPr>
          <w:rFonts w:eastAsia="Calibri" w:cstheme="minorHAnsi"/>
          <w:iCs/>
          <w:color w:val="000000"/>
          <w:sz w:val="24"/>
          <w:szCs w:val="24"/>
        </w:rPr>
      </w:pPr>
    </w:p>
    <w:p w:rsidR="00240D7B" w:rsidRPr="009317A6" w:rsidRDefault="00240D7B" w:rsidP="00240D7B">
      <w:pPr>
        <w:spacing w:after="0"/>
        <w:jc w:val="both"/>
        <w:rPr>
          <w:rFonts w:eastAsia="Calibri" w:cstheme="minorHAnsi"/>
          <w:iCs/>
          <w:color w:val="000000"/>
          <w:sz w:val="24"/>
          <w:szCs w:val="24"/>
        </w:rPr>
      </w:pPr>
    </w:p>
    <w:p w:rsidR="00764BAD" w:rsidRPr="009317A6" w:rsidRDefault="00764BAD" w:rsidP="00240D7B">
      <w:pPr>
        <w:spacing w:after="0"/>
        <w:jc w:val="both"/>
        <w:rPr>
          <w:rFonts w:cstheme="minorHAnsi"/>
          <w:b/>
          <w:sz w:val="24"/>
          <w:szCs w:val="24"/>
        </w:rPr>
      </w:pPr>
      <w:r w:rsidRPr="009317A6">
        <w:rPr>
          <w:rFonts w:cstheme="minorHAnsi"/>
          <w:b/>
          <w:color w:val="000000"/>
          <w:sz w:val="24"/>
          <w:szCs w:val="24"/>
        </w:rPr>
        <w:t>Zamawiający d</w:t>
      </w:r>
      <w:r w:rsidRPr="009317A6">
        <w:rPr>
          <w:rFonts w:cstheme="minorHAnsi"/>
          <w:b/>
          <w:sz w:val="24"/>
          <w:szCs w:val="24"/>
        </w:rPr>
        <w:t>ziałając na podstawie art. 284 ust. 6 ustawy z dnia 11 września 2019r. Prawo zamówień publicznych Zamawiający ud</w:t>
      </w:r>
      <w:r w:rsidR="00E4718B" w:rsidRPr="009317A6">
        <w:rPr>
          <w:rFonts w:cstheme="minorHAnsi"/>
          <w:b/>
          <w:sz w:val="24"/>
          <w:szCs w:val="24"/>
        </w:rPr>
        <w:t>ostępnia  treść  zapytań wraz z </w:t>
      </w:r>
      <w:r w:rsidR="00715F3E" w:rsidRPr="009317A6">
        <w:rPr>
          <w:rFonts w:cstheme="minorHAnsi"/>
          <w:b/>
          <w:sz w:val="24"/>
          <w:szCs w:val="24"/>
        </w:rPr>
        <w:t>odpowiedziami</w:t>
      </w:r>
      <w:r w:rsidRPr="009317A6">
        <w:rPr>
          <w:rFonts w:cstheme="minorHAnsi"/>
          <w:b/>
          <w:sz w:val="24"/>
          <w:szCs w:val="24"/>
        </w:rPr>
        <w:t xml:space="preserve">.    </w:t>
      </w:r>
    </w:p>
    <w:p w:rsidR="00FE4A22" w:rsidRPr="009317A6" w:rsidRDefault="00FE4A22" w:rsidP="00FE4A22">
      <w:pPr>
        <w:pStyle w:val="Default"/>
        <w:rPr>
          <w:rFonts w:asciiTheme="minorHAnsi" w:hAnsiTheme="minorHAnsi" w:cstheme="minorHAnsi"/>
        </w:rPr>
      </w:pPr>
    </w:p>
    <w:p w:rsidR="00290FB1" w:rsidRPr="009317A6" w:rsidRDefault="00715F3E" w:rsidP="00290FB1">
      <w:pPr>
        <w:pStyle w:val="Default"/>
        <w:rPr>
          <w:rFonts w:asciiTheme="minorHAnsi" w:hAnsiTheme="minorHAnsi" w:cstheme="minorHAnsi"/>
        </w:rPr>
      </w:pPr>
      <w:r w:rsidRPr="009317A6">
        <w:rPr>
          <w:rFonts w:asciiTheme="minorHAnsi" w:hAnsiTheme="minorHAnsi" w:cstheme="minorHAnsi"/>
        </w:rPr>
        <w:t>Pytani</w:t>
      </w:r>
      <w:r w:rsidR="001C2F08">
        <w:rPr>
          <w:rFonts w:asciiTheme="minorHAnsi" w:hAnsiTheme="minorHAnsi" w:cstheme="minorHAnsi"/>
        </w:rPr>
        <w:t>e:</w:t>
      </w:r>
      <w:r w:rsidR="00290FB1" w:rsidRPr="009317A6">
        <w:rPr>
          <w:rFonts w:asciiTheme="minorHAnsi" w:hAnsiTheme="minorHAnsi" w:cstheme="minorHAnsi"/>
        </w:rPr>
        <w:t xml:space="preserve"> </w:t>
      </w:r>
    </w:p>
    <w:p w:rsidR="009317A6" w:rsidRPr="009317A6" w:rsidRDefault="009317A6" w:rsidP="00CC2E6D">
      <w:pPr>
        <w:pStyle w:val="NormalnyWeb"/>
        <w:spacing w:before="0" w:beforeAutospacing="0" w:after="0" w:afterAutospacing="0"/>
        <w:rPr>
          <w:rFonts w:asciiTheme="minorHAnsi" w:hAnsiTheme="minorHAnsi" w:cstheme="minorHAnsi"/>
        </w:rPr>
      </w:pPr>
      <w:r w:rsidRPr="009317A6">
        <w:rPr>
          <w:rFonts w:asciiTheme="minorHAnsi" w:hAnsiTheme="minorHAnsi" w:cstheme="minorHAnsi"/>
        </w:rPr>
        <w:t xml:space="preserve">Piszę w sprawie zapytania </w:t>
      </w:r>
    </w:p>
    <w:p w:rsidR="009317A6" w:rsidRPr="009317A6" w:rsidRDefault="009317A6" w:rsidP="00CC2E6D">
      <w:pPr>
        <w:pStyle w:val="western"/>
        <w:spacing w:before="0" w:beforeAutospacing="0" w:after="0" w:afterAutospacing="0"/>
        <w:rPr>
          <w:rFonts w:asciiTheme="minorHAnsi" w:hAnsiTheme="minorHAnsi" w:cstheme="minorHAnsi"/>
        </w:rPr>
      </w:pPr>
      <w:r w:rsidRPr="009317A6">
        <w:rPr>
          <w:rFonts w:asciiTheme="minorHAnsi" w:hAnsiTheme="minorHAnsi" w:cstheme="minorHAnsi"/>
        </w:rPr>
        <w:t>„</w:t>
      </w:r>
      <w:r w:rsidRPr="009317A6">
        <w:rPr>
          <w:rFonts w:asciiTheme="minorHAnsi" w:hAnsiTheme="minorHAnsi" w:cstheme="minorHAnsi"/>
          <w:b/>
          <w:bCs/>
        </w:rPr>
        <w:t>Wyposażenie Publicznej Szkoły Podstawowej w Cerekwi – dostawa mebli</w:t>
      </w:r>
      <w:r w:rsidRPr="009317A6">
        <w:rPr>
          <w:rFonts w:asciiTheme="minorHAnsi" w:hAnsiTheme="minorHAnsi" w:cstheme="minorHAnsi"/>
          <w:b/>
          <w:bCs/>
          <w:i/>
          <w:iCs/>
        </w:rPr>
        <w:t>”</w:t>
      </w:r>
    </w:p>
    <w:p w:rsidR="009317A6" w:rsidRPr="009317A6" w:rsidRDefault="009317A6" w:rsidP="00CC2E6D">
      <w:pPr>
        <w:pStyle w:val="NormalnyWeb"/>
        <w:spacing w:before="0" w:beforeAutospacing="0" w:after="0" w:afterAutospacing="0"/>
        <w:rPr>
          <w:rFonts w:asciiTheme="minorHAnsi" w:hAnsiTheme="minorHAnsi" w:cstheme="minorHAnsi"/>
        </w:rPr>
      </w:pPr>
      <w:r w:rsidRPr="009317A6">
        <w:rPr>
          <w:rFonts w:asciiTheme="minorHAnsi" w:hAnsiTheme="minorHAnsi" w:cstheme="minorHAnsi"/>
        </w:rPr>
        <w:t>W specyfikacji w załączniku nr 7 OPZ zostały nałożone na siebie opisy, czy można prosić o</w:t>
      </w:r>
      <w:r w:rsidR="00D70DB2">
        <w:rPr>
          <w:rFonts w:asciiTheme="minorHAnsi" w:hAnsiTheme="minorHAnsi" w:cstheme="minorHAnsi"/>
        </w:rPr>
        <w:t> </w:t>
      </w:r>
      <w:r w:rsidRPr="009317A6">
        <w:rPr>
          <w:rFonts w:asciiTheme="minorHAnsi" w:hAnsiTheme="minorHAnsi" w:cstheme="minorHAnsi"/>
        </w:rPr>
        <w:t>przesłanie czytelnego dokumentu?</w:t>
      </w:r>
    </w:p>
    <w:p w:rsidR="009317A6" w:rsidRPr="009317A6" w:rsidRDefault="009317A6" w:rsidP="00CC2E6D">
      <w:pPr>
        <w:pStyle w:val="NormalnyWeb"/>
        <w:spacing w:before="0" w:beforeAutospacing="0" w:after="0" w:afterAutospacing="0"/>
        <w:rPr>
          <w:rFonts w:asciiTheme="minorHAnsi" w:hAnsiTheme="minorHAnsi" w:cstheme="minorHAnsi"/>
        </w:rPr>
      </w:pPr>
      <w:r w:rsidRPr="009317A6">
        <w:rPr>
          <w:rFonts w:asciiTheme="minorHAnsi" w:hAnsiTheme="minorHAnsi" w:cstheme="minorHAnsi"/>
        </w:rPr>
        <w:t>D</w:t>
      </w:r>
      <w:r w:rsidR="00D70DB2">
        <w:rPr>
          <w:rFonts w:asciiTheme="minorHAnsi" w:hAnsiTheme="minorHAnsi" w:cstheme="minorHAnsi"/>
        </w:rPr>
        <w:t>o</w:t>
      </w:r>
      <w:r w:rsidRPr="009317A6">
        <w:rPr>
          <w:rFonts w:asciiTheme="minorHAnsi" w:hAnsiTheme="minorHAnsi" w:cstheme="minorHAnsi"/>
        </w:rPr>
        <w:t>datkowo według załącznika nr 7 widnieje łącznie 13 pozycji do wyceny, natomiast w</w:t>
      </w:r>
      <w:r w:rsidR="00D70DB2">
        <w:rPr>
          <w:rFonts w:asciiTheme="minorHAnsi" w:hAnsiTheme="minorHAnsi" w:cstheme="minorHAnsi"/>
        </w:rPr>
        <w:t> </w:t>
      </w:r>
      <w:r w:rsidRPr="009317A6">
        <w:rPr>
          <w:rFonts w:asciiTheme="minorHAnsi" w:hAnsiTheme="minorHAnsi" w:cstheme="minorHAnsi"/>
        </w:rPr>
        <w:t>załączniku nr 2 zestawienie cenowe widnieje ich 72.</w:t>
      </w:r>
    </w:p>
    <w:p w:rsidR="009317A6" w:rsidRPr="009317A6" w:rsidRDefault="009317A6" w:rsidP="00CC2E6D">
      <w:pPr>
        <w:pStyle w:val="NormalnyWeb"/>
        <w:spacing w:before="0" w:beforeAutospacing="0" w:after="0" w:afterAutospacing="0"/>
        <w:rPr>
          <w:rFonts w:asciiTheme="minorHAnsi" w:hAnsiTheme="minorHAnsi" w:cstheme="minorHAnsi"/>
        </w:rPr>
      </w:pPr>
      <w:r w:rsidRPr="009317A6">
        <w:rPr>
          <w:rFonts w:asciiTheme="minorHAnsi" w:hAnsiTheme="minorHAnsi" w:cstheme="minorHAnsi"/>
        </w:rPr>
        <w:t>Czy gdzieś można znaleźć pozostałe opisy do pozostałych pozycji?</w:t>
      </w:r>
    </w:p>
    <w:p w:rsidR="009317A6" w:rsidRDefault="009317A6" w:rsidP="00CC2E6D">
      <w:pPr>
        <w:pStyle w:val="NormalnyWeb"/>
        <w:spacing w:before="0" w:beforeAutospacing="0" w:after="0" w:afterAutospacing="0"/>
        <w:rPr>
          <w:rFonts w:asciiTheme="minorHAnsi" w:hAnsiTheme="minorHAnsi" w:cstheme="minorHAnsi"/>
        </w:rPr>
      </w:pPr>
      <w:r w:rsidRPr="009317A6">
        <w:rPr>
          <w:rFonts w:asciiTheme="minorHAnsi" w:hAnsiTheme="minorHAnsi" w:cstheme="minorHAnsi"/>
        </w:rPr>
        <w:t>Przesyłam dokumenty w załącznikach</w:t>
      </w:r>
    </w:p>
    <w:p w:rsidR="009317A6" w:rsidRDefault="009317A6" w:rsidP="00CC2E6D">
      <w:pPr>
        <w:pStyle w:val="NormalnyWe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Załącznik nr 2</w:t>
      </w:r>
      <w:r w:rsidR="00CC2E6D">
        <w:rPr>
          <w:rFonts w:asciiTheme="minorHAnsi" w:hAnsiTheme="minorHAnsi" w:cstheme="minorHAnsi"/>
        </w:rPr>
        <w:t>-zestawienie</w:t>
      </w:r>
      <w:r>
        <w:rPr>
          <w:rFonts w:asciiTheme="minorHAnsi" w:hAnsiTheme="minorHAnsi" w:cstheme="minorHAnsi"/>
        </w:rPr>
        <w:t>_</w:t>
      </w:r>
      <w:r w:rsidR="00CC2E6D">
        <w:rPr>
          <w:rFonts w:asciiTheme="minorHAnsi" w:hAnsiTheme="minorHAnsi" w:cstheme="minorHAnsi"/>
        </w:rPr>
        <w:t>c</w:t>
      </w:r>
      <w:r>
        <w:rPr>
          <w:rFonts w:asciiTheme="minorHAnsi" w:hAnsiTheme="minorHAnsi" w:cstheme="minorHAnsi"/>
        </w:rPr>
        <w:t>enowe.xlsx</w:t>
      </w:r>
    </w:p>
    <w:p w:rsidR="009317A6" w:rsidRDefault="009317A6" w:rsidP="00CC2E6D">
      <w:pPr>
        <w:pStyle w:val="NormalnyWe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Załącznik nr</w:t>
      </w:r>
      <w:r w:rsidR="00CC2E6D">
        <w:rPr>
          <w:rFonts w:asciiTheme="minorHAnsi" w:hAnsiTheme="minorHAnsi" w:cstheme="minorHAnsi"/>
        </w:rPr>
        <w:t xml:space="preserve"> 7-</w:t>
      </w:r>
      <w:r>
        <w:rPr>
          <w:rFonts w:asciiTheme="minorHAnsi" w:hAnsiTheme="minorHAnsi" w:cstheme="minorHAnsi"/>
        </w:rPr>
        <w:t>OPZ.docx</w:t>
      </w:r>
    </w:p>
    <w:p w:rsidR="00CC2E6D" w:rsidRDefault="00CC2E6D" w:rsidP="00715F3E">
      <w:pPr>
        <w:spacing w:after="0"/>
        <w:jc w:val="both"/>
        <w:rPr>
          <w:rFonts w:cstheme="minorHAnsi"/>
        </w:rPr>
      </w:pPr>
    </w:p>
    <w:p w:rsidR="009317A6" w:rsidRPr="00CC2E6D" w:rsidRDefault="009317A6" w:rsidP="00715F3E">
      <w:pPr>
        <w:spacing w:after="0"/>
        <w:jc w:val="both"/>
        <w:rPr>
          <w:rFonts w:cstheme="minorHAnsi"/>
          <w:sz w:val="24"/>
        </w:rPr>
      </w:pPr>
      <w:r w:rsidRPr="00CC2E6D">
        <w:rPr>
          <w:rFonts w:cstheme="minorHAnsi"/>
          <w:sz w:val="24"/>
        </w:rPr>
        <w:t xml:space="preserve">Odpowiedź: </w:t>
      </w:r>
    </w:p>
    <w:p w:rsidR="009317A6" w:rsidRPr="00CC2E6D" w:rsidRDefault="009317A6" w:rsidP="00715F3E">
      <w:pPr>
        <w:spacing w:after="0"/>
        <w:jc w:val="both"/>
        <w:rPr>
          <w:rFonts w:cstheme="minorHAnsi"/>
          <w:sz w:val="24"/>
        </w:rPr>
      </w:pPr>
      <w:r w:rsidRPr="00CC2E6D">
        <w:rPr>
          <w:rFonts w:cstheme="minorHAnsi"/>
          <w:sz w:val="24"/>
        </w:rPr>
        <w:t>Zamawiający informuje, że przeprowadził weryfikacj</w:t>
      </w:r>
      <w:r w:rsidR="007A3813">
        <w:rPr>
          <w:rFonts w:cstheme="minorHAnsi"/>
          <w:sz w:val="24"/>
        </w:rPr>
        <w:t>ę</w:t>
      </w:r>
      <w:r w:rsidRPr="00CC2E6D">
        <w:rPr>
          <w:rFonts w:cstheme="minorHAnsi"/>
          <w:sz w:val="24"/>
        </w:rPr>
        <w:t xml:space="preserve"> i stwierdza</w:t>
      </w:r>
      <w:r w:rsidR="007A3813">
        <w:rPr>
          <w:rFonts w:cstheme="minorHAnsi"/>
          <w:sz w:val="24"/>
        </w:rPr>
        <w:t>,</w:t>
      </w:r>
      <w:r w:rsidRPr="00CC2E6D">
        <w:rPr>
          <w:rFonts w:cstheme="minorHAnsi"/>
          <w:sz w:val="24"/>
        </w:rPr>
        <w:t xml:space="preserve"> że załącznik</w:t>
      </w:r>
      <w:r w:rsidR="00D70DB2">
        <w:rPr>
          <w:rFonts w:cstheme="minorHAnsi"/>
          <w:sz w:val="24"/>
        </w:rPr>
        <w:t xml:space="preserve"> nr 7 do</w:t>
      </w:r>
      <w:r w:rsidRPr="00CC2E6D">
        <w:rPr>
          <w:rFonts w:cstheme="minorHAnsi"/>
          <w:sz w:val="24"/>
        </w:rPr>
        <w:t xml:space="preserve"> SWZ </w:t>
      </w:r>
      <w:r w:rsidR="00CC2E6D">
        <w:rPr>
          <w:rFonts w:cstheme="minorHAnsi"/>
          <w:sz w:val="24"/>
        </w:rPr>
        <w:t xml:space="preserve">otwiera </w:t>
      </w:r>
      <w:r w:rsidRPr="00CC2E6D">
        <w:rPr>
          <w:rFonts w:cstheme="minorHAnsi"/>
          <w:sz w:val="24"/>
        </w:rPr>
        <w:t xml:space="preserve">się prawidłowo.  W celu umożliwienia  poprawnego odczytu  opisu przedmiotu zamówienia  Zamawiający dodatkowo </w:t>
      </w:r>
      <w:r w:rsidR="00D70DB2">
        <w:rPr>
          <w:rFonts w:cstheme="minorHAnsi"/>
          <w:sz w:val="24"/>
        </w:rPr>
        <w:t>zamieszcza</w:t>
      </w:r>
      <w:r w:rsidR="00CC2E6D">
        <w:rPr>
          <w:rFonts w:cstheme="minorHAnsi"/>
          <w:sz w:val="24"/>
        </w:rPr>
        <w:t xml:space="preserve"> załącznik nr 7</w:t>
      </w:r>
      <w:r w:rsidRPr="00CC2E6D">
        <w:rPr>
          <w:rFonts w:cstheme="minorHAnsi"/>
          <w:sz w:val="24"/>
        </w:rPr>
        <w:t xml:space="preserve"> w postaci pdf.</w:t>
      </w:r>
    </w:p>
    <w:p w:rsidR="009317A6" w:rsidRPr="009317A6" w:rsidRDefault="009317A6" w:rsidP="00715F3E">
      <w:pPr>
        <w:spacing w:after="0"/>
        <w:jc w:val="both"/>
        <w:rPr>
          <w:rFonts w:cstheme="minorHAnsi"/>
        </w:rPr>
      </w:pPr>
    </w:p>
    <w:p w:rsidR="009317A6" w:rsidRPr="009317A6" w:rsidRDefault="009317A6" w:rsidP="00715F3E">
      <w:pPr>
        <w:spacing w:after="0"/>
        <w:jc w:val="both"/>
        <w:rPr>
          <w:rFonts w:cstheme="minorHAnsi"/>
        </w:rPr>
      </w:pPr>
      <w:bookmarkStart w:id="0" w:name="_GoBack"/>
      <w:bookmarkEnd w:id="0"/>
    </w:p>
    <w:p w:rsidR="00344151" w:rsidRPr="009317A6" w:rsidRDefault="00344151" w:rsidP="00A35E90">
      <w:pPr>
        <w:autoSpaceDE w:val="0"/>
        <w:spacing w:after="120"/>
        <w:ind w:left="5664"/>
        <w:jc w:val="both"/>
        <w:rPr>
          <w:rFonts w:cstheme="minorHAnsi"/>
          <w:b/>
          <w:color w:val="000000"/>
          <w:sz w:val="24"/>
          <w:szCs w:val="24"/>
        </w:rPr>
      </w:pPr>
    </w:p>
    <w:p w:rsidR="00A35E90" w:rsidRPr="009317A6" w:rsidRDefault="00A35E90" w:rsidP="00A35E90">
      <w:pPr>
        <w:autoSpaceDE w:val="0"/>
        <w:spacing w:after="120"/>
        <w:ind w:left="5664"/>
        <w:jc w:val="both"/>
        <w:rPr>
          <w:rFonts w:cstheme="minorHAnsi"/>
          <w:b/>
          <w:color w:val="000000"/>
          <w:sz w:val="24"/>
          <w:szCs w:val="24"/>
        </w:rPr>
      </w:pPr>
      <w:r w:rsidRPr="009317A6">
        <w:rPr>
          <w:rFonts w:cstheme="minorHAnsi"/>
          <w:b/>
          <w:color w:val="000000"/>
          <w:sz w:val="24"/>
          <w:szCs w:val="24"/>
        </w:rPr>
        <w:t xml:space="preserve">Zatwierdził: </w:t>
      </w:r>
    </w:p>
    <w:p w:rsidR="00A35E90" w:rsidRPr="009317A6" w:rsidRDefault="00A35E90" w:rsidP="00A35E90">
      <w:pPr>
        <w:autoSpaceDE w:val="0"/>
        <w:spacing w:after="0"/>
        <w:ind w:left="5664"/>
        <w:jc w:val="both"/>
        <w:rPr>
          <w:rFonts w:cstheme="minorHAnsi"/>
          <w:b/>
          <w:color w:val="000000"/>
          <w:sz w:val="24"/>
          <w:szCs w:val="24"/>
        </w:rPr>
      </w:pPr>
      <w:r w:rsidRPr="009317A6">
        <w:rPr>
          <w:rFonts w:cstheme="minorHAnsi"/>
          <w:b/>
          <w:color w:val="000000"/>
          <w:sz w:val="24"/>
          <w:szCs w:val="24"/>
        </w:rPr>
        <w:t xml:space="preserve">Leszek Margas </w:t>
      </w:r>
    </w:p>
    <w:p w:rsidR="00A35E90" w:rsidRPr="009317A6" w:rsidRDefault="00A35E90" w:rsidP="00A35E90">
      <w:pPr>
        <w:autoSpaceDE w:val="0"/>
        <w:spacing w:after="0"/>
        <w:ind w:left="5664"/>
        <w:jc w:val="both"/>
        <w:rPr>
          <w:rFonts w:cstheme="minorHAnsi"/>
          <w:color w:val="000000"/>
          <w:sz w:val="24"/>
          <w:szCs w:val="24"/>
        </w:rPr>
      </w:pPr>
      <w:r w:rsidRPr="009317A6">
        <w:rPr>
          <w:rFonts w:cstheme="minorHAnsi"/>
          <w:b/>
          <w:color w:val="000000"/>
          <w:sz w:val="24"/>
          <w:szCs w:val="24"/>
        </w:rPr>
        <w:t>Wójt Gminy Zakrzew</w:t>
      </w:r>
    </w:p>
    <w:p w:rsidR="009317A6" w:rsidRPr="009317A6" w:rsidRDefault="009317A6">
      <w:pPr>
        <w:autoSpaceDE w:val="0"/>
        <w:spacing w:after="0"/>
        <w:ind w:left="5664"/>
        <w:jc w:val="both"/>
        <w:rPr>
          <w:rFonts w:cstheme="minorHAnsi"/>
          <w:color w:val="000000"/>
          <w:sz w:val="24"/>
          <w:szCs w:val="24"/>
        </w:rPr>
      </w:pPr>
    </w:p>
    <w:sectPr w:rsidR="009317A6" w:rsidRPr="009317A6" w:rsidSect="005F4B6F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26F4" w:rsidRDefault="002826F4" w:rsidP="00962AA2">
      <w:pPr>
        <w:spacing w:after="0" w:line="240" w:lineRule="auto"/>
      </w:pPr>
      <w:r>
        <w:separator/>
      </w:r>
    </w:p>
  </w:endnote>
  <w:endnote w:type="continuationSeparator" w:id="0">
    <w:p w:rsidR="002826F4" w:rsidRDefault="002826F4" w:rsidP="00962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26F4" w:rsidRDefault="002826F4" w:rsidP="00962AA2">
      <w:pPr>
        <w:spacing w:after="0" w:line="240" w:lineRule="auto"/>
      </w:pPr>
      <w:r>
        <w:separator/>
      </w:r>
    </w:p>
  </w:footnote>
  <w:footnote w:type="continuationSeparator" w:id="0">
    <w:p w:rsidR="002826F4" w:rsidRDefault="002826F4" w:rsidP="00962A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F54C97"/>
    <w:multiLevelType w:val="hybridMultilevel"/>
    <w:tmpl w:val="03D09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747A16"/>
    <w:multiLevelType w:val="hybridMultilevel"/>
    <w:tmpl w:val="DA00D806"/>
    <w:lvl w:ilvl="0" w:tplc="0415000F">
      <w:start w:val="1"/>
      <w:numFmt w:val="decimal"/>
      <w:lvlText w:val="%1."/>
      <w:lvlJc w:val="left"/>
      <w:pPr>
        <w:ind w:left="683" w:hanging="360"/>
      </w:pPr>
    </w:lvl>
    <w:lvl w:ilvl="1" w:tplc="04150019" w:tentative="1">
      <w:start w:val="1"/>
      <w:numFmt w:val="lowerLetter"/>
      <w:lvlText w:val="%2."/>
      <w:lvlJc w:val="left"/>
      <w:pPr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2" w15:restartNumberingAfterBreak="0">
    <w:nsid w:val="244640E0"/>
    <w:multiLevelType w:val="hybridMultilevel"/>
    <w:tmpl w:val="F08CC7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122B4"/>
    <w:multiLevelType w:val="hybridMultilevel"/>
    <w:tmpl w:val="CA7A5D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C0629B6"/>
    <w:multiLevelType w:val="hybridMultilevel"/>
    <w:tmpl w:val="01CC59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DC69CB"/>
    <w:multiLevelType w:val="hybridMultilevel"/>
    <w:tmpl w:val="2C3EBD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5A43EFC"/>
    <w:multiLevelType w:val="hybridMultilevel"/>
    <w:tmpl w:val="2E388C48"/>
    <w:lvl w:ilvl="0" w:tplc="04150013">
      <w:start w:val="1"/>
      <w:numFmt w:val="upperRoman"/>
      <w:lvlText w:val="%1."/>
      <w:lvlJc w:val="right"/>
      <w:pPr>
        <w:ind w:left="1080" w:hanging="72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0544D6"/>
    <w:multiLevelType w:val="hybridMultilevel"/>
    <w:tmpl w:val="D0107FFA"/>
    <w:lvl w:ilvl="0" w:tplc="FC701CB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070506"/>
    <w:multiLevelType w:val="hybridMultilevel"/>
    <w:tmpl w:val="EB4E9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D8199F"/>
    <w:multiLevelType w:val="hybridMultilevel"/>
    <w:tmpl w:val="1C5A1DC8"/>
    <w:lvl w:ilvl="0" w:tplc="2A9633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9413D8"/>
    <w:multiLevelType w:val="hybridMultilevel"/>
    <w:tmpl w:val="FF02AEA4"/>
    <w:lvl w:ilvl="0" w:tplc="0415000F">
      <w:start w:val="1"/>
      <w:numFmt w:val="decimal"/>
      <w:lvlText w:val="%1."/>
      <w:lvlJc w:val="left"/>
      <w:pPr>
        <w:ind w:left="636" w:hanging="360"/>
      </w:pPr>
    </w:lvl>
    <w:lvl w:ilvl="1" w:tplc="04150019" w:tentative="1">
      <w:start w:val="1"/>
      <w:numFmt w:val="lowerLetter"/>
      <w:lvlText w:val="%2."/>
      <w:lvlJc w:val="left"/>
      <w:pPr>
        <w:ind w:left="1356" w:hanging="360"/>
      </w:pPr>
    </w:lvl>
    <w:lvl w:ilvl="2" w:tplc="0415001B" w:tentative="1">
      <w:start w:val="1"/>
      <w:numFmt w:val="lowerRoman"/>
      <w:lvlText w:val="%3."/>
      <w:lvlJc w:val="right"/>
      <w:pPr>
        <w:ind w:left="2076" w:hanging="180"/>
      </w:pPr>
    </w:lvl>
    <w:lvl w:ilvl="3" w:tplc="0415000F" w:tentative="1">
      <w:start w:val="1"/>
      <w:numFmt w:val="decimal"/>
      <w:lvlText w:val="%4."/>
      <w:lvlJc w:val="left"/>
      <w:pPr>
        <w:ind w:left="2796" w:hanging="360"/>
      </w:pPr>
    </w:lvl>
    <w:lvl w:ilvl="4" w:tplc="04150019" w:tentative="1">
      <w:start w:val="1"/>
      <w:numFmt w:val="lowerLetter"/>
      <w:lvlText w:val="%5."/>
      <w:lvlJc w:val="left"/>
      <w:pPr>
        <w:ind w:left="3516" w:hanging="360"/>
      </w:pPr>
    </w:lvl>
    <w:lvl w:ilvl="5" w:tplc="0415001B" w:tentative="1">
      <w:start w:val="1"/>
      <w:numFmt w:val="lowerRoman"/>
      <w:lvlText w:val="%6."/>
      <w:lvlJc w:val="right"/>
      <w:pPr>
        <w:ind w:left="4236" w:hanging="180"/>
      </w:pPr>
    </w:lvl>
    <w:lvl w:ilvl="6" w:tplc="0415000F" w:tentative="1">
      <w:start w:val="1"/>
      <w:numFmt w:val="decimal"/>
      <w:lvlText w:val="%7."/>
      <w:lvlJc w:val="left"/>
      <w:pPr>
        <w:ind w:left="4956" w:hanging="360"/>
      </w:pPr>
    </w:lvl>
    <w:lvl w:ilvl="7" w:tplc="04150019" w:tentative="1">
      <w:start w:val="1"/>
      <w:numFmt w:val="lowerLetter"/>
      <w:lvlText w:val="%8."/>
      <w:lvlJc w:val="left"/>
      <w:pPr>
        <w:ind w:left="5676" w:hanging="360"/>
      </w:pPr>
    </w:lvl>
    <w:lvl w:ilvl="8" w:tplc="0415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11" w15:restartNumberingAfterBreak="0">
    <w:nsid w:val="7B1E7AC3"/>
    <w:multiLevelType w:val="hybridMultilevel"/>
    <w:tmpl w:val="0DE6AA9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6"/>
  </w:num>
  <w:num w:numId="3">
    <w:abstractNumId w:val="7"/>
  </w:num>
  <w:num w:numId="4">
    <w:abstractNumId w:val="3"/>
  </w:num>
  <w:num w:numId="5">
    <w:abstractNumId w:val="8"/>
  </w:num>
  <w:num w:numId="6">
    <w:abstractNumId w:val="4"/>
  </w:num>
  <w:num w:numId="7">
    <w:abstractNumId w:val="10"/>
  </w:num>
  <w:num w:numId="8">
    <w:abstractNumId w:val="1"/>
  </w:num>
  <w:num w:numId="9">
    <w:abstractNumId w:val="9"/>
  </w:num>
  <w:num w:numId="10">
    <w:abstractNumId w:val="5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CE6"/>
    <w:rsid w:val="00021DF9"/>
    <w:rsid w:val="0004077E"/>
    <w:rsid w:val="00053BC6"/>
    <w:rsid w:val="000C63D8"/>
    <w:rsid w:val="000E0339"/>
    <w:rsid w:val="001A12FA"/>
    <w:rsid w:val="001C2F08"/>
    <w:rsid w:val="00240D7B"/>
    <w:rsid w:val="00257023"/>
    <w:rsid w:val="002826F4"/>
    <w:rsid w:val="00290FB1"/>
    <w:rsid w:val="0030311A"/>
    <w:rsid w:val="00344151"/>
    <w:rsid w:val="003810D5"/>
    <w:rsid w:val="00422110"/>
    <w:rsid w:val="004901FF"/>
    <w:rsid w:val="00531FE6"/>
    <w:rsid w:val="005438C3"/>
    <w:rsid w:val="005B4F6E"/>
    <w:rsid w:val="005D26A1"/>
    <w:rsid w:val="005E67F1"/>
    <w:rsid w:val="005F0568"/>
    <w:rsid w:val="005F4B6F"/>
    <w:rsid w:val="0065160F"/>
    <w:rsid w:val="00694128"/>
    <w:rsid w:val="00715F3E"/>
    <w:rsid w:val="00764BAD"/>
    <w:rsid w:val="007A3813"/>
    <w:rsid w:val="007B561D"/>
    <w:rsid w:val="007C291B"/>
    <w:rsid w:val="007D579E"/>
    <w:rsid w:val="008A6CEF"/>
    <w:rsid w:val="009317A6"/>
    <w:rsid w:val="00962AA2"/>
    <w:rsid w:val="00A15345"/>
    <w:rsid w:val="00A35E90"/>
    <w:rsid w:val="00A448F1"/>
    <w:rsid w:val="00A54CE6"/>
    <w:rsid w:val="00A6150A"/>
    <w:rsid w:val="00A7079E"/>
    <w:rsid w:val="00AE66F7"/>
    <w:rsid w:val="00B65708"/>
    <w:rsid w:val="00B74910"/>
    <w:rsid w:val="00C40553"/>
    <w:rsid w:val="00CC2E6D"/>
    <w:rsid w:val="00CE2733"/>
    <w:rsid w:val="00CE4C0C"/>
    <w:rsid w:val="00D03070"/>
    <w:rsid w:val="00D16D0E"/>
    <w:rsid w:val="00D70DB2"/>
    <w:rsid w:val="00DD1ACE"/>
    <w:rsid w:val="00DF3BDD"/>
    <w:rsid w:val="00E303D1"/>
    <w:rsid w:val="00E4718B"/>
    <w:rsid w:val="00F126EC"/>
    <w:rsid w:val="00F760F8"/>
    <w:rsid w:val="00F9309F"/>
    <w:rsid w:val="00F94358"/>
    <w:rsid w:val="00F96B34"/>
    <w:rsid w:val="00FC7B43"/>
    <w:rsid w:val="00FE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9116E2-9D37-400D-ACCC-225288AA4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2AA2"/>
  </w:style>
  <w:style w:type="paragraph" w:styleId="Nagwek1">
    <w:name w:val="heading 1"/>
    <w:aliases w:val="Nagłówek mój"/>
    <w:basedOn w:val="Normalny"/>
    <w:next w:val="Normalny"/>
    <w:link w:val="Nagwek1Znak"/>
    <w:uiPriority w:val="9"/>
    <w:qFormat/>
    <w:rsid w:val="00B65708"/>
    <w:pPr>
      <w:keepNext/>
      <w:shd w:val="clear" w:color="auto" w:fill="D9D9D9" w:themeFill="background1" w:themeFillShade="D9"/>
      <w:spacing w:before="240" w:after="60"/>
      <w:outlineLvl w:val="0"/>
    </w:pPr>
    <w:rPr>
      <w:rFonts w:ascii="Arial" w:eastAsia="Times New Roman" w:hAnsi="Arial"/>
      <w:b/>
      <w:bCs/>
      <w:kern w:val="32"/>
      <w:sz w:val="24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mój Znak"/>
    <w:link w:val="Nagwek1"/>
    <w:uiPriority w:val="9"/>
    <w:rsid w:val="00B65708"/>
    <w:rPr>
      <w:rFonts w:ascii="Arial" w:eastAsia="Times New Roman" w:hAnsi="Arial"/>
      <w:b/>
      <w:bCs/>
      <w:kern w:val="32"/>
      <w:sz w:val="24"/>
      <w:szCs w:val="32"/>
      <w:shd w:val="clear" w:color="auto" w:fill="D9D9D9" w:themeFill="background1" w:themeFillShade="D9"/>
    </w:rPr>
  </w:style>
  <w:style w:type="paragraph" w:customStyle="1" w:styleId="111111111">
    <w:name w:val="111111111"/>
    <w:basedOn w:val="Normalny"/>
    <w:link w:val="111111111Znak"/>
    <w:qFormat/>
    <w:rsid w:val="005D26A1"/>
    <w:pPr>
      <w:shd w:val="clear" w:color="auto" w:fill="D9D9D9" w:themeFill="background1" w:themeFillShade="D9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11111111Znak">
    <w:name w:val="111111111 Znak"/>
    <w:basedOn w:val="Domylnaczcionkaakapitu"/>
    <w:link w:val="111111111"/>
    <w:rsid w:val="005D26A1"/>
    <w:rPr>
      <w:rFonts w:ascii="Times New Roman" w:eastAsia="Times New Roman" w:hAnsi="Times New Roman"/>
      <w:b/>
      <w:bCs/>
      <w:sz w:val="24"/>
      <w:szCs w:val="24"/>
      <w:shd w:val="clear" w:color="auto" w:fill="D9D9D9" w:themeFill="background1" w:themeFillShade="D9"/>
    </w:rPr>
  </w:style>
  <w:style w:type="paragraph" w:customStyle="1" w:styleId="SWZ1">
    <w:name w:val="SWZ 1"/>
    <w:basedOn w:val="Nagwek1"/>
    <w:link w:val="SWZ1Znak"/>
    <w:qFormat/>
    <w:rsid w:val="00D16D0E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D9D9D9"/>
      <w:spacing w:before="100" w:beforeAutospacing="1" w:after="100" w:afterAutospacing="1" w:line="240" w:lineRule="auto"/>
      <w:outlineLvl w:val="3"/>
    </w:pPr>
    <w:rPr>
      <w:rFonts w:cs="Arial Unicode MS"/>
      <w:bCs w:val="0"/>
      <w:color w:val="000000"/>
      <w:szCs w:val="24"/>
      <w:u w:color="000000"/>
      <w:bdr w:val="nil"/>
      <w:lang w:val="en-US" w:eastAsia="pl-PL"/>
    </w:rPr>
  </w:style>
  <w:style w:type="character" w:customStyle="1" w:styleId="SWZ1Znak">
    <w:name w:val="SWZ 1 Znak"/>
    <w:link w:val="SWZ1"/>
    <w:rsid w:val="00D16D0E"/>
    <w:rPr>
      <w:rFonts w:ascii="Arial" w:eastAsia="Times New Roman" w:hAnsi="Arial" w:cs="Arial Unicode MS"/>
      <w:b/>
      <w:color w:val="000000"/>
      <w:kern w:val="32"/>
      <w:sz w:val="24"/>
      <w:szCs w:val="24"/>
      <w:u w:color="000000"/>
      <w:bdr w:val="nil"/>
      <w:shd w:val="clear" w:color="auto" w:fill="D9D9D9"/>
      <w:lang w:val="en-US"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62AA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62AA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62AA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1F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1FE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64BA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64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4BAD"/>
  </w:style>
  <w:style w:type="paragraph" w:styleId="Stopka">
    <w:name w:val="footer"/>
    <w:basedOn w:val="Normalny"/>
    <w:link w:val="StopkaZnak"/>
    <w:uiPriority w:val="99"/>
    <w:unhideWhenUsed/>
    <w:rsid w:val="00764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4BAD"/>
  </w:style>
  <w:style w:type="paragraph" w:customStyle="1" w:styleId="Default">
    <w:name w:val="Default"/>
    <w:rsid w:val="00FE4A2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931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estern">
    <w:name w:val="western"/>
    <w:basedOn w:val="Normalny"/>
    <w:rsid w:val="00931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4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173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10</cp:revision>
  <cp:lastPrinted>2022-02-07T10:14:00Z</cp:lastPrinted>
  <dcterms:created xsi:type="dcterms:W3CDTF">2022-02-03T13:42:00Z</dcterms:created>
  <dcterms:modified xsi:type="dcterms:W3CDTF">2022-02-07T10:17:00Z</dcterms:modified>
</cp:coreProperties>
</file>