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370DD" w:rsidRPr="00D02167" w:rsidRDefault="00B370DD">
      <w:pPr>
        <w:rPr>
          <w:sz w:val="22"/>
          <w:szCs w:val="22"/>
        </w:rPr>
      </w:pPr>
    </w:p>
    <w:p w:rsidR="00731EDD" w:rsidRPr="00D02167" w:rsidRDefault="008E18A4" w:rsidP="00731EDD">
      <w:pPr>
        <w:autoSpaceDE w:val="0"/>
        <w:autoSpaceDN w:val="0"/>
        <w:adjustRightInd w:val="0"/>
        <w:jc w:val="right"/>
        <w:rPr>
          <w:rFonts w:asciiTheme="minorHAnsi" w:hAnsiTheme="minorHAnsi" w:cstheme="minorHAnsi"/>
          <w:bCs/>
          <w:color w:val="000000"/>
          <w:sz w:val="22"/>
          <w:szCs w:val="22"/>
        </w:rPr>
      </w:pPr>
      <w:r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Zakrzew, dnia </w:t>
      </w:r>
      <w:r w:rsidR="00EB5F7C">
        <w:rPr>
          <w:rFonts w:asciiTheme="minorHAnsi" w:hAnsiTheme="minorHAnsi" w:cstheme="minorHAnsi"/>
          <w:bCs/>
          <w:color w:val="000000"/>
          <w:sz w:val="22"/>
          <w:szCs w:val="22"/>
        </w:rPr>
        <w:t>21.04</w:t>
      </w:r>
      <w:r>
        <w:rPr>
          <w:rFonts w:asciiTheme="minorHAnsi" w:hAnsiTheme="minorHAnsi" w:cstheme="minorHAnsi"/>
          <w:bCs/>
          <w:color w:val="000000"/>
          <w:sz w:val="22"/>
          <w:szCs w:val="22"/>
        </w:rPr>
        <w:t>.</w:t>
      </w:r>
      <w:r w:rsidR="00731EDD" w:rsidRPr="00D02167">
        <w:rPr>
          <w:rFonts w:asciiTheme="minorHAnsi" w:hAnsiTheme="minorHAnsi" w:cstheme="minorHAnsi"/>
          <w:bCs/>
          <w:color w:val="000000"/>
          <w:sz w:val="22"/>
          <w:szCs w:val="22"/>
        </w:rPr>
        <w:t>202</w:t>
      </w:r>
      <w:r>
        <w:rPr>
          <w:rFonts w:asciiTheme="minorHAnsi" w:hAnsiTheme="minorHAnsi" w:cstheme="minorHAnsi"/>
          <w:bCs/>
          <w:color w:val="000000"/>
          <w:sz w:val="22"/>
          <w:szCs w:val="22"/>
        </w:rPr>
        <w:t>2</w:t>
      </w:r>
      <w:r w:rsidR="00731EDD" w:rsidRPr="00D02167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 </w:t>
      </w:r>
    </w:p>
    <w:p w:rsidR="00731EDD" w:rsidRPr="00D02167" w:rsidRDefault="00731EDD" w:rsidP="00731EDD">
      <w:pPr>
        <w:autoSpaceDE w:val="0"/>
        <w:autoSpaceDN w:val="0"/>
        <w:adjustRightInd w:val="0"/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  <w:r w:rsidRPr="00D02167">
        <w:rPr>
          <w:rFonts w:asciiTheme="minorHAnsi" w:hAnsiTheme="minorHAnsi" w:cstheme="minorHAnsi"/>
          <w:b/>
          <w:bCs/>
          <w:color w:val="000000"/>
          <w:sz w:val="22"/>
          <w:szCs w:val="22"/>
        </w:rPr>
        <w:t>GMINA ZAKRZEW</w:t>
      </w:r>
    </w:p>
    <w:p w:rsidR="00731EDD" w:rsidRPr="00D02167" w:rsidRDefault="00731EDD" w:rsidP="00731EDD">
      <w:pPr>
        <w:autoSpaceDE w:val="0"/>
        <w:autoSpaceDN w:val="0"/>
        <w:adjustRightInd w:val="0"/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  <w:r w:rsidRPr="00D02167">
        <w:rPr>
          <w:rFonts w:asciiTheme="minorHAnsi" w:hAnsiTheme="minorHAnsi" w:cstheme="minorHAnsi"/>
          <w:b/>
          <w:bCs/>
          <w:color w:val="000000"/>
          <w:sz w:val="22"/>
          <w:szCs w:val="22"/>
        </w:rPr>
        <w:t>Zakrzew 51</w:t>
      </w:r>
    </w:p>
    <w:p w:rsidR="00731EDD" w:rsidRPr="00D02167" w:rsidRDefault="00731EDD" w:rsidP="00731EDD">
      <w:pPr>
        <w:autoSpaceDE w:val="0"/>
        <w:autoSpaceDN w:val="0"/>
        <w:adjustRightInd w:val="0"/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  <w:r w:rsidRPr="00D02167">
        <w:rPr>
          <w:rFonts w:asciiTheme="minorHAnsi" w:hAnsiTheme="minorHAnsi" w:cstheme="minorHAnsi"/>
          <w:b/>
          <w:bCs/>
          <w:color w:val="000000"/>
          <w:sz w:val="22"/>
          <w:szCs w:val="22"/>
        </w:rPr>
        <w:t>26-652 Zakrzew</w:t>
      </w:r>
    </w:p>
    <w:p w:rsidR="00731EDD" w:rsidRDefault="00731EDD" w:rsidP="00AE6170">
      <w:pPr>
        <w:rPr>
          <w:rFonts w:asciiTheme="minorHAnsi" w:hAnsiTheme="minorHAnsi" w:cstheme="minorHAnsi"/>
          <w:sz w:val="22"/>
          <w:szCs w:val="22"/>
        </w:rPr>
      </w:pPr>
    </w:p>
    <w:p w:rsidR="00EB5F7C" w:rsidRDefault="00EB5F7C" w:rsidP="00AE6170">
      <w:pPr>
        <w:rPr>
          <w:rFonts w:asciiTheme="minorHAnsi" w:hAnsiTheme="minorHAnsi" w:cstheme="minorHAnsi"/>
          <w:sz w:val="22"/>
          <w:szCs w:val="22"/>
        </w:rPr>
      </w:pPr>
    </w:p>
    <w:p w:rsidR="00EB5F7C" w:rsidRPr="00D02167" w:rsidRDefault="00EB5F7C" w:rsidP="00AE6170">
      <w:pPr>
        <w:rPr>
          <w:rFonts w:asciiTheme="minorHAnsi" w:hAnsiTheme="minorHAnsi" w:cstheme="minorHAnsi"/>
          <w:sz w:val="22"/>
          <w:szCs w:val="22"/>
        </w:rPr>
      </w:pPr>
    </w:p>
    <w:p w:rsidR="00C308F5" w:rsidRPr="00D02167" w:rsidRDefault="00EB5F7C" w:rsidP="00C308F5">
      <w:pPr>
        <w:pStyle w:val="Nagwek1"/>
        <w:jc w:val="center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PONOWNE </w:t>
      </w:r>
      <w:r w:rsidR="00470F00" w:rsidRPr="00D02167">
        <w:rPr>
          <w:rFonts w:asciiTheme="minorHAnsi" w:hAnsiTheme="minorHAnsi" w:cstheme="minorHAnsi"/>
          <w:sz w:val="22"/>
          <w:szCs w:val="22"/>
        </w:rPr>
        <w:t xml:space="preserve">ZAWIADOMIENIE O WYBORZE NAJKORZYSTNIEJSZEJ OFERTY  </w:t>
      </w:r>
    </w:p>
    <w:p w:rsidR="00731EDD" w:rsidRDefault="00731EDD" w:rsidP="00731EDD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EB5F7C" w:rsidRPr="008E18A4" w:rsidRDefault="00EB5F7C" w:rsidP="00731EDD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731EDD" w:rsidRPr="008E18A4" w:rsidRDefault="00731EDD" w:rsidP="00E27D54">
      <w:pPr>
        <w:jc w:val="both"/>
        <w:rPr>
          <w:rFonts w:asciiTheme="minorHAnsi" w:hAnsiTheme="minorHAnsi" w:cstheme="minorHAnsi"/>
          <w:sz w:val="22"/>
          <w:szCs w:val="22"/>
        </w:rPr>
      </w:pPr>
      <w:r w:rsidRPr="008E18A4">
        <w:rPr>
          <w:rFonts w:asciiTheme="minorHAnsi" w:hAnsiTheme="minorHAnsi" w:cstheme="minorHAnsi"/>
          <w:sz w:val="22"/>
          <w:szCs w:val="22"/>
        </w:rPr>
        <w:t xml:space="preserve">dotyczy postępowania pn. </w:t>
      </w:r>
      <w:r w:rsidR="00E27D54" w:rsidRPr="00E27D54">
        <w:rPr>
          <w:rFonts w:asciiTheme="minorHAnsi" w:hAnsiTheme="minorHAnsi" w:cstheme="minorHAnsi"/>
          <w:b/>
          <w:sz w:val="22"/>
          <w:szCs w:val="22"/>
        </w:rPr>
        <w:t>Rozbudowa drogi gminnej nr 351319W ul. Szafirowa/ Traktorzystów w m. Wacyn</w:t>
      </w:r>
      <w:r w:rsidR="00E27D54">
        <w:rPr>
          <w:rFonts w:asciiTheme="minorHAnsi" w:hAnsiTheme="minorHAnsi" w:cstheme="minorHAnsi"/>
          <w:b/>
          <w:sz w:val="22"/>
          <w:szCs w:val="22"/>
        </w:rPr>
        <w:t xml:space="preserve">, </w:t>
      </w:r>
      <w:r w:rsidRPr="008E18A4">
        <w:rPr>
          <w:rFonts w:asciiTheme="minorHAnsi" w:hAnsiTheme="minorHAnsi" w:cstheme="minorHAnsi"/>
          <w:sz w:val="22"/>
          <w:szCs w:val="22"/>
        </w:rPr>
        <w:t>Znak sprawy:</w:t>
      </w:r>
      <w:r w:rsidR="00990454" w:rsidRPr="008E18A4">
        <w:rPr>
          <w:rFonts w:asciiTheme="minorHAnsi" w:hAnsiTheme="minorHAnsi" w:cstheme="minorHAnsi"/>
          <w:b/>
          <w:sz w:val="22"/>
          <w:szCs w:val="22"/>
        </w:rPr>
        <w:t xml:space="preserve"> ZP.271.1.</w:t>
      </w:r>
      <w:r w:rsidR="00973F2F">
        <w:rPr>
          <w:rFonts w:asciiTheme="minorHAnsi" w:hAnsiTheme="minorHAnsi" w:cstheme="minorHAnsi"/>
          <w:b/>
          <w:sz w:val="22"/>
          <w:szCs w:val="22"/>
        </w:rPr>
        <w:t>4</w:t>
      </w:r>
      <w:r w:rsidR="00EF624F">
        <w:rPr>
          <w:rFonts w:asciiTheme="minorHAnsi" w:hAnsiTheme="minorHAnsi" w:cstheme="minorHAnsi"/>
          <w:b/>
          <w:sz w:val="22"/>
          <w:szCs w:val="22"/>
        </w:rPr>
        <w:t>.2022</w:t>
      </w:r>
    </w:p>
    <w:p w:rsidR="00731EDD" w:rsidRPr="00D02167" w:rsidRDefault="00731EDD" w:rsidP="003A3DD1">
      <w:pPr>
        <w:pStyle w:val="Nagwek"/>
        <w:tabs>
          <w:tab w:val="clear" w:pos="4536"/>
          <w:tab w:val="clear" w:pos="9072"/>
        </w:tabs>
        <w:rPr>
          <w:rFonts w:asciiTheme="minorHAnsi" w:hAnsiTheme="minorHAnsi" w:cstheme="minorHAnsi"/>
          <w:sz w:val="22"/>
          <w:szCs w:val="22"/>
        </w:rPr>
      </w:pPr>
    </w:p>
    <w:p w:rsidR="001B12FD" w:rsidRPr="00425CBD" w:rsidRDefault="00EB5F7C" w:rsidP="00EB5F7C">
      <w:pPr>
        <w:rPr>
          <w:rFonts w:asciiTheme="minorHAnsi" w:hAnsiTheme="minorHAnsi" w:cstheme="minorHAnsi"/>
          <w:sz w:val="22"/>
          <w:szCs w:val="22"/>
        </w:rPr>
      </w:pPr>
      <w:r w:rsidRPr="00425CBD">
        <w:rPr>
          <w:rFonts w:asciiTheme="minorHAnsi" w:hAnsiTheme="minorHAnsi" w:cstheme="minorHAnsi"/>
          <w:sz w:val="22"/>
          <w:szCs w:val="22"/>
        </w:rPr>
        <w:t>Na podstawie art. 253 ust. 1 pkt. 1 w zw. z art. 263 ustawy z dnia 11 września 2019 r. Prawo zamówień publicznych (Dz.U. z 20</w:t>
      </w:r>
      <w:r w:rsidR="00154D94">
        <w:rPr>
          <w:rFonts w:asciiTheme="minorHAnsi" w:hAnsiTheme="minorHAnsi" w:cstheme="minorHAnsi"/>
          <w:sz w:val="22"/>
          <w:szCs w:val="22"/>
        </w:rPr>
        <w:t>21, poz. 1129</w:t>
      </w:r>
      <w:r w:rsidRPr="00425CBD">
        <w:rPr>
          <w:rFonts w:asciiTheme="minorHAnsi" w:hAnsiTheme="minorHAnsi" w:cstheme="minorHAnsi"/>
          <w:sz w:val="22"/>
          <w:szCs w:val="22"/>
        </w:rPr>
        <w:t xml:space="preserve"> ze zm.), zamawiający zawiadamia, że wykonawca, którego oferta została pierwotnie wybrana jako najkorzystniejsza </w:t>
      </w:r>
      <w:r w:rsidRPr="00425CBD">
        <w:rPr>
          <w:rFonts w:asciiTheme="minorHAnsi" w:hAnsiTheme="minorHAnsi" w:cstheme="minorHAnsi"/>
          <w:b/>
          <w:bCs/>
          <w:color w:val="000000"/>
          <w:sz w:val="22"/>
          <w:szCs w:val="22"/>
        </w:rPr>
        <w:t>TRAKT S.A.</w:t>
      </w:r>
      <w:r w:rsidR="00246FC3">
        <w:rPr>
          <w:rFonts w:asciiTheme="minorHAnsi" w:hAnsiTheme="minorHAnsi" w:cstheme="minorHAnsi"/>
          <w:b/>
          <w:bCs/>
          <w:color w:val="000000"/>
          <w:sz w:val="22"/>
          <w:szCs w:val="22"/>
        </w:rPr>
        <w:t xml:space="preserve"> </w:t>
      </w:r>
      <w:r w:rsidRPr="00425CBD">
        <w:rPr>
          <w:rFonts w:asciiTheme="minorHAnsi" w:hAnsiTheme="minorHAnsi" w:cstheme="minorHAnsi"/>
          <w:b/>
          <w:sz w:val="22"/>
          <w:szCs w:val="22"/>
        </w:rPr>
        <w:t xml:space="preserve">Szczukowskie Górki 1,  </w:t>
      </w:r>
      <w:r w:rsidRPr="00425CBD">
        <w:rPr>
          <w:rFonts w:asciiTheme="minorHAnsi" w:hAnsiTheme="minorHAnsi" w:cstheme="minorHAnsi"/>
          <w:sz w:val="22"/>
          <w:szCs w:val="22"/>
        </w:rPr>
        <w:t>26-065 Piekoszów  uchylił się od zawarcia umowy.</w:t>
      </w:r>
    </w:p>
    <w:p w:rsidR="00EB5F7C" w:rsidRPr="00425CBD" w:rsidRDefault="00EB5F7C" w:rsidP="001B12FD">
      <w:pPr>
        <w:widowControl w:val="0"/>
        <w:spacing w:line="120" w:lineRule="atLeast"/>
        <w:jc w:val="both"/>
        <w:rPr>
          <w:rFonts w:asciiTheme="minorHAnsi" w:eastAsia="Calibri" w:hAnsiTheme="minorHAnsi" w:cstheme="minorHAnsi"/>
          <w:sz w:val="22"/>
          <w:szCs w:val="22"/>
        </w:rPr>
      </w:pPr>
    </w:p>
    <w:p w:rsidR="00EB5F7C" w:rsidRPr="00425CBD" w:rsidRDefault="00EB5F7C" w:rsidP="00EB5F7C">
      <w:pPr>
        <w:pStyle w:val="Nagwek"/>
        <w:jc w:val="both"/>
        <w:rPr>
          <w:rFonts w:asciiTheme="minorHAnsi" w:hAnsiTheme="minorHAnsi" w:cstheme="minorHAnsi"/>
          <w:sz w:val="22"/>
          <w:szCs w:val="22"/>
        </w:rPr>
      </w:pPr>
      <w:r w:rsidRPr="00425CBD">
        <w:rPr>
          <w:rFonts w:asciiTheme="minorHAnsi" w:hAnsiTheme="minorHAnsi" w:cstheme="minorHAnsi"/>
          <w:sz w:val="22"/>
          <w:szCs w:val="22"/>
        </w:rPr>
        <w:t>Mając na uwadze powyższe zamawiający dokonał ponownego badania i oceny ofert spośród ofert pozostałych w postępowaniu wykonawców i wybrał ofertę:</w:t>
      </w:r>
    </w:p>
    <w:p w:rsidR="00EB5F7C" w:rsidRPr="00425CBD" w:rsidRDefault="00EB5F7C" w:rsidP="00EB5F7C">
      <w:pPr>
        <w:jc w:val="center"/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</w:p>
    <w:p w:rsidR="00EB5F7C" w:rsidRPr="00425CBD" w:rsidRDefault="00A44ED3" w:rsidP="00EB5F7C">
      <w:pPr>
        <w:jc w:val="center"/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  <w:r>
        <w:rPr>
          <w:rFonts w:asciiTheme="minorHAnsi" w:hAnsiTheme="minorHAnsi" w:cstheme="minorHAnsi"/>
          <w:b/>
          <w:bCs/>
          <w:color w:val="000000"/>
          <w:sz w:val="22"/>
          <w:szCs w:val="22"/>
        </w:rPr>
        <w:t>„</w:t>
      </w:r>
      <w:bookmarkStart w:id="0" w:name="_GoBack"/>
      <w:bookmarkEnd w:id="0"/>
      <w:r w:rsidR="00EB5F7C" w:rsidRPr="00425CBD">
        <w:rPr>
          <w:rFonts w:asciiTheme="minorHAnsi" w:hAnsiTheme="minorHAnsi" w:cstheme="minorHAnsi"/>
          <w:b/>
          <w:bCs/>
          <w:color w:val="000000"/>
          <w:sz w:val="22"/>
          <w:szCs w:val="22"/>
        </w:rPr>
        <w:t xml:space="preserve">BUDROMOST-STARACHOWICE”  Sp. z o.o. </w:t>
      </w:r>
    </w:p>
    <w:p w:rsidR="008E18A4" w:rsidRPr="00425CBD" w:rsidRDefault="00EB5F7C" w:rsidP="00EB5F7C">
      <w:pPr>
        <w:jc w:val="center"/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  <w:r w:rsidRPr="00425CBD">
        <w:rPr>
          <w:rFonts w:asciiTheme="minorHAnsi" w:hAnsiTheme="minorHAnsi" w:cstheme="minorHAnsi"/>
          <w:b/>
          <w:bCs/>
          <w:color w:val="000000"/>
          <w:sz w:val="22"/>
          <w:szCs w:val="22"/>
        </w:rPr>
        <w:t>ul. Św. Rocha 31, 27-215 Wąchock</w:t>
      </w:r>
    </w:p>
    <w:p w:rsidR="00EB5F7C" w:rsidRDefault="00EB5F7C" w:rsidP="00973F2F">
      <w:pPr>
        <w:pStyle w:val="NormalnyWeb"/>
        <w:spacing w:before="0" w:beforeAutospacing="0" w:after="0"/>
        <w:jc w:val="center"/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</w:p>
    <w:p w:rsidR="00EB5F7C" w:rsidRPr="00973F2F" w:rsidRDefault="00EB5F7C" w:rsidP="00973F2F">
      <w:pPr>
        <w:pStyle w:val="NormalnyWeb"/>
        <w:spacing w:before="0" w:beforeAutospacing="0" w:after="0"/>
        <w:jc w:val="center"/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</w:p>
    <w:p w:rsidR="0003165C" w:rsidRPr="00B42853" w:rsidRDefault="0003165C" w:rsidP="0003165C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D92F5E">
        <w:rPr>
          <w:rFonts w:asciiTheme="minorHAnsi" w:hAnsiTheme="minorHAnsi" w:cstheme="minorHAnsi"/>
          <w:b/>
          <w:sz w:val="22"/>
          <w:szCs w:val="22"/>
        </w:rPr>
        <w:t>Uzasadnienie  wyboru:</w:t>
      </w:r>
      <w:r w:rsidRPr="00D02167">
        <w:rPr>
          <w:rFonts w:asciiTheme="minorHAnsi" w:hAnsiTheme="minorHAnsi" w:cstheme="minorHAnsi"/>
          <w:sz w:val="22"/>
          <w:szCs w:val="22"/>
        </w:rPr>
        <w:t xml:space="preserve">  </w:t>
      </w:r>
      <w:r w:rsidRPr="00B42853">
        <w:rPr>
          <w:rFonts w:asciiTheme="minorHAnsi" w:hAnsiTheme="minorHAnsi" w:cstheme="minorHAnsi"/>
          <w:sz w:val="22"/>
          <w:szCs w:val="22"/>
        </w:rPr>
        <w:t xml:space="preserve">Oferta została uznana za najkorzystniejszą </w:t>
      </w:r>
      <w:r w:rsidR="00B42853" w:rsidRPr="00B42853">
        <w:rPr>
          <w:rFonts w:asciiTheme="minorHAnsi" w:hAnsiTheme="minorHAnsi" w:cstheme="minorHAnsi"/>
          <w:sz w:val="22"/>
          <w:szCs w:val="22"/>
        </w:rPr>
        <w:t xml:space="preserve">w oparciu o kryteria oceny ofert </w:t>
      </w:r>
      <w:proofErr w:type="spellStart"/>
      <w:r w:rsidRPr="00B42853">
        <w:rPr>
          <w:rFonts w:asciiTheme="minorHAnsi" w:hAnsiTheme="minorHAnsi" w:cstheme="minorHAnsi"/>
          <w:sz w:val="22"/>
          <w:szCs w:val="22"/>
        </w:rPr>
        <w:t>tj</w:t>
      </w:r>
      <w:proofErr w:type="spellEnd"/>
      <w:r w:rsidRPr="00B42853">
        <w:rPr>
          <w:rFonts w:asciiTheme="minorHAnsi" w:hAnsiTheme="minorHAnsi" w:cstheme="minorHAnsi"/>
          <w:sz w:val="22"/>
          <w:szCs w:val="22"/>
        </w:rPr>
        <w:t xml:space="preserve">: </w:t>
      </w:r>
    </w:p>
    <w:p w:rsidR="0003165C" w:rsidRPr="00D92F5E" w:rsidRDefault="00731EDD" w:rsidP="0003165C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D92F5E">
        <w:rPr>
          <w:rFonts w:asciiTheme="minorHAnsi" w:hAnsiTheme="minorHAnsi" w:cstheme="minorHAnsi"/>
          <w:sz w:val="22"/>
          <w:szCs w:val="22"/>
        </w:rPr>
        <w:t xml:space="preserve">Kryterium 1.  </w:t>
      </w:r>
      <w:r w:rsidR="0003165C" w:rsidRPr="00D92F5E">
        <w:rPr>
          <w:rFonts w:asciiTheme="minorHAnsi" w:hAnsiTheme="minorHAnsi" w:cstheme="minorHAnsi"/>
          <w:sz w:val="22"/>
          <w:szCs w:val="22"/>
        </w:rPr>
        <w:t xml:space="preserve">Cena, max  60 punktów, </w:t>
      </w:r>
      <w:r w:rsidR="00B42853" w:rsidRPr="00D92F5E">
        <w:rPr>
          <w:rFonts w:asciiTheme="minorHAnsi" w:hAnsiTheme="minorHAnsi" w:cstheme="minorHAnsi"/>
          <w:sz w:val="22"/>
          <w:szCs w:val="22"/>
        </w:rPr>
        <w:t xml:space="preserve"> punkty</w:t>
      </w:r>
      <w:r w:rsidR="00D92F5E">
        <w:rPr>
          <w:rFonts w:asciiTheme="minorHAnsi" w:hAnsiTheme="minorHAnsi" w:cstheme="minorHAnsi"/>
          <w:sz w:val="22"/>
          <w:szCs w:val="22"/>
        </w:rPr>
        <w:t xml:space="preserve"> obliczone </w:t>
      </w:r>
      <w:r w:rsidR="00B42853" w:rsidRPr="00D92F5E">
        <w:rPr>
          <w:rFonts w:asciiTheme="minorHAnsi" w:hAnsiTheme="minorHAnsi" w:cstheme="minorHAnsi"/>
          <w:sz w:val="22"/>
          <w:szCs w:val="22"/>
        </w:rPr>
        <w:t xml:space="preserve"> </w:t>
      </w:r>
      <w:r w:rsidR="0003165C" w:rsidRPr="00D92F5E">
        <w:rPr>
          <w:rFonts w:asciiTheme="minorHAnsi" w:hAnsiTheme="minorHAnsi" w:cstheme="minorHAnsi"/>
          <w:sz w:val="22"/>
          <w:szCs w:val="22"/>
        </w:rPr>
        <w:t xml:space="preserve">wg wzoru:    </w:t>
      </w:r>
    </w:p>
    <w:p w:rsidR="0003165C" w:rsidRPr="00D92F5E" w:rsidRDefault="0003165C" w:rsidP="0003165C">
      <w:pPr>
        <w:widowControl w:val="0"/>
        <w:autoSpaceDE w:val="0"/>
        <w:autoSpaceDN w:val="0"/>
        <w:adjustRightInd w:val="0"/>
        <w:ind w:left="2124" w:firstLine="708"/>
        <w:jc w:val="both"/>
        <w:rPr>
          <w:rFonts w:asciiTheme="minorHAnsi" w:hAnsiTheme="minorHAnsi" w:cstheme="minorHAnsi"/>
          <w:sz w:val="22"/>
          <w:szCs w:val="22"/>
        </w:rPr>
      </w:pPr>
      <w:r w:rsidRPr="00D92F5E">
        <w:rPr>
          <w:rFonts w:asciiTheme="minorHAnsi" w:hAnsiTheme="minorHAnsi" w:cstheme="minorHAnsi"/>
          <w:sz w:val="22"/>
          <w:szCs w:val="22"/>
        </w:rPr>
        <w:t xml:space="preserve">C = </w:t>
      </w:r>
      <w:r w:rsidRPr="00D92F5E">
        <w:rPr>
          <w:rFonts w:asciiTheme="minorHAnsi" w:hAnsiTheme="minorHAnsi" w:cstheme="minorHAnsi"/>
          <w:noProof/>
          <w:position w:val="-24"/>
          <w:sz w:val="22"/>
          <w:szCs w:val="22"/>
        </w:rPr>
        <w:drawing>
          <wp:inline distT="0" distB="0" distL="0" distR="0">
            <wp:extent cx="370840" cy="344805"/>
            <wp:effectExtent l="0" t="0" r="0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0840" cy="344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92F5E">
        <w:rPr>
          <w:rFonts w:asciiTheme="minorHAnsi" w:hAnsiTheme="minorHAnsi" w:cstheme="minorHAnsi"/>
          <w:sz w:val="22"/>
          <w:szCs w:val="22"/>
        </w:rPr>
        <w:t xml:space="preserve"> x   60</w:t>
      </w:r>
    </w:p>
    <w:p w:rsidR="0003165C" w:rsidRPr="00D92F5E" w:rsidRDefault="0003165C" w:rsidP="0003165C">
      <w:pPr>
        <w:widowControl w:val="0"/>
        <w:autoSpaceDE w:val="0"/>
        <w:autoSpaceDN w:val="0"/>
        <w:adjustRightInd w:val="0"/>
        <w:ind w:firstLine="708"/>
        <w:jc w:val="both"/>
        <w:rPr>
          <w:rFonts w:asciiTheme="minorHAnsi" w:hAnsiTheme="minorHAnsi" w:cstheme="minorHAnsi"/>
          <w:sz w:val="20"/>
          <w:szCs w:val="22"/>
        </w:rPr>
      </w:pPr>
      <w:r w:rsidRPr="00D92F5E">
        <w:rPr>
          <w:rFonts w:asciiTheme="minorHAnsi" w:hAnsiTheme="minorHAnsi" w:cstheme="minorHAnsi"/>
          <w:sz w:val="22"/>
          <w:szCs w:val="22"/>
        </w:rPr>
        <w:tab/>
      </w:r>
      <w:r w:rsidRPr="00D92F5E">
        <w:rPr>
          <w:rFonts w:asciiTheme="minorHAnsi" w:hAnsiTheme="minorHAnsi" w:cstheme="minorHAnsi"/>
          <w:sz w:val="22"/>
          <w:szCs w:val="22"/>
        </w:rPr>
        <w:tab/>
      </w:r>
      <w:r w:rsidRPr="00D92F5E">
        <w:rPr>
          <w:rFonts w:asciiTheme="minorHAnsi" w:hAnsiTheme="minorHAnsi" w:cstheme="minorHAnsi"/>
          <w:sz w:val="22"/>
          <w:szCs w:val="22"/>
        </w:rPr>
        <w:tab/>
      </w:r>
      <w:r w:rsidRPr="00D92F5E">
        <w:rPr>
          <w:rFonts w:asciiTheme="minorHAnsi" w:hAnsiTheme="minorHAnsi" w:cstheme="minorHAnsi"/>
          <w:sz w:val="20"/>
          <w:szCs w:val="22"/>
        </w:rPr>
        <w:t>gdzie: C - ilość punktów jakie otrzyma oferta "i"(badana);</w:t>
      </w:r>
    </w:p>
    <w:p w:rsidR="0003165C" w:rsidRPr="00D92F5E" w:rsidRDefault="0003165C" w:rsidP="0003165C">
      <w:pPr>
        <w:widowControl w:val="0"/>
        <w:autoSpaceDE w:val="0"/>
        <w:autoSpaceDN w:val="0"/>
        <w:adjustRightInd w:val="0"/>
        <w:ind w:left="2832"/>
        <w:jc w:val="both"/>
        <w:rPr>
          <w:rFonts w:asciiTheme="minorHAnsi" w:hAnsiTheme="minorHAnsi" w:cstheme="minorHAnsi"/>
          <w:sz w:val="20"/>
          <w:szCs w:val="22"/>
        </w:rPr>
      </w:pPr>
      <w:r w:rsidRPr="00D92F5E">
        <w:rPr>
          <w:rFonts w:asciiTheme="minorHAnsi" w:hAnsiTheme="minorHAnsi" w:cstheme="minorHAnsi"/>
          <w:sz w:val="20"/>
          <w:szCs w:val="22"/>
        </w:rPr>
        <w:t>C min - najniższa cena brutto spośród wszystkich ważnych i nieodrzuconych ofert;</w:t>
      </w:r>
    </w:p>
    <w:p w:rsidR="0003165C" w:rsidRPr="00D92F5E" w:rsidRDefault="0003165C" w:rsidP="0003165C">
      <w:pPr>
        <w:widowControl w:val="0"/>
        <w:autoSpaceDE w:val="0"/>
        <w:autoSpaceDN w:val="0"/>
        <w:adjustRightInd w:val="0"/>
        <w:ind w:left="2832"/>
        <w:jc w:val="both"/>
        <w:rPr>
          <w:rFonts w:asciiTheme="minorHAnsi" w:hAnsiTheme="minorHAnsi" w:cstheme="minorHAnsi"/>
          <w:sz w:val="20"/>
          <w:szCs w:val="22"/>
        </w:rPr>
      </w:pPr>
      <w:r w:rsidRPr="00D92F5E">
        <w:rPr>
          <w:rFonts w:asciiTheme="minorHAnsi" w:hAnsiTheme="minorHAnsi" w:cstheme="minorHAnsi"/>
          <w:sz w:val="20"/>
          <w:szCs w:val="22"/>
        </w:rPr>
        <w:t>Ci - cena brutto oferty "i"(badanej);</w:t>
      </w:r>
    </w:p>
    <w:p w:rsidR="001546B7" w:rsidRPr="00D92F5E" w:rsidRDefault="001546B7" w:rsidP="0003165C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:rsidR="0003165C" w:rsidRPr="00D02167" w:rsidRDefault="00731EDD" w:rsidP="0003165C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D92F5E">
        <w:rPr>
          <w:rFonts w:asciiTheme="minorHAnsi" w:hAnsiTheme="minorHAnsi" w:cstheme="minorHAnsi"/>
          <w:sz w:val="22"/>
          <w:szCs w:val="22"/>
        </w:rPr>
        <w:t xml:space="preserve">Kryterium 2.  </w:t>
      </w:r>
      <w:r w:rsidR="0003165C" w:rsidRPr="00D92F5E">
        <w:rPr>
          <w:rFonts w:asciiTheme="minorHAnsi" w:hAnsiTheme="minorHAnsi" w:cstheme="minorHAnsi"/>
          <w:sz w:val="22"/>
          <w:szCs w:val="22"/>
        </w:rPr>
        <w:t>Okres gwarancji jakości i rękojmi za wady,</w:t>
      </w:r>
      <w:r w:rsidR="0003165C" w:rsidRPr="00D02167">
        <w:rPr>
          <w:rFonts w:asciiTheme="minorHAnsi" w:hAnsiTheme="minorHAnsi" w:cstheme="minorHAnsi"/>
          <w:sz w:val="22"/>
          <w:szCs w:val="22"/>
        </w:rPr>
        <w:t xml:space="preserve"> max 40</w:t>
      </w:r>
      <w:r w:rsidR="00D664D5">
        <w:rPr>
          <w:rFonts w:asciiTheme="minorHAnsi" w:hAnsiTheme="minorHAnsi" w:cstheme="minorHAnsi"/>
          <w:sz w:val="22"/>
          <w:szCs w:val="22"/>
        </w:rPr>
        <w:t xml:space="preserve"> punktów</w:t>
      </w:r>
      <w:r w:rsidR="0003165C" w:rsidRPr="00D02167">
        <w:rPr>
          <w:rFonts w:asciiTheme="minorHAnsi" w:hAnsiTheme="minorHAnsi" w:cstheme="minorHAnsi"/>
          <w:sz w:val="22"/>
          <w:szCs w:val="22"/>
        </w:rPr>
        <w:t>.</w:t>
      </w:r>
    </w:p>
    <w:p w:rsidR="00D07644" w:rsidRPr="00D02167" w:rsidRDefault="0003165C" w:rsidP="0003165C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D02167">
        <w:rPr>
          <w:rFonts w:asciiTheme="minorHAnsi" w:hAnsiTheme="minorHAnsi" w:cstheme="minorHAnsi"/>
          <w:sz w:val="22"/>
          <w:szCs w:val="22"/>
        </w:rPr>
        <w:t xml:space="preserve">Zamawiający przyznał punkty za wydłużony okres gwarancji jakości i rękojmi za wady, tj. powyżej   </w:t>
      </w:r>
      <w:r w:rsidR="008E18A4">
        <w:rPr>
          <w:rFonts w:asciiTheme="minorHAnsi" w:hAnsiTheme="minorHAnsi" w:cstheme="minorHAnsi"/>
          <w:sz w:val="22"/>
          <w:szCs w:val="22"/>
        </w:rPr>
        <w:t xml:space="preserve">24 </w:t>
      </w:r>
      <w:r w:rsidRPr="00D02167">
        <w:rPr>
          <w:rFonts w:asciiTheme="minorHAnsi" w:hAnsiTheme="minorHAnsi" w:cstheme="minorHAnsi"/>
          <w:sz w:val="22"/>
          <w:szCs w:val="22"/>
        </w:rPr>
        <w:t>miesięcy.  Za każdy wydłużony miesiąc – 2 punkty,  nie więcej niż  40</w:t>
      </w:r>
      <w:r w:rsidR="00731EDD" w:rsidRPr="00D02167">
        <w:rPr>
          <w:rFonts w:asciiTheme="minorHAnsi" w:hAnsiTheme="minorHAnsi" w:cstheme="minorHAnsi"/>
          <w:sz w:val="22"/>
          <w:szCs w:val="22"/>
        </w:rPr>
        <w:t xml:space="preserve"> punktów.</w:t>
      </w:r>
      <w:r w:rsidRPr="00D02167">
        <w:rPr>
          <w:rFonts w:asciiTheme="minorHAnsi" w:hAnsiTheme="minorHAnsi" w:cstheme="minorHAnsi"/>
          <w:sz w:val="22"/>
          <w:szCs w:val="22"/>
        </w:rPr>
        <w:t xml:space="preserve"> </w:t>
      </w:r>
    </w:p>
    <w:p w:rsidR="0003165C" w:rsidRPr="00D02167" w:rsidRDefault="0003165C" w:rsidP="0003165C">
      <w:pPr>
        <w:widowControl w:val="0"/>
        <w:spacing w:line="120" w:lineRule="atLeast"/>
        <w:jc w:val="both"/>
        <w:rPr>
          <w:rFonts w:asciiTheme="minorHAnsi" w:eastAsia="Calibri" w:hAnsiTheme="minorHAnsi" w:cstheme="minorHAnsi"/>
          <w:b/>
          <w:sz w:val="22"/>
          <w:szCs w:val="22"/>
        </w:rPr>
      </w:pPr>
      <w:r w:rsidRPr="00D02167">
        <w:rPr>
          <w:rFonts w:asciiTheme="minorHAnsi" w:eastAsia="Calibri" w:hAnsiTheme="minorHAnsi" w:cstheme="minorHAnsi"/>
          <w:b/>
          <w:sz w:val="22"/>
          <w:szCs w:val="22"/>
        </w:rPr>
        <w:t>Ranking złożonych ofert:</w:t>
      </w: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14"/>
        <w:gridCol w:w="1417"/>
        <w:gridCol w:w="1418"/>
        <w:gridCol w:w="1559"/>
        <w:gridCol w:w="1134"/>
        <w:gridCol w:w="851"/>
      </w:tblGrid>
      <w:tr w:rsidR="008E18A4" w:rsidRPr="00CF7D02" w:rsidTr="008E18A4">
        <w:trPr>
          <w:trHeight w:val="550"/>
        </w:trPr>
        <w:tc>
          <w:tcPr>
            <w:tcW w:w="3114" w:type="dxa"/>
            <w:shd w:val="clear" w:color="auto" w:fill="auto"/>
          </w:tcPr>
          <w:p w:rsidR="008E18A4" w:rsidRPr="008E18A4" w:rsidRDefault="008E18A4" w:rsidP="004E3436">
            <w:pPr>
              <w:pStyle w:val="NormalnyWeb"/>
              <w:spacing w:after="0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2"/>
              </w:rPr>
            </w:pPr>
            <w:r w:rsidRPr="008E18A4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2"/>
              </w:rPr>
              <w:t>Nazwa i adres wykonawcy</w:t>
            </w:r>
          </w:p>
        </w:tc>
        <w:tc>
          <w:tcPr>
            <w:tcW w:w="1417" w:type="dxa"/>
            <w:shd w:val="clear" w:color="auto" w:fill="auto"/>
          </w:tcPr>
          <w:p w:rsidR="008E18A4" w:rsidRPr="008E18A4" w:rsidRDefault="008E18A4" w:rsidP="004E3436">
            <w:pPr>
              <w:pStyle w:val="NormalnyWeb"/>
              <w:spacing w:after="0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2"/>
              </w:rPr>
            </w:pPr>
            <w:r w:rsidRPr="008E18A4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2"/>
              </w:rPr>
              <w:t>Cena brutto oferty w zł</w:t>
            </w:r>
          </w:p>
        </w:tc>
        <w:tc>
          <w:tcPr>
            <w:tcW w:w="1418" w:type="dxa"/>
            <w:shd w:val="clear" w:color="auto" w:fill="auto"/>
          </w:tcPr>
          <w:p w:rsidR="008E18A4" w:rsidRPr="008E18A4" w:rsidRDefault="008E18A4" w:rsidP="00731EDD">
            <w:pPr>
              <w:pStyle w:val="NormalnyWeb"/>
              <w:spacing w:after="0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2"/>
              </w:rPr>
            </w:pPr>
            <w:r w:rsidRPr="008E18A4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2"/>
              </w:rPr>
              <w:t>Okres gwarancji jakości i rękojmi za wady</w:t>
            </w:r>
          </w:p>
        </w:tc>
        <w:tc>
          <w:tcPr>
            <w:tcW w:w="1559" w:type="dxa"/>
          </w:tcPr>
          <w:p w:rsidR="008E18A4" w:rsidRPr="008E18A4" w:rsidRDefault="008E18A4" w:rsidP="00731EDD">
            <w:pPr>
              <w:pStyle w:val="NormalnyWeb"/>
              <w:spacing w:after="0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2"/>
              </w:rPr>
            </w:pPr>
            <w:r w:rsidRPr="008E18A4">
              <w:rPr>
                <w:rFonts w:asciiTheme="minorHAnsi" w:hAnsiTheme="minorHAnsi" w:cstheme="minorHAnsi"/>
                <w:b/>
                <w:bCs/>
                <w:sz w:val="20"/>
                <w:szCs w:val="22"/>
              </w:rPr>
              <w:t xml:space="preserve">Punkty w kryterium 1 </w:t>
            </w:r>
          </w:p>
        </w:tc>
        <w:tc>
          <w:tcPr>
            <w:tcW w:w="1134" w:type="dxa"/>
          </w:tcPr>
          <w:p w:rsidR="008E18A4" w:rsidRPr="008E18A4" w:rsidRDefault="008E18A4" w:rsidP="00731EDD">
            <w:pPr>
              <w:pStyle w:val="Nagwek"/>
              <w:rPr>
                <w:rFonts w:asciiTheme="minorHAnsi" w:hAnsiTheme="minorHAnsi" w:cstheme="minorHAnsi"/>
                <w:b/>
                <w:bCs/>
                <w:sz w:val="20"/>
                <w:szCs w:val="22"/>
              </w:rPr>
            </w:pPr>
            <w:r w:rsidRPr="008E18A4">
              <w:rPr>
                <w:rFonts w:asciiTheme="minorHAnsi" w:hAnsiTheme="minorHAnsi" w:cstheme="minorHAnsi"/>
                <w:b/>
                <w:bCs/>
                <w:sz w:val="20"/>
                <w:szCs w:val="22"/>
              </w:rPr>
              <w:t>Punkty w kryterium 2</w:t>
            </w:r>
          </w:p>
        </w:tc>
        <w:tc>
          <w:tcPr>
            <w:tcW w:w="851" w:type="dxa"/>
          </w:tcPr>
          <w:p w:rsidR="008E18A4" w:rsidRPr="008E18A4" w:rsidRDefault="008E18A4" w:rsidP="004E3436">
            <w:pPr>
              <w:pStyle w:val="NormalnyWeb"/>
              <w:spacing w:after="0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2"/>
              </w:rPr>
            </w:pPr>
            <w:r w:rsidRPr="008E18A4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2"/>
              </w:rPr>
              <w:t>Razem punkty</w:t>
            </w:r>
          </w:p>
        </w:tc>
      </w:tr>
      <w:tr w:rsidR="00973F2F" w:rsidRPr="008E18A4" w:rsidTr="008E18A4">
        <w:trPr>
          <w:trHeight w:val="930"/>
        </w:trPr>
        <w:tc>
          <w:tcPr>
            <w:tcW w:w="3114" w:type="dxa"/>
            <w:shd w:val="clear" w:color="auto" w:fill="auto"/>
          </w:tcPr>
          <w:p w:rsidR="00973F2F" w:rsidRDefault="00973F2F" w:rsidP="00973F2F">
            <w:pPr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</w:rPr>
            </w:pPr>
            <w:r w:rsidRPr="008E18A4"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</w:rPr>
              <w:t xml:space="preserve">BUDROMOST-STARACHOWICE” </w:t>
            </w:r>
          </w:p>
          <w:p w:rsidR="00973F2F" w:rsidRPr="008E18A4" w:rsidRDefault="00973F2F" w:rsidP="00973F2F">
            <w:pPr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</w:rPr>
            </w:pPr>
            <w:r w:rsidRPr="008E18A4"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</w:rPr>
              <w:t xml:space="preserve">Sp. z o.o. </w:t>
            </w:r>
          </w:p>
          <w:p w:rsidR="00973F2F" w:rsidRPr="008E18A4" w:rsidRDefault="00973F2F" w:rsidP="00973F2F">
            <w:pPr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  <w:lang w:val="en-US"/>
              </w:rPr>
            </w:pPr>
            <w:r w:rsidRPr="008E18A4"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</w:rPr>
              <w:t>ul. Św. Rocha 31, 27-215 Wąchock</w:t>
            </w:r>
          </w:p>
        </w:tc>
        <w:tc>
          <w:tcPr>
            <w:tcW w:w="1417" w:type="dxa"/>
            <w:shd w:val="clear" w:color="auto" w:fill="auto"/>
          </w:tcPr>
          <w:p w:rsidR="00973F2F" w:rsidRPr="008E18A4" w:rsidRDefault="00831B1C" w:rsidP="00973F2F">
            <w:pPr>
              <w:widowControl w:val="0"/>
              <w:spacing w:line="120" w:lineRule="atLeas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4737000,23</w:t>
            </w:r>
          </w:p>
        </w:tc>
        <w:tc>
          <w:tcPr>
            <w:tcW w:w="1418" w:type="dxa"/>
            <w:shd w:val="clear" w:color="auto" w:fill="auto"/>
          </w:tcPr>
          <w:p w:rsidR="00973F2F" w:rsidRPr="008E18A4" w:rsidRDefault="00973F2F" w:rsidP="00973F2F">
            <w:pPr>
              <w:rPr>
                <w:sz w:val="20"/>
                <w:szCs w:val="20"/>
              </w:rPr>
            </w:pPr>
            <w:r w:rsidRPr="008E18A4">
              <w:rPr>
                <w:rFonts w:asciiTheme="minorHAnsi" w:hAnsiTheme="minorHAnsi" w:cstheme="minorHAnsi"/>
                <w:sz w:val="20"/>
                <w:szCs w:val="20"/>
              </w:rPr>
              <w:t>44 miesiące</w:t>
            </w:r>
          </w:p>
        </w:tc>
        <w:tc>
          <w:tcPr>
            <w:tcW w:w="1559" w:type="dxa"/>
          </w:tcPr>
          <w:p w:rsidR="00973F2F" w:rsidRPr="008E18A4" w:rsidRDefault="00EB5F7C" w:rsidP="00EB5F7C">
            <w:pPr>
              <w:pStyle w:val="NormalnyWeb"/>
              <w:spacing w:before="0" w:beforeAutospacing="0" w:after="0"/>
              <w:jc w:val="center"/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4737000,23</w:t>
            </w:r>
            <w:r w:rsidR="00973F2F" w:rsidRPr="008E18A4">
              <w:rPr>
                <w:rFonts w:asciiTheme="minorHAnsi" w:hAnsiTheme="minorHAnsi" w:cstheme="minorHAnsi"/>
                <w:sz w:val="20"/>
                <w:szCs w:val="20"/>
              </w:rPr>
              <w:t>/</w:t>
            </w:r>
            <w:r w:rsidR="00973F2F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831B1C">
              <w:rPr>
                <w:rFonts w:asciiTheme="minorHAnsi" w:hAnsiTheme="minorHAnsi" w:cstheme="minorHAnsi"/>
                <w:sz w:val="20"/>
                <w:szCs w:val="20"/>
              </w:rPr>
              <w:t>4737000,23</w:t>
            </w:r>
            <w:r w:rsidR="00973F2F" w:rsidRPr="008E18A4">
              <w:rPr>
                <w:rFonts w:asciiTheme="minorHAnsi" w:hAnsiTheme="minorHAnsi" w:cstheme="minorHAnsi"/>
                <w:sz w:val="20"/>
                <w:szCs w:val="20"/>
              </w:rPr>
              <w:t xml:space="preserve">x 60 = </w:t>
            </w:r>
            <w:r w:rsidRPr="00EB5F7C">
              <w:rPr>
                <w:rFonts w:asciiTheme="minorHAnsi" w:hAnsiTheme="minorHAnsi" w:cstheme="minorHAnsi"/>
                <w:b/>
                <w:sz w:val="20"/>
                <w:szCs w:val="20"/>
              </w:rPr>
              <w:t>60</w:t>
            </w:r>
          </w:p>
        </w:tc>
        <w:tc>
          <w:tcPr>
            <w:tcW w:w="1134" w:type="dxa"/>
          </w:tcPr>
          <w:p w:rsidR="00973F2F" w:rsidRPr="008E18A4" w:rsidRDefault="00973F2F" w:rsidP="00973F2F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E18A4">
              <w:rPr>
                <w:rFonts w:asciiTheme="minorHAnsi" w:hAnsiTheme="minorHAnsi" w:cstheme="minorHAnsi"/>
                <w:sz w:val="20"/>
                <w:szCs w:val="20"/>
              </w:rPr>
              <w:t xml:space="preserve">20 x 2= </w:t>
            </w:r>
            <w:r w:rsidRPr="008E18A4">
              <w:rPr>
                <w:rFonts w:asciiTheme="minorHAnsi" w:hAnsiTheme="minorHAnsi" w:cstheme="minorHAnsi"/>
                <w:b/>
                <w:sz w:val="20"/>
                <w:szCs w:val="20"/>
              </w:rPr>
              <w:t>40</w:t>
            </w:r>
          </w:p>
        </w:tc>
        <w:tc>
          <w:tcPr>
            <w:tcW w:w="851" w:type="dxa"/>
          </w:tcPr>
          <w:p w:rsidR="00973F2F" w:rsidRPr="008E18A4" w:rsidRDefault="00EB5F7C" w:rsidP="00973F2F">
            <w:pPr>
              <w:pStyle w:val="NormalnyWeb"/>
              <w:spacing w:after="0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100</w:t>
            </w:r>
          </w:p>
        </w:tc>
      </w:tr>
    </w:tbl>
    <w:p w:rsidR="00D52277" w:rsidRDefault="00D52277" w:rsidP="00AF57B1">
      <w:pPr>
        <w:pStyle w:val="Nagwek"/>
        <w:ind w:left="6372"/>
        <w:rPr>
          <w:rFonts w:asciiTheme="minorHAnsi" w:hAnsiTheme="minorHAnsi" w:cstheme="minorHAnsi"/>
          <w:sz w:val="20"/>
          <w:szCs w:val="20"/>
        </w:rPr>
      </w:pPr>
    </w:p>
    <w:p w:rsidR="00EB5F7C" w:rsidRDefault="00EB5F7C" w:rsidP="00EB5F7C">
      <w:pPr>
        <w:pStyle w:val="Nagwek"/>
        <w:rPr>
          <w:rFonts w:asciiTheme="minorHAnsi" w:hAnsiTheme="minorHAnsi" w:cstheme="minorHAnsi"/>
          <w:sz w:val="20"/>
          <w:szCs w:val="20"/>
        </w:rPr>
      </w:pPr>
    </w:p>
    <w:p w:rsidR="00EB5F7C" w:rsidRPr="00EB5F7C" w:rsidRDefault="00EB5F7C" w:rsidP="00EB5F7C">
      <w:pPr>
        <w:pStyle w:val="Nagwek"/>
        <w:jc w:val="both"/>
        <w:rPr>
          <w:rFonts w:asciiTheme="minorHAnsi" w:hAnsiTheme="minorHAnsi" w:cstheme="minorHAnsi"/>
          <w:sz w:val="22"/>
          <w:szCs w:val="22"/>
        </w:rPr>
      </w:pPr>
      <w:r w:rsidRPr="00EB5F7C">
        <w:rPr>
          <w:rFonts w:asciiTheme="minorHAnsi" w:hAnsiTheme="minorHAnsi" w:cstheme="minorHAnsi"/>
          <w:sz w:val="22"/>
          <w:szCs w:val="22"/>
        </w:rPr>
        <w:t xml:space="preserve">   </w:t>
      </w:r>
    </w:p>
    <w:p w:rsidR="00190746" w:rsidRPr="00EB5F7C" w:rsidRDefault="00190746" w:rsidP="00AF57B1">
      <w:pPr>
        <w:pStyle w:val="Nagwek"/>
        <w:ind w:left="6372"/>
        <w:rPr>
          <w:rFonts w:asciiTheme="minorHAnsi" w:hAnsiTheme="minorHAnsi" w:cstheme="minorHAnsi"/>
          <w:sz w:val="22"/>
          <w:szCs w:val="22"/>
        </w:rPr>
      </w:pPr>
    </w:p>
    <w:p w:rsidR="00190746" w:rsidRPr="00EB5F7C" w:rsidRDefault="00190746" w:rsidP="00190746">
      <w:pPr>
        <w:ind w:left="7080"/>
        <w:rPr>
          <w:rFonts w:asciiTheme="minorHAnsi" w:hAnsiTheme="minorHAnsi" w:cstheme="minorHAnsi"/>
          <w:sz w:val="22"/>
          <w:szCs w:val="22"/>
        </w:rPr>
      </w:pPr>
      <w:r w:rsidRPr="00EB5F7C">
        <w:rPr>
          <w:rFonts w:asciiTheme="minorHAnsi" w:hAnsiTheme="minorHAnsi" w:cstheme="minorHAnsi"/>
          <w:sz w:val="22"/>
          <w:szCs w:val="22"/>
        </w:rPr>
        <w:t>Zatwierdził:</w:t>
      </w:r>
    </w:p>
    <w:p w:rsidR="00190746" w:rsidRDefault="00190746" w:rsidP="00190746">
      <w:pPr>
        <w:ind w:left="7080"/>
        <w:rPr>
          <w:rFonts w:asciiTheme="minorHAnsi" w:hAnsiTheme="minorHAnsi" w:cstheme="minorHAnsi"/>
          <w:sz w:val="20"/>
        </w:rPr>
      </w:pPr>
    </w:p>
    <w:p w:rsidR="00190746" w:rsidRPr="00190746" w:rsidRDefault="00190746" w:rsidP="00190746">
      <w:pPr>
        <w:ind w:left="7080"/>
        <w:rPr>
          <w:rFonts w:asciiTheme="minorHAnsi" w:hAnsiTheme="minorHAnsi" w:cstheme="minorHAnsi"/>
          <w:sz w:val="20"/>
        </w:rPr>
      </w:pPr>
      <w:r w:rsidRPr="00190746">
        <w:rPr>
          <w:rFonts w:asciiTheme="minorHAnsi" w:hAnsiTheme="minorHAnsi" w:cstheme="minorHAnsi"/>
          <w:sz w:val="20"/>
        </w:rPr>
        <w:t xml:space="preserve">Leszek Margas </w:t>
      </w:r>
    </w:p>
    <w:p w:rsidR="00B96CD2" w:rsidRDefault="00190746" w:rsidP="009C6F28">
      <w:pPr>
        <w:ind w:left="7080"/>
        <w:rPr>
          <w:sz w:val="20"/>
          <w:szCs w:val="20"/>
        </w:rPr>
      </w:pPr>
      <w:r w:rsidRPr="00190746">
        <w:rPr>
          <w:rFonts w:asciiTheme="minorHAnsi" w:hAnsiTheme="minorHAnsi" w:cstheme="minorHAnsi"/>
          <w:sz w:val="20"/>
        </w:rPr>
        <w:t>Wójt Gminy Zakrzew</w:t>
      </w:r>
      <w:r w:rsidR="00831B1C">
        <w:rPr>
          <w:rFonts w:asciiTheme="minorHAnsi" w:hAnsiTheme="minorHAnsi" w:cstheme="minorHAnsi"/>
          <w:sz w:val="20"/>
          <w:szCs w:val="20"/>
        </w:rPr>
        <w:tab/>
      </w:r>
      <w:r w:rsidR="00831B1C">
        <w:rPr>
          <w:rFonts w:asciiTheme="minorHAnsi" w:hAnsiTheme="minorHAnsi" w:cstheme="minorHAnsi"/>
          <w:sz w:val="20"/>
          <w:szCs w:val="20"/>
        </w:rPr>
        <w:tab/>
      </w:r>
      <w:r w:rsidR="00831B1C">
        <w:rPr>
          <w:rFonts w:asciiTheme="minorHAnsi" w:hAnsiTheme="minorHAnsi" w:cstheme="minorHAnsi"/>
          <w:sz w:val="20"/>
          <w:szCs w:val="20"/>
        </w:rPr>
        <w:tab/>
      </w:r>
      <w:r w:rsidR="00831B1C">
        <w:rPr>
          <w:rFonts w:asciiTheme="minorHAnsi" w:hAnsiTheme="minorHAnsi" w:cstheme="minorHAnsi"/>
          <w:sz w:val="20"/>
          <w:szCs w:val="20"/>
        </w:rPr>
        <w:tab/>
      </w:r>
    </w:p>
    <w:sectPr w:rsidR="00B96CD2" w:rsidSect="008E18A4">
      <w:footerReference w:type="default" r:id="rId9"/>
      <w:pgSz w:w="11906" w:h="16838" w:code="9"/>
      <w:pgMar w:top="709" w:right="1133" w:bottom="1134" w:left="1418" w:header="851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06F84" w:rsidRDefault="00F06F84" w:rsidP="00C308F5">
      <w:r>
        <w:separator/>
      </w:r>
    </w:p>
  </w:endnote>
  <w:endnote w:type="continuationSeparator" w:id="0">
    <w:p w:rsidR="00F06F84" w:rsidRDefault="00F06F84" w:rsidP="00C308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NewRomanPS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E73AA" w:rsidRPr="00754B04" w:rsidRDefault="00AF57B1">
    <w:pPr>
      <w:pStyle w:val="Stopka"/>
      <w:rPr>
        <w:rFonts w:asciiTheme="minorHAnsi" w:hAnsiTheme="minorHAnsi" w:cstheme="minorHAnsi"/>
        <w:sz w:val="16"/>
        <w:szCs w:val="16"/>
      </w:rPr>
    </w:pPr>
    <w:r w:rsidRPr="00754B04">
      <w:rPr>
        <w:rFonts w:asciiTheme="minorHAnsi" w:hAnsiTheme="minorHAnsi" w:cstheme="minorHAnsi"/>
        <w:sz w:val="16"/>
        <w:szCs w:val="16"/>
      </w:rPr>
      <w:t>Sporządził</w:t>
    </w:r>
    <w:r w:rsidR="00B90DFC" w:rsidRPr="00754B04">
      <w:rPr>
        <w:rFonts w:asciiTheme="minorHAnsi" w:hAnsiTheme="minorHAnsi" w:cstheme="minorHAnsi"/>
        <w:sz w:val="16"/>
        <w:szCs w:val="16"/>
      </w:rPr>
      <w:t>a</w:t>
    </w:r>
    <w:r w:rsidRPr="00754B04">
      <w:rPr>
        <w:rFonts w:asciiTheme="minorHAnsi" w:hAnsiTheme="minorHAnsi" w:cstheme="minorHAnsi"/>
        <w:sz w:val="16"/>
        <w:szCs w:val="16"/>
      </w:rPr>
      <w:t xml:space="preserve">: Danuta Dziesińska </w:t>
    </w:r>
  </w:p>
  <w:p w:rsidR="00AF57B1" w:rsidRPr="00F10627" w:rsidRDefault="00AF57B1">
    <w:pPr>
      <w:pStyle w:val="Stopka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06F84" w:rsidRDefault="00F06F84" w:rsidP="00C308F5">
      <w:r>
        <w:separator/>
      </w:r>
    </w:p>
  </w:footnote>
  <w:footnote w:type="continuationSeparator" w:id="0">
    <w:p w:rsidR="00F06F84" w:rsidRDefault="00F06F84" w:rsidP="00C308F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8B5A28"/>
    <w:multiLevelType w:val="hybridMultilevel"/>
    <w:tmpl w:val="7A8A7932"/>
    <w:lvl w:ilvl="0" w:tplc="EE8E827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546CAF"/>
    <w:multiLevelType w:val="hybridMultilevel"/>
    <w:tmpl w:val="1F58B44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913BFB"/>
    <w:multiLevelType w:val="hybridMultilevel"/>
    <w:tmpl w:val="BD3AF9B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1297BC4"/>
    <w:multiLevelType w:val="hybridMultilevel"/>
    <w:tmpl w:val="A66CF09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135993"/>
    <w:multiLevelType w:val="hybridMultilevel"/>
    <w:tmpl w:val="5FF0E45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F45D50"/>
    <w:multiLevelType w:val="hybridMultilevel"/>
    <w:tmpl w:val="B5306538"/>
    <w:lvl w:ilvl="0" w:tplc="0415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6" w15:restartNumberingAfterBreak="0">
    <w:nsid w:val="1E7B1750"/>
    <w:multiLevelType w:val="hybridMultilevel"/>
    <w:tmpl w:val="FAA66498"/>
    <w:lvl w:ilvl="0" w:tplc="04150001">
      <w:start w:val="1"/>
      <w:numFmt w:val="bullet"/>
      <w:lvlText w:val=""/>
      <w:lvlJc w:val="left"/>
      <w:pPr>
        <w:ind w:left="9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7" w15:restartNumberingAfterBreak="0">
    <w:nsid w:val="26F302CD"/>
    <w:multiLevelType w:val="hybridMultilevel"/>
    <w:tmpl w:val="56DCA714"/>
    <w:lvl w:ilvl="0" w:tplc="69E6196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 w:tplc="0415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150001">
      <w:start w:val="1"/>
      <w:numFmt w:val="bullet"/>
      <w:lvlText w:val=""/>
      <w:lvlJc w:val="left"/>
      <w:pPr>
        <w:tabs>
          <w:tab w:val="num" w:pos="1856"/>
        </w:tabs>
        <w:ind w:left="1856" w:hanging="360"/>
      </w:pPr>
      <w:rPr>
        <w:rFonts w:ascii="Symbol" w:hAnsi="Symbol" w:hint="default"/>
        <w:b w:val="0"/>
      </w:rPr>
    </w:lvl>
    <w:lvl w:ilvl="3" w:tplc="0415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b w:val="0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" w15:restartNumberingAfterBreak="0">
    <w:nsid w:val="2B093567"/>
    <w:multiLevelType w:val="hybridMultilevel"/>
    <w:tmpl w:val="770229B0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CA20935"/>
    <w:multiLevelType w:val="hybridMultilevel"/>
    <w:tmpl w:val="5846D57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7895085"/>
    <w:multiLevelType w:val="hybridMultilevel"/>
    <w:tmpl w:val="E2068296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41245358"/>
    <w:multiLevelType w:val="hybridMultilevel"/>
    <w:tmpl w:val="8E6AEE8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5A347A7"/>
    <w:multiLevelType w:val="hybridMultilevel"/>
    <w:tmpl w:val="08562B2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5124840"/>
    <w:multiLevelType w:val="multilevel"/>
    <w:tmpl w:val="6EBCB6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5306144"/>
    <w:multiLevelType w:val="hybridMultilevel"/>
    <w:tmpl w:val="B1325BA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1EC6C28"/>
    <w:multiLevelType w:val="hybridMultilevel"/>
    <w:tmpl w:val="BDD0744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7F43B09"/>
    <w:multiLevelType w:val="hybridMultilevel"/>
    <w:tmpl w:val="78A6E42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99002A9"/>
    <w:multiLevelType w:val="hybridMultilevel"/>
    <w:tmpl w:val="C108FBB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6C1F3993"/>
    <w:multiLevelType w:val="hybridMultilevel"/>
    <w:tmpl w:val="D544084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E474E86"/>
    <w:multiLevelType w:val="hybridMultilevel"/>
    <w:tmpl w:val="02B081A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7"/>
  </w:num>
  <w:num w:numId="3">
    <w:abstractNumId w:val="13"/>
  </w:num>
  <w:num w:numId="4">
    <w:abstractNumId w:val="9"/>
  </w:num>
  <w:num w:numId="5">
    <w:abstractNumId w:val="5"/>
  </w:num>
  <w:num w:numId="6">
    <w:abstractNumId w:val="6"/>
  </w:num>
  <w:num w:numId="7">
    <w:abstractNumId w:val="8"/>
  </w:num>
  <w:num w:numId="8">
    <w:abstractNumId w:val="12"/>
  </w:num>
  <w:num w:numId="9">
    <w:abstractNumId w:val="16"/>
  </w:num>
  <w:num w:numId="10">
    <w:abstractNumId w:val="4"/>
  </w:num>
  <w:num w:numId="11">
    <w:abstractNumId w:val="1"/>
  </w:num>
  <w:num w:numId="12">
    <w:abstractNumId w:val="10"/>
  </w:num>
  <w:num w:numId="13">
    <w:abstractNumId w:val="14"/>
  </w:num>
  <w:num w:numId="14">
    <w:abstractNumId w:val="18"/>
  </w:num>
  <w:num w:numId="15">
    <w:abstractNumId w:val="15"/>
  </w:num>
  <w:num w:numId="16">
    <w:abstractNumId w:val="2"/>
  </w:num>
  <w:num w:numId="17">
    <w:abstractNumId w:val="19"/>
  </w:num>
  <w:num w:numId="18">
    <w:abstractNumId w:val="3"/>
  </w:num>
  <w:num w:numId="19">
    <w:abstractNumId w:val="11"/>
  </w:num>
  <w:num w:numId="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08F5"/>
    <w:rsid w:val="00005747"/>
    <w:rsid w:val="0000584F"/>
    <w:rsid w:val="000143E4"/>
    <w:rsid w:val="00026753"/>
    <w:rsid w:val="0002682C"/>
    <w:rsid w:val="00031438"/>
    <w:rsid w:val="0003165C"/>
    <w:rsid w:val="000320B4"/>
    <w:rsid w:val="00047149"/>
    <w:rsid w:val="00047CEF"/>
    <w:rsid w:val="000609AA"/>
    <w:rsid w:val="00063CC8"/>
    <w:rsid w:val="00083E8F"/>
    <w:rsid w:val="000909A7"/>
    <w:rsid w:val="00094B09"/>
    <w:rsid w:val="000A3BC3"/>
    <w:rsid w:val="000A6AA8"/>
    <w:rsid w:val="000B0A1A"/>
    <w:rsid w:val="000B6708"/>
    <w:rsid w:val="000B7092"/>
    <w:rsid w:val="000C32F6"/>
    <w:rsid w:val="000C43F3"/>
    <w:rsid w:val="000D0FE5"/>
    <w:rsid w:val="000D4C1C"/>
    <w:rsid w:val="000E544D"/>
    <w:rsid w:val="000E5A58"/>
    <w:rsid w:val="000E7DB1"/>
    <w:rsid w:val="000F24E6"/>
    <w:rsid w:val="000F6B9D"/>
    <w:rsid w:val="001170DD"/>
    <w:rsid w:val="00127A0A"/>
    <w:rsid w:val="00131D69"/>
    <w:rsid w:val="0014680B"/>
    <w:rsid w:val="001546B7"/>
    <w:rsid w:val="00154D94"/>
    <w:rsid w:val="00154E1B"/>
    <w:rsid w:val="0016134B"/>
    <w:rsid w:val="00167241"/>
    <w:rsid w:val="0017084E"/>
    <w:rsid w:val="001765C3"/>
    <w:rsid w:val="00185FA9"/>
    <w:rsid w:val="00190746"/>
    <w:rsid w:val="00193625"/>
    <w:rsid w:val="00197C2B"/>
    <w:rsid w:val="001A625E"/>
    <w:rsid w:val="001B12FD"/>
    <w:rsid w:val="001B1C29"/>
    <w:rsid w:val="001C1C14"/>
    <w:rsid w:val="001C4FF3"/>
    <w:rsid w:val="001C63D2"/>
    <w:rsid w:val="001D0B1B"/>
    <w:rsid w:val="001D2D0C"/>
    <w:rsid w:val="001D5023"/>
    <w:rsid w:val="001E2963"/>
    <w:rsid w:val="001E5A83"/>
    <w:rsid w:val="0020072F"/>
    <w:rsid w:val="002023A7"/>
    <w:rsid w:val="002024C0"/>
    <w:rsid w:val="0020299D"/>
    <w:rsid w:val="00241C01"/>
    <w:rsid w:val="00245000"/>
    <w:rsid w:val="00245EDA"/>
    <w:rsid w:val="00246FC3"/>
    <w:rsid w:val="002470A4"/>
    <w:rsid w:val="002554CD"/>
    <w:rsid w:val="00255B00"/>
    <w:rsid w:val="0025630B"/>
    <w:rsid w:val="0026226B"/>
    <w:rsid w:val="0026241E"/>
    <w:rsid w:val="00263CA0"/>
    <w:rsid w:val="00267892"/>
    <w:rsid w:val="0027038E"/>
    <w:rsid w:val="00277684"/>
    <w:rsid w:val="00294BCB"/>
    <w:rsid w:val="00295D00"/>
    <w:rsid w:val="00296424"/>
    <w:rsid w:val="002A3B22"/>
    <w:rsid w:val="002A51C4"/>
    <w:rsid w:val="002B663F"/>
    <w:rsid w:val="002C364C"/>
    <w:rsid w:val="002C6956"/>
    <w:rsid w:val="002D1C23"/>
    <w:rsid w:val="002D2A93"/>
    <w:rsid w:val="002D2FF7"/>
    <w:rsid w:val="002D73EC"/>
    <w:rsid w:val="002E766C"/>
    <w:rsid w:val="00302025"/>
    <w:rsid w:val="00317E47"/>
    <w:rsid w:val="003229F5"/>
    <w:rsid w:val="00324E41"/>
    <w:rsid w:val="003263F6"/>
    <w:rsid w:val="00331963"/>
    <w:rsid w:val="00342B9A"/>
    <w:rsid w:val="0034699C"/>
    <w:rsid w:val="00347E1C"/>
    <w:rsid w:val="003538E3"/>
    <w:rsid w:val="00356D63"/>
    <w:rsid w:val="00363C31"/>
    <w:rsid w:val="003811B4"/>
    <w:rsid w:val="003857BC"/>
    <w:rsid w:val="00385EC7"/>
    <w:rsid w:val="0039394F"/>
    <w:rsid w:val="00393990"/>
    <w:rsid w:val="0039463A"/>
    <w:rsid w:val="003A3DD1"/>
    <w:rsid w:val="003A3E7F"/>
    <w:rsid w:val="003A46EE"/>
    <w:rsid w:val="003A5FD0"/>
    <w:rsid w:val="003B49A1"/>
    <w:rsid w:val="003D727C"/>
    <w:rsid w:val="003E624E"/>
    <w:rsid w:val="003F36DF"/>
    <w:rsid w:val="00401EDE"/>
    <w:rsid w:val="00412A2F"/>
    <w:rsid w:val="00424F2B"/>
    <w:rsid w:val="00425CBD"/>
    <w:rsid w:val="00430981"/>
    <w:rsid w:val="0044432C"/>
    <w:rsid w:val="00455AF4"/>
    <w:rsid w:val="00456592"/>
    <w:rsid w:val="00456E7E"/>
    <w:rsid w:val="00457CD2"/>
    <w:rsid w:val="004653DA"/>
    <w:rsid w:val="0047025C"/>
    <w:rsid w:val="00470F00"/>
    <w:rsid w:val="0047151E"/>
    <w:rsid w:val="004918A4"/>
    <w:rsid w:val="004A4670"/>
    <w:rsid w:val="004B7449"/>
    <w:rsid w:val="004C0CB5"/>
    <w:rsid w:val="004C0F92"/>
    <w:rsid w:val="004D0ED3"/>
    <w:rsid w:val="004D1CFC"/>
    <w:rsid w:val="004D61A8"/>
    <w:rsid w:val="004E3436"/>
    <w:rsid w:val="004E6634"/>
    <w:rsid w:val="004E7BAF"/>
    <w:rsid w:val="004E7FC0"/>
    <w:rsid w:val="00502F65"/>
    <w:rsid w:val="005138ED"/>
    <w:rsid w:val="00530466"/>
    <w:rsid w:val="00540527"/>
    <w:rsid w:val="005439DD"/>
    <w:rsid w:val="00544929"/>
    <w:rsid w:val="00545296"/>
    <w:rsid w:val="005464E0"/>
    <w:rsid w:val="00554A95"/>
    <w:rsid w:val="00564EE2"/>
    <w:rsid w:val="00567841"/>
    <w:rsid w:val="00570E2F"/>
    <w:rsid w:val="00575322"/>
    <w:rsid w:val="005817F7"/>
    <w:rsid w:val="00594CCF"/>
    <w:rsid w:val="005A1B06"/>
    <w:rsid w:val="005A3798"/>
    <w:rsid w:val="005A3C2B"/>
    <w:rsid w:val="005A7264"/>
    <w:rsid w:val="005A7DE1"/>
    <w:rsid w:val="005B4EE1"/>
    <w:rsid w:val="005B5049"/>
    <w:rsid w:val="005C761F"/>
    <w:rsid w:val="005D037D"/>
    <w:rsid w:val="005D2491"/>
    <w:rsid w:val="005E0062"/>
    <w:rsid w:val="00600B19"/>
    <w:rsid w:val="0060142B"/>
    <w:rsid w:val="00602A9B"/>
    <w:rsid w:val="00607ADF"/>
    <w:rsid w:val="0061790A"/>
    <w:rsid w:val="00623D1E"/>
    <w:rsid w:val="0062687B"/>
    <w:rsid w:val="0064452C"/>
    <w:rsid w:val="0064734B"/>
    <w:rsid w:val="00665E4E"/>
    <w:rsid w:val="006663C8"/>
    <w:rsid w:val="00677165"/>
    <w:rsid w:val="006A156E"/>
    <w:rsid w:val="006A3325"/>
    <w:rsid w:val="006B1C1B"/>
    <w:rsid w:val="006B365F"/>
    <w:rsid w:val="006B518F"/>
    <w:rsid w:val="006B5732"/>
    <w:rsid w:val="006C1C1E"/>
    <w:rsid w:val="006E6718"/>
    <w:rsid w:val="006E714D"/>
    <w:rsid w:val="006F3526"/>
    <w:rsid w:val="00705E48"/>
    <w:rsid w:val="007319C4"/>
    <w:rsid w:val="00731EDD"/>
    <w:rsid w:val="00740587"/>
    <w:rsid w:val="00743F7D"/>
    <w:rsid w:val="007458B2"/>
    <w:rsid w:val="00754B04"/>
    <w:rsid w:val="00755514"/>
    <w:rsid w:val="00774770"/>
    <w:rsid w:val="0077711B"/>
    <w:rsid w:val="00780B5A"/>
    <w:rsid w:val="00782ADF"/>
    <w:rsid w:val="00787548"/>
    <w:rsid w:val="00792F76"/>
    <w:rsid w:val="007A6A26"/>
    <w:rsid w:val="007B15FC"/>
    <w:rsid w:val="007B39CB"/>
    <w:rsid w:val="007B5679"/>
    <w:rsid w:val="007C6CF8"/>
    <w:rsid w:val="007D284D"/>
    <w:rsid w:val="007E1C0E"/>
    <w:rsid w:val="007E23C9"/>
    <w:rsid w:val="007E2656"/>
    <w:rsid w:val="007E5842"/>
    <w:rsid w:val="007F0D33"/>
    <w:rsid w:val="007F597E"/>
    <w:rsid w:val="008063BC"/>
    <w:rsid w:val="0080759D"/>
    <w:rsid w:val="00810936"/>
    <w:rsid w:val="0081343D"/>
    <w:rsid w:val="008273DD"/>
    <w:rsid w:val="00831B1C"/>
    <w:rsid w:val="00834C6C"/>
    <w:rsid w:val="008361A2"/>
    <w:rsid w:val="008420CB"/>
    <w:rsid w:val="00847332"/>
    <w:rsid w:val="0086011D"/>
    <w:rsid w:val="008675E9"/>
    <w:rsid w:val="00876AEC"/>
    <w:rsid w:val="00877619"/>
    <w:rsid w:val="00880177"/>
    <w:rsid w:val="00881FFD"/>
    <w:rsid w:val="00884F3A"/>
    <w:rsid w:val="00886406"/>
    <w:rsid w:val="0089452B"/>
    <w:rsid w:val="00894BCF"/>
    <w:rsid w:val="008A0C21"/>
    <w:rsid w:val="008A16F2"/>
    <w:rsid w:val="008A3EED"/>
    <w:rsid w:val="008A4082"/>
    <w:rsid w:val="008A493D"/>
    <w:rsid w:val="008C0B86"/>
    <w:rsid w:val="008D3A44"/>
    <w:rsid w:val="008E18A4"/>
    <w:rsid w:val="008E2CEE"/>
    <w:rsid w:val="008E4C90"/>
    <w:rsid w:val="008F0CE0"/>
    <w:rsid w:val="00906FEC"/>
    <w:rsid w:val="00921D56"/>
    <w:rsid w:val="00921D72"/>
    <w:rsid w:val="00930183"/>
    <w:rsid w:val="00930276"/>
    <w:rsid w:val="00936084"/>
    <w:rsid w:val="00937F87"/>
    <w:rsid w:val="0094099C"/>
    <w:rsid w:val="0095695B"/>
    <w:rsid w:val="00973F2F"/>
    <w:rsid w:val="00974E24"/>
    <w:rsid w:val="009841C8"/>
    <w:rsid w:val="00986DD7"/>
    <w:rsid w:val="0099040A"/>
    <w:rsid w:val="00990454"/>
    <w:rsid w:val="0099664B"/>
    <w:rsid w:val="009A1E66"/>
    <w:rsid w:val="009A3AF0"/>
    <w:rsid w:val="009A40A1"/>
    <w:rsid w:val="009B2547"/>
    <w:rsid w:val="009B52E5"/>
    <w:rsid w:val="009C6F28"/>
    <w:rsid w:val="009C72E3"/>
    <w:rsid w:val="009D3466"/>
    <w:rsid w:val="009D4A3F"/>
    <w:rsid w:val="009E782C"/>
    <w:rsid w:val="009F0EED"/>
    <w:rsid w:val="009F324D"/>
    <w:rsid w:val="00A21C02"/>
    <w:rsid w:val="00A22D76"/>
    <w:rsid w:val="00A264A1"/>
    <w:rsid w:val="00A2676B"/>
    <w:rsid w:val="00A3317E"/>
    <w:rsid w:val="00A34114"/>
    <w:rsid w:val="00A360B7"/>
    <w:rsid w:val="00A37E18"/>
    <w:rsid w:val="00A44ED3"/>
    <w:rsid w:val="00A60F5A"/>
    <w:rsid w:val="00A72209"/>
    <w:rsid w:val="00A723C3"/>
    <w:rsid w:val="00A747F7"/>
    <w:rsid w:val="00A755D1"/>
    <w:rsid w:val="00A94BBA"/>
    <w:rsid w:val="00AA4795"/>
    <w:rsid w:val="00AA77C5"/>
    <w:rsid w:val="00AB1415"/>
    <w:rsid w:val="00AC30D2"/>
    <w:rsid w:val="00AD16F5"/>
    <w:rsid w:val="00AE034F"/>
    <w:rsid w:val="00AE08B8"/>
    <w:rsid w:val="00AE410A"/>
    <w:rsid w:val="00AE6170"/>
    <w:rsid w:val="00AF57B1"/>
    <w:rsid w:val="00B04396"/>
    <w:rsid w:val="00B112C2"/>
    <w:rsid w:val="00B17FFE"/>
    <w:rsid w:val="00B22641"/>
    <w:rsid w:val="00B233E0"/>
    <w:rsid w:val="00B24C1F"/>
    <w:rsid w:val="00B30D65"/>
    <w:rsid w:val="00B32909"/>
    <w:rsid w:val="00B33C0B"/>
    <w:rsid w:val="00B34636"/>
    <w:rsid w:val="00B370DD"/>
    <w:rsid w:val="00B42853"/>
    <w:rsid w:val="00B46C7C"/>
    <w:rsid w:val="00B51EC8"/>
    <w:rsid w:val="00B5755B"/>
    <w:rsid w:val="00B576A8"/>
    <w:rsid w:val="00B64B71"/>
    <w:rsid w:val="00B720DB"/>
    <w:rsid w:val="00B7613B"/>
    <w:rsid w:val="00B9023B"/>
    <w:rsid w:val="00B90DFC"/>
    <w:rsid w:val="00B96CD2"/>
    <w:rsid w:val="00BA7155"/>
    <w:rsid w:val="00BB1655"/>
    <w:rsid w:val="00BD2D13"/>
    <w:rsid w:val="00BF0E6F"/>
    <w:rsid w:val="00BF1F40"/>
    <w:rsid w:val="00BF51E8"/>
    <w:rsid w:val="00C11622"/>
    <w:rsid w:val="00C154CE"/>
    <w:rsid w:val="00C308F5"/>
    <w:rsid w:val="00C3406C"/>
    <w:rsid w:val="00C45716"/>
    <w:rsid w:val="00C57351"/>
    <w:rsid w:val="00C61F72"/>
    <w:rsid w:val="00C656AC"/>
    <w:rsid w:val="00C7054A"/>
    <w:rsid w:val="00C71C29"/>
    <w:rsid w:val="00C7539B"/>
    <w:rsid w:val="00C9286E"/>
    <w:rsid w:val="00C972A4"/>
    <w:rsid w:val="00CA1357"/>
    <w:rsid w:val="00CA39C4"/>
    <w:rsid w:val="00CA6DA3"/>
    <w:rsid w:val="00CB099A"/>
    <w:rsid w:val="00CB21D9"/>
    <w:rsid w:val="00CB296E"/>
    <w:rsid w:val="00CC29FA"/>
    <w:rsid w:val="00CC6ABF"/>
    <w:rsid w:val="00CD184E"/>
    <w:rsid w:val="00CE2172"/>
    <w:rsid w:val="00CF0649"/>
    <w:rsid w:val="00CF1BAE"/>
    <w:rsid w:val="00CF7269"/>
    <w:rsid w:val="00CF7D02"/>
    <w:rsid w:val="00D02167"/>
    <w:rsid w:val="00D03615"/>
    <w:rsid w:val="00D06E1F"/>
    <w:rsid w:val="00D07644"/>
    <w:rsid w:val="00D14C4B"/>
    <w:rsid w:val="00D17ECA"/>
    <w:rsid w:val="00D34AED"/>
    <w:rsid w:val="00D410F5"/>
    <w:rsid w:val="00D462AE"/>
    <w:rsid w:val="00D52277"/>
    <w:rsid w:val="00D54E61"/>
    <w:rsid w:val="00D65B3C"/>
    <w:rsid w:val="00D664D5"/>
    <w:rsid w:val="00D71DF4"/>
    <w:rsid w:val="00D73A9B"/>
    <w:rsid w:val="00D759E6"/>
    <w:rsid w:val="00D85721"/>
    <w:rsid w:val="00D87E83"/>
    <w:rsid w:val="00D92397"/>
    <w:rsid w:val="00D92F5E"/>
    <w:rsid w:val="00D95FF4"/>
    <w:rsid w:val="00DA4B08"/>
    <w:rsid w:val="00DB03CA"/>
    <w:rsid w:val="00DB6695"/>
    <w:rsid w:val="00DC07F0"/>
    <w:rsid w:val="00DC2C92"/>
    <w:rsid w:val="00DC3326"/>
    <w:rsid w:val="00DD0197"/>
    <w:rsid w:val="00DE3205"/>
    <w:rsid w:val="00DF2EB5"/>
    <w:rsid w:val="00E00141"/>
    <w:rsid w:val="00E02AAF"/>
    <w:rsid w:val="00E11F26"/>
    <w:rsid w:val="00E128B7"/>
    <w:rsid w:val="00E17081"/>
    <w:rsid w:val="00E17A9E"/>
    <w:rsid w:val="00E25FF3"/>
    <w:rsid w:val="00E27D54"/>
    <w:rsid w:val="00E37E4F"/>
    <w:rsid w:val="00E438DA"/>
    <w:rsid w:val="00E53ADB"/>
    <w:rsid w:val="00E75E7F"/>
    <w:rsid w:val="00E81A6E"/>
    <w:rsid w:val="00E90673"/>
    <w:rsid w:val="00E9713C"/>
    <w:rsid w:val="00EA7B42"/>
    <w:rsid w:val="00EB0BCB"/>
    <w:rsid w:val="00EB4DF7"/>
    <w:rsid w:val="00EB5F7C"/>
    <w:rsid w:val="00EC1925"/>
    <w:rsid w:val="00EC238F"/>
    <w:rsid w:val="00EC4A95"/>
    <w:rsid w:val="00EE2907"/>
    <w:rsid w:val="00EF19A4"/>
    <w:rsid w:val="00EF485A"/>
    <w:rsid w:val="00EF624F"/>
    <w:rsid w:val="00F03C25"/>
    <w:rsid w:val="00F06F84"/>
    <w:rsid w:val="00F07C00"/>
    <w:rsid w:val="00F13BB0"/>
    <w:rsid w:val="00F22DBC"/>
    <w:rsid w:val="00F2774F"/>
    <w:rsid w:val="00F278A6"/>
    <w:rsid w:val="00F30BE9"/>
    <w:rsid w:val="00F3130E"/>
    <w:rsid w:val="00F31EFC"/>
    <w:rsid w:val="00F32856"/>
    <w:rsid w:val="00F33068"/>
    <w:rsid w:val="00F33F32"/>
    <w:rsid w:val="00F34BA9"/>
    <w:rsid w:val="00F40B9D"/>
    <w:rsid w:val="00F4165A"/>
    <w:rsid w:val="00F42B58"/>
    <w:rsid w:val="00F479B8"/>
    <w:rsid w:val="00F51146"/>
    <w:rsid w:val="00F53062"/>
    <w:rsid w:val="00F531CE"/>
    <w:rsid w:val="00F56879"/>
    <w:rsid w:val="00F60A3B"/>
    <w:rsid w:val="00F61792"/>
    <w:rsid w:val="00F64348"/>
    <w:rsid w:val="00F842ED"/>
    <w:rsid w:val="00F87018"/>
    <w:rsid w:val="00F87A26"/>
    <w:rsid w:val="00F92C6C"/>
    <w:rsid w:val="00F9678C"/>
    <w:rsid w:val="00FA2770"/>
    <w:rsid w:val="00FA3E48"/>
    <w:rsid w:val="00FB2508"/>
    <w:rsid w:val="00FB2D5A"/>
    <w:rsid w:val="00FC33BE"/>
    <w:rsid w:val="00FD1759"/>
    <w:rsid w:val="00FD2F9F"/>
    <w:rsid w:val="00FE7A83"/>
    <w:rsid w:val="00FF0005"/>
    <w:rsid w:val="00FF0079"/>
    <w:rsid w:val="00FF59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E57F3CF9-E7AF-4CF0-8EE7-8AE1C20A87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6C1C1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C308F5"/>
    <w:pPr>
      <w:keepNext/>
      <w:outlineLvl w:val="0"/>
    </w:pPr>
    <w:rPr>
      <w:b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C308F5"/>
    <w:rPr>
      <w:rFonts w:ascii="Times New Roman" w:eastAsia="Times New Roman" w:hAnsi="Times New Roman" w:cs="Times New Roman"/>
      <w:b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rsid w:val="00C308F5"/>
    <w:pPr>
      <w:widowControl w:val="0"/>
    </w:pPr>
    <w:rPr>
      <w:rFonts w:ascii="TimesNewRomanPS" w:hAnsi="TimesNewRomanPS"/>
      <w:snapToGrid w:val="0"/>
      <w:color w:val="000000"/>
      <w:szCs w:val="20"/>
      <w:lang w:val="cs-CZ"/>
    </w:rPr>
  </w:style>
  <w:style w:type="character" w:customStyle="1" w:styleId="TekstpodstawowyZnak">
    <w:name w:val="Tekst podstawowy Znak"/>
    <w:basedOn w:val="Domylnaczcionkaakapitu"/>
    <w:link w:val="Tekstpodstawowy"/>
    <w:rsid w:val="00C308F5"/>
    <w:rPr>
      <w:rFonts w:ascii="TimesNewRomanPS" w:eastAsia="Times New Roman" w:hAnsi="TimesNewRomanPS" w:cs="Times New Roman"/>
      <w:snapToGrid w:val="0"/>
      <w:color w:val="000000"/>
      <w:sz w:val="24"/>
      <w:szCs w:val="20"/>
      <w:lang w:val="cs-CZ" w:eastAsia="pl-PL"/>
    </w:rPr>
  </w:style>
  <w:style w:type="paragraph" w:styleId="Nagwek">
    <w:name w:val="header"/>
    <w:basedOn w:val="Normalny"/>
    <w:link w:val="NagwekZnak"/>
    <w:rsid w:val="00C308F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C308F5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rsid w:val="00C308F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C308F5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rzypisudolnego">
    <w:name w:val="footnote text"/>
    <w:basedOn w:val="Normalny"/>
    <w:link w:val="TekstprzypisudolnegoZnak"/>
    <w:semiHidden/>
    <w:rsid w:val="00C308F5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C308F5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74770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74770"/>
    <w:rPr>
      <w:rFonts w:ascii="Tahoma" w:eastAsia="Times New Roman" w:hAnsi="Tahoma" w:cs="Tahoma"/>
      <w:sz w:val="16"/>
      <w:szCs w:val="16"/>
      <w:lang w:eastAsia="pl-PL"/>
    </w:rPr>
  </w:style>
  <w:style w:type="paragraph" w:styleId="Akapitzlist">
    <w:name w:val="List Paragraph"/>
    <w:basedOn w:val="Normalny"/>
    <w:uiPriority w:val="34"/>
    <w:qFormat/>
    <w:rsid w:val="005138ED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60F5A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A60F5A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A60F5A"/>
    <w:rPr>
      <w:vertAlign w:val="superscript"/>
    </w:rPr>
  </w:style>
  <w:style w:type="paragraph" w:styleId="NormalnyWeb">
    <w:name w:val="Normal (Web)"/>
    <w:basedOn w:val="Normalny"/>
    <w:uiPriority w:val="99"/>
    <w:unhideWhenUsed/>
    <w:rsid w:val="00E02AAF"/>
    <w:pPr>
      <w:spacing w:before="100" w:beforeAutospacing="1" w:after="119"/>
    </w:pPr>
  </w:style>
  <w:style w:type="paragraph" w:customStyle="1" w:styleId="Default">
    <w:name w:val="Default"/>
    <w:rsid w:val="003A3DD1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A1B0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A1B0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A1B06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A1B0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A1B06"/>
    <w:rPr>
      <w:rFonts w:ascii="Times New Roman" w:eastAsia="Times New Roman" w:hAnsi="Times New Roman" w:cs="Times New Roman"/>
      <w:b/>
      <w:bCs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740125-7305-417C-BD8F-97C25C7680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259</Words>
  <Characters>1554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rlewandowski</dc:creator>
  <cp:lastModifiedBy>Danuta Dziesińska</cp:lastModifiedBy>
  <cp:revision>5</cp:revision>
  <cp:lastPrinted>2022-04-21T06:59:00Z</cp:lastPrinted>
  <dcterms:created xsi:type="dcterms:W3CDTF">2022-04-21T06:59:00Z</dcterms:created>
  <dcterms:modified xsi:type="dcterms:W3CDTF">2022-04-21T07:03:00Z</dcterms:modified>
</cp:coreProperties>
</file>