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D96" w:rsidRPr="007A4D96" w:rsidRDefault="007A4D96" w:rsidP="007A4D96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7A4D96">
        <w:rPr>
          <w:b/>
          <w:sz w:val="32"/>
          <w:szCs w:val="32"/>
        </w:rPr>
        <w:t>ANALIZA</w:t>
      </w:r>
    </w:p>
    <w:p w:rsidR="007A4D96" w:rsidRPr="007A4D96" w:rsidRDefault="007A4D96" w:rsidP="007A4D96">
      <w:pPr>
        <w:jc w:val="center"/>
        <w:rPr>
          <w:b/>
          <w:sz w:val="32"/>
          <w:szCs w:val="32"/>
        </w:rPr>
      </w:pPr>
      <w:r w:rsidRPr="007A4D96">
        <w:rPr>
          <w:b/>
          <w:sz w:val="32"/>
          <w:szCs w:val="32"/>
        </w:rPr>
        <w:t>STANU GOSPODARKI ODPADAMI KOMUNALNYMI</w:t>
      </w:r>
    </w:p>
    <w:p w:rsidR="007A4D96" w:rsidRDefault="007A4D96" w:rsidP="007A4D96">
      <w:pPr>
        <w:jc w:val="center"/>
        <w:rPr>
          <w:b/>
          <w:sz w:val="32"/>
          <w:szCs w:val="32"/>
        </w:rPr>
      </w:pPr>
      <w:r w:rsidRPr="007A4D96">
        <w:rPr>
          <w:b/>
          <w:sz w:val="32"/>
          <w:szCs w:val="32"/>
        </w:rPr>
        <w:t xml:space="preserve">DLA GMINY ZAKRZEW  </w:t>
      </w:r>
    </w:p>
    <w:p w:rsidR="00824432" w:rsidRDefault="007A4D96" w:rsidP="007A4D96">
      <w:pPr>
        <w:jc w:val="center"/>
        <w:rPr>
          <w:b/>
          <w:sz w:val="32"/>
          <w:szCs w:val="32"/>
        </w:rPr>
      </w:pPr>
      <w:r w:rsidRPr="007A4D96">
        <w:rPr>
          <w:b/>
          <w:sz w:val="32"/>
          <w:szCs w:val="32"/>
        </w:rPr>
        <w:t>ZA 2016 rok</w:t>
      </w: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0F66FF" w:rsidP="000F66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2017 rok</w:t>
      </w:r>
    </w:p>
    <w:p w:rsidR="007A4D96" w:rsidRDefault="007A4D96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lastRenderedPageBreak/>
        <w:t xml:space="preserve">WPROWADZENIE </w:t>
      </w:r>
    </w:p>
    <w:p w:rsidR="00400622" w:rsidRDefault="00400622" w:rsidP="00400622">
      <w:pPr>
        <w:jc w:val="both"/>
        <w:rPr>
          <w:b/>
          <w:sz w:val="20"/>
          <w:szCs w:val="20"/>
        </w:rPr>
      </w:pPr>
    </w:p>
    <w:p w:rsidR="00400622" w:rsidRPr="00400622" w:rsidRDefault="00400622" w:rsidP="00400622">
      <w:pPr>
        <w:jc w:val="both"/>
        <w:rPr>
          <w:b/>
          <w:sz w:val="20"/>
          <w:szCs w:val="20"/>
        </w:rPr>
      </w:pPr>
    </w:p>
    <w:p w:rsidR="007A4D96" w:rsidRPr="007A4D96" w:rsidRDefault="007A4D96" w:rsidP="007A4D96">
      <w:pPr>
        <w:jc w:val="both"/>
        <w:rPr>
          <w:sz w:val="20"/>
          <w:szCs w:val="20"/>
        </w:rPr>
      </w:pPr>
      <w:r w:rsidRPr="007A4D96">
        <w:rPr>
          <w:sz w:val="20"/>
          <w:szCs w:val="20"/>
        </w:rPr>
        <w:t>Na mocy ustawy z dnia 13 września 1996r o utrzymaniu czystości i porządku w gminach (Dz.U. z 2016r poz. 250 z póź. zm.) od 1 lipca 2013r gmina odpowiedzialna jest za zorganizowanie odbioru i zagospodarowania odpadów komunalnych od właścicieli nieruchomości oraz sprawuje nadzór nad prawidłowym zagospodarowaniem i unieszkodliwianiem odebranych od mieszkańców odpadów komunalnych .</w:t>
      </w:r>
    </w:p>
    <w:p w:rsidR="007A4D96" w:rsidRPr="00DA69A0" w:rsidRDefault="007A4D96" w:rsidP="00DA69A0">
      <w:pPr>
        <w:jc w:val="both"/>
        <w:rPr>
          <w:sz w:val="20"/>
          <w:szCs w:val="20"/>
        </w:rPr>
      </w:pPr>
      <w:r w:rsidRPr="00DA69A0">
        <w:rPr>
          <w:sz w:val="20"/>
          <w:szCs w:val="20"/>
        </w:rPr>
        <w:t>Zgodnie z art. 9tb cytowanej wyżej ustawy , wójt sporządza coroczną analizę stanu gospodarki odpadami komunalnymi , która powinna zawierać:</w:t>
      </w:r>
    </w:p>
    <w:p w:rsidR="007A4D96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M</w:t>
      </w:r>
      <w:r w:rsidR="007A4D96" w:rsidRPr="00DA69A0">
        <w:rPr>
          <w:sz w:val="20"/>
          <w:szCs w:val="20"/>
        </w:rPr>
        <w:t xml:space="preserve">ożliwości przetwarzania zmieszanych odpadów komunalnych, odpadów zielonych oraz pozostałości z sortowania i pozostałości z mechaniczno-biologicznego przetwarzania odpadów komunalnych przeznaczonych do składowania </w:t>
      </w:r>
      <w:r>
        <w:rPr>
          <w:sz w:val="20"/>
          <w:szCs w:val="20"/>
        </w:rPr>
        <w:t>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Potrzeby inwestycyjne związane z gospodarowaniem odpadami komunalnymi.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Koszty poniesione w związku z odbieraniem, odzyskiem, recyklingiem i unieszkodliwianiem odpadów komunalnych 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Liczbę mieszkańców.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Liczbę właścicieli nieruchomości, którzy nie zawarli umowy, o której mowa w art. 6 ust.1, w imieniu których gmina powinna podjąć działania, o których mowa w at.6 ust.6-12.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Ilość odpadów wytworzonych na terenie gminy 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Ilość zmieszanych odpadów  komunalnych , odpadów zielonych odbieranych z terenu gminy oraz powstających z przetwarzania odpadów  komunalnych pozostałości z sortowania i pozostałości z mechaniczno-biologicznego przetwarzania odpadów komunalnych przeznaczonych do składowania .</w:t>
      </w:r>
    </w:p>
    <w:p w:rsidR="00DA69A0" w:rsidRDefault="00DA69A0" w:rsidP="00DA69A0">
      <w:pPr>
        <w:jc w:val="both"/>
        <w:rPr>
          <w:sz w:val="20"/>
          <w:szCs w:val="20"/>
        </w:rPr>
      </w:pPr>
      <w:r>
        <w:rPr>
          <w:sz w:val="20"/>
          <w:szCs w:val="20"/>
        </w:rPr>
        <w:t>W analizie wykorzystano m.in. następujące źródła :</w:t>
      </w:r>
    </w:p>
    <w:p w:rsidR="00DA69A0" w:rsidRDefault="00DA69A0" w:rsidP="003A37A2">
      <w:pPr>
        <w:pStyle w:val="Bezodstpw"/>
        <w:numPr>
          <w:ilvl w:val="0"/>
          <w:numId w:val="3"/>
        </w:numPr>
        <w:jc w:val="both"/>
      </w:pPr>
      <w:r>
        <w:t>ustawa z dnia 13 września 1996r o utrzymaniu czystości i porządku w gminach ,</w:t>
      </w:r>
    </w:p>
    <w:p w:rsidR="00DA69A0" w:rsidRDefault="00DA69A0" w:rsidP="003A37A2">
      <w:pPr>
        <w:pStyle w:val="Bezodstpw"/>
        <w:numPr>
          <w:ilvl w:val="0"/>
          <w:numId w:val="3"/>
        </w:numPr>
        <w:jc w:val="both"/>
      </w:pPr>
      <w:r>
        <w:t>Wojewó</w:t>
      </w:r>
      <w:r w:rsidR="003A37A2">
        <w:t>dzki Plan Gospodarki Odpadami dla Mazowsza na lata 2012- 2017   z uwzględnieniem lat 2018 – 2023.</w:t>
      </w:r>
    </w:p>
    <w:p w:rsidR="003A37A2" w:rsidRDefault="003A37A2" w:rsidP="003A37A2">
      <w:pPr>
        <w:pStyle w:val="Bezodstpw"/>
        <w:numPr>
          <w:ilvl w:val="0"/>
          <w:numId w:val="3"/>
        </w:numPr>
        <w:jc w:val="both"/>
      </w:pPr>
      <w:r>
        <w:t>Uchwała  Nr 144/15 Sejmiku Województwa Mazowieckiego z dnia 6 lipca 2015r zmieniająca uchwałę w sprawie wykonania „Wojewódzkiego Planu Gospodarki Odpadami dla Mazowsza na lata 2012-2017 z uwzględnieniem lat 2018-2023,</w:t>
      </w:r>
    </w:p>
    <w:p w:rsidR="003A37A2" w:rsidRDefault="003A37A2" w:rsidP="003A37A2">
      <w:pPr>
        <w:pStyle w:val="Bezodstpw"/>
        <w:numPr>
          <w:ilvl w:val="0"/>
          <w:numId w:val="3"/>
        </w:numPr>
        <w:jc w:val="both"/>
      </w:pPr>
      <w:r>
        <w:t>Sprawozdanie Wójta Gminy zakrzew z realizacji zadań z zakresu gospodarowania odpadami komunalnymi za 2016rok.</w:t>
      </w:r>
    </w:p>
    <w:p w:rsidR="003C1316" w:rsidRDefault="003C1316" w:rsidP="00DA69A0">
      <w:pPr>
        <w:jc w:val="both"/>
        <w:rPr>
          <w:sz w:val="20"/>
          <w:szCs w:val="20"/>
        </w:rPr>
      </w:pPr>
    </w:p>
    <w:p w:rsidR="003C1316" w:rsidRPr="00DA69A0" w:rsidRDefault="003C1316" w:rsidP="00DA69A0">
      <w:pPr>
        <w:jc w:val="both"/>
        <w:rPr>
          <w:sz w:val="20"/>
          <w:szCs w:val="20"/>
        </w:rPr>
      </w:pPr>
    </w:p>
    <w:p w:rsidR="007A4D96" w:rsidRPr="003C1316" w:rsidRDefault="007A4D96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t>OPIS SYSTEMU GOSPODARKI ODPADAMI KOMUNALNYMI NA TERENIE GMINY ZAKRZEW w 2016r</w:t>
      </w:r>
    </w:p>
    <w:p w:rsidR="00931665" w:rsidRDefault="00931665" w:rsidP="00931665">
      <w:pPr>
        <w:jc w:val="both"/>
        <w:rPr>
          <w:sz w:val="20"/>
          <w:szCs w:val="20"/>
        </w:rPr>
      </w:pPr>
      <w:r w:rsidRPr="00931665">
        <w:rPr>
          <w:sz w:val="20"/>
          <w:szCs w:val="20"/>
        </w:rPr>
        <w:t>W 2016 r odbiór odpadów komunalnych od właścicieli nieruchomości niezamieszkałych realizowany był na podstawie indywidualnych umów zawartych przez nich z przedsiębiorcami uprawnionymi do świadczenia usług w tym zakresie, a z nieruchomości zamieszkałych realizowany był przez Gminę Zakrzew .</w:t>
      </w:r>
    </w:p>
    <w:p w:rsidR="00931665" w:rsidRDefault="00931665" w:rsidP="00931665">
      <w:pPr>
        <w:jc w:val="both"/>
        <w:rPr>
          <w:sz w:val="20"/>
          <w:szCs w:val="20"/>
        </w:rPr>
      </w:pPr>
      <w:r>
        <w:rPr>
          <w:sz w:val="20"/>
          <w:szCs w:val="20"/>
        </w:rPr>
        <w:t>W 2016r uprawnionych do świadczenia usług w zakresie odbierania odpadów komunalnych od właścicieli nieruchomości było podmiotów wpisanych do Rejestru działalności Regulowanej prowadzonej przez Wójta gminy zakrzew . Wykaz podmiotów zawiera tabela Nr 1 .</w:t>
      </w:r>
    </w:p>
    <w:p w:rsidR="00931665" w:rsidRDefault="00931665" w:rsidP="00931665">
      <w:pPr>
        <w:jc w:val="both"/>
        <w:rPr>
          <w:sz w:val="20"/>
          <w:szCs w:val="20"/>
        </w:rPr>
      </w:pPr>
    </w:p>
    <w:p w:rsidR="00931665" w:rsidRDefault="00931665" w:rsidP="00931665">
      <w:pPr>
        <w:jc w:val="both"/>
        <w:rPr>
          <w:sz w:val="20"/>
          <w:szCs w:val="20"/>
        </w:rPr>
      </w:pPr>
    </w:p>
    <w:p w:rsidR="00931665" w:rsidRDefault="00931665" w:rsidP="00931665">
      <w:pPr>
        <w:jc w:val="both"/>
        <w:rPr>
          <w:sz w:val="20"/>
          <w:szCs w:val="20"/>
        </w:rPr>
      </w:pPr>
    </w:p>
    <w:p w:rsidR="00931665" w:rsidRDefault="00931665" w:rsidP="00931665">
      <w:pPr>
        <w:jc w:val="both"/>
        <w:rPr>
          <w:b/>
          <w:sz w:val="20"/>
          <w:szCs w:val="20"/>
        </w:rPr>
      </w:pPr>
      <w:r w:rsidRPr="00931665">
        <w:rPr>
          <w:b/>
          <w:sz w:val="20"/>
          <w:szCs w:val="20"/>
        </w:rPr>
        <w:lastRenderedPageBreak/>
        <w:t xml:space="preserve">Tabela 1 . </w:t>
      </w:r>
    </w:p>
    <w:p w:rsidR="00931665" w:rsidRDefault="00931665" w:rsidP="0093166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Podmioty świadczące usługi odbioru odpadów  komunalnych od właścicieli nieruchomości na terenie gminy Zakrzew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4107"/>
        <w:gridCol w:w="2266"/>
      </w:tblGrid>
      <w:tr w:rsidR="00931665" w:rsidTr="00931665">
        <w:tc>
          <w:tcPr>
            <w:tcW w:w="846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rejestracyjny</w:t>
            </w:r>
          </w:p>
        </w:tc>
        <w:tc>
          <w:tcPr>
            <w:tcW w:w="4107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Firmy</w:t>
            </w:r>
          </w:p>
        </w:tc>
        <w:tc>
          <w:tcPr>
            <w:tcW w:w="2266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31665" w:rsidRPr="00931665">
              <w:rPr>
                <w:sz w:val="20"/>
                <w:szCs w:val="20"/>
              </w:rPr>
              <w:t>2012</w:t>
            </w:r>
          </w:p>
        </w:tc>
        <w:tc>
          <w:tcPr>
            <w:tcW w:w="4107" w:type="dxa"/>
          </w:tcPr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 w:rsidRPr="00931665">
              <w:rPr>
                <w:sz w:val="20"/>
                <w:szCs w:val="20"/>
              </w:rPr>
              <w:t>TONSE</w:t>
            </w:r>
            <w:r>
              <w:rPr>
                <w:sz w:val="20"/>
                <w:szCs w:val="20"/>
              </w:rPr>
              <w:t>MEIER WSCHÓD Sp z.o.</w:t>
            </w:r>
          </w:p>
        </w:tc>
        <w:tc>
          <w:tcPr>
            <w:tcW w:w="2266" w:type="dxa"/>
          </w:tcPr>
          <w:p w:rsid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Wrocławska 3</w:t>
            </w:r>
          </w:p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10-2014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MA-GA Gabryś Maciej 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Jagiellońska 2 lok 138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11-2014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Janas Krzysztof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Garno 21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26-625 Wolanów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Miejskie Usługi Komunalne Sp. z o.o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Mościckiego 43</w:t>
            </w:r>
          </w:p>
          <w:p w:rsidR="00C1780F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26-110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Skarżysko-Kamienna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SITA-WSCHÓD Spółka z o.o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Ciepłownicza 6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20-479 Lublin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EKOLA Spólka z o.o.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Wjazdowa 4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EKO-SAM Spółka z .o.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Al. Kasztanowa 24</w:t>
            </w:r>
          </w:p>
          <w:p w:rsidR="00C1780F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Milejowice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26-652 Zakrzew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 Recykling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Chorzowska 3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RADKOM 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W. Witosa 76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843" w:type="dxa"/>
          </w:tcPr>
          <w:p w:rsidR="00931665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12-2017</w:t>
            </w:r>
          </w:p>
        </w:tc>
        <w:tc>
          <w:tcPr>
            <w:tcW w:w="4107" w:type="dxa"/>
          </w:tcPr>
          <w:p w:rsidR="00931665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Przedsiębiorstwo Produkcyjno – Usługowo – Handlowe INERBUD Sp. z o.o.</w:t>
            </w:r>
          </w:p>
        </w:tc>
        <w:tc>
          <w:tcPr>
            <w:tcW w:w="2266" w:type="dxa"/>
          </w:tcPr>
          <w:p w:rsid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Limanowskiego 154</w:t>
            </w:r>
          </w:p>
          <w:p w:rsidR="00896AF2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</w:tbl>
    <w:p w:rsidR="00931665" w:rsidRPr="00931665" w:rsidRDefault="00931665" w:rsidP="00931665">
      <w:pPr>
        <w:jc w:val="both"/>
        <w:rPr>
          <w:b/>
          <w:sz w:val="20"/>
          <w:szCs w:val="20"/>
        </w:rPr>
      </w:pPr>
    </w:p>
    <w:p w:rsidR="00931665" w:rsidRPr="00931665" w:rsidRDefault="00931665" w:rsidP="00931665">
      <w:pPr>
        <w:jc w:val="both"/>
        <w:rPr>
          <w:sz w:val="20"/>
          <w:szCs w:val="20"/>
        </w:rPr>
      </w:pPr>
    </w:p>
    <w:p w:rsidR="00931665" w:rsidRPr="003C1316" w:rsidRDefault="00896AF2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t xml:space="preserve">System gospodarowania odpadami komunalnymi w Zakrzewie – akty prawa miejscowego obowiązujące w 2016r </w:t>
      </w:r>
    </w:p>
    <w:p w:rsidR="00896AF2" w:rsidRDefault="00351FFB" w:rsidP="00896AF2">
      <w:pPr>
        <w:jc w:val="both"/>
        <w:rPr>
          <w:sz w:val="20"/>
          <w:szCs w:val="20"/>
        </w:rPr>
      </w:pPr>
      <w:r w:rsidRPr="00351FFB">
        <w:rPr>
          <w:b/>
          <w:sz w:val="20"/>
          <w:szCs w:val="20"/>
        </w:rPr>
        <w:t>3.1</w:t>
      </w:r>
      <w:r>
        <w:rPr>
          <w:sz w:val="20"/>
          <w:szCs w:val="20"/>
        </w:rPr>
        <w:t xml:space="preserve">. </w:t>
      </w:r>
      <w:r w:rsidR="00896AF2">
        <w:rPr>
          <w:sz w:val="20"/>
          <w:szCs w:val="20"/>
        </w:rPr>
        <w:t xml:space="preserve">Regulamin Utrzymania Czystości i Porządku na terenie Gminy Zakrzew –przyjęty  Uchwałą Rady Gminy w Zakrzewie nr XXIV/140/2016 z dnia 31 maja 2016r , opublikowany tekst jednolity  Dz.U z 2017r poz. 3087 Uchwała Rady Gminy w Zakrzewie Nr XXXVII/218/2017 z dnia 29 marca 2017 </w:t>
      </w:r>
    </w:p>
    <w:p w:rsidR="00D178AC" w:rsidRDefault="00D178AC" w:rsidP="00896AF2">
      <w:pPr>
        <w:jc w:val="both"/>
        <w:rPr>
          <w:sz w:val="20"/>
          <w:szCs w:val="20"/>
        </w:rPr>
      </w:pPr>
    </w:p>
    <w:p w:rsidR="00576B95" w:rsidRDefault="00D178AC" w:rsidP="00896AF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regulaminie utrzymania czystości i porządku na terenie gminy zakrzew , stanowiącym akt prawa miejscowego określono zasady gromadzenia i odbioru odpadów komunalnych z nieruchomości . </w:t>
      </w:r>
      <w:r w:rsidR="00576B95">
        <w:rPr>
          <w:sz w:val="20"/>
          <w:szCs w:val="20"/>
        </w:rPr>
        <w:t xml:space="preserve">Zbieranie odpadów  komunalnych </w:t>
      </w:r>
      <w:r w:rsidR="00736F2A">
        <w:rPr>
          <w:sz w:val="20"/>
          <w:szCs w:val="20"/>
        </w:rPr>
        <w:t>odbywa się metodą bezpośrednią typu „u źródła” do worków  do tego celu przeznaczonych .</w:t>
      </w:r>
    </w:p>
    <w:p w:rsidR="00D178AC" w:rsidRDefault="00D178AC" w:rsidP="00896AF2">
      <w:pPr>
        <w:jc w:val="both"/>
        <w:rPr>
          <w:sz w:val="20"/>
          <w:szCs w:val="20"/>
        </w:rPr>
      </w:pPr>
      <w:r>
        <w:rPr>
          <w:sz w:val="20"/>
          <w:szCs w:val="20"/>
        </w:rPr>
        <w:t>Odpady komunalne z terenu gminy odbierane były w postaci zmieszanej i selektywnej . Selektywna zbiórka odbywała się w podziale na następujące frakcje odpadów komunalnych :</w:t>
      </w:r>
    </w:p>
    <w:p w:rsidR="00576B95" w:rsidRDefault="00576B95" w:rsidP="00576B95">
      <w:pPr>
        <w:pStyle w:val="Bezodstpw"/>
      </w:pPr>
      <w:r>
        <w:t>1)papier i tektura,</w:t>
      </w:r>
    </w:p>
    <w:p w:rsidR="00576B95" w:rsidRDefault="00576B95" w:rsidP="00576B95">
      <w:pPr>
        <w:pStyle w:val="Bezodstpw"/>
      </w:pPr>
      <w:r>
        <w:t>2) metale,</w:t>
      </w:r>
    </w:p>
    <w:p w:rsidR="00576B95" w:rsidRDefault="00576B95" w:rsidP="00576B95">
      <w:pPr>
        <w:pStyle w:val="Bezodstpw"/>
      </w:pPr>
      <w:r>
        <w:t>3) tworzywa sztuczne,</w:t>
      </w:r>
    </w:p>
    <w:p w:rsidR="00576B95" w:rsidRDefault="00576B95" w:rsidP="00576B95">
      <w:pPr>
        <w:pStyle w:val="Bezodstpw"/>
      </w:pPr>
      <w:r>
        <w:t>4)Opakowania wielomateriałowe,</w:t>
      </w:r>
    </w:p>
    <w:p w:rsidR="00576B95" w:rsidRDefault="00576B95" w:rsidP="00576B95">
      <w:pPr>
        <w:pStyle w:val="Bezodstpw"/>
      </w:pPr>
      <w:r>
        <w:t>5)Szkło( butelki i słoiki ),</w:t>
      </w:r>
    </w:p>
    <w:p w:rsidR="00576B95" w:rsidRDefault="00576B95" w:rsidP="00576B95">
      <w:pPr>
        <w:pStyle w:val="Bezodstpw"/>
      </w:pPr>
      <w:r>
        <w:t>6) meble i inne odpady wielkogabarytowe,</w:t>
      </w:r>
    </w:p>
    <w:p w:rsidR="00576B95" w:rsidRDefault="00576B95" w:rsidP="00576B95">
      <w:pPr>
        <w:pStyle w:val="Bezodstpw"/>
      </w:pPr>
      <w:r>
        <w:t>7) odpady zielone,</w:t>
      </w:r>
    </w:p>
    <w:p w:rsidR="00576B95" w:rsidRDefault="00576B95" w:rsidP="00576B95">
      <w:pPr>
        <w:pStyle w:val="Bezodstpw"/>
      </w:pPr>
      <w:r>
        <w:t>8)popiół i żużel,</w:t>
      </w:r>
    </w:p>
    <w:p w:rsidR="00576B95" w:rsidRDefault="00576B95" w:rsidP="00576B95">
      <w:pPr>
        <w:pStyle w:val="Bezodstpw"/>
      </w:pPr>
      <w:r>
        <w:t>9)zużyty sprzęt elektryczny i elektroniczny,</w:t>
      </w:r>
    </w:p>
    <w:p w:rsidR="00576B95" w:rsidRDefault="00576B95" w:rsidP="00576B95">
      <w:pPr>
        <w:pStyle w:val="Bezodstpw"/>
      </w:pPr>
      <w:r>
        <w:lastRenderedPageBreak/>
        <w:t>10) przeterminowane leki,</w:t>
      </w:r>
    </w:p>
    <w:p w:rsidR="00576B95" w:rsidRDefault="00576B95" w:rsidP="00576B95">
      <w:pPr>
        <w:pStyle w:val="Bezodstpw"/>
      </w:pPr>
      <w:r>
        <w:t>11) zużyte opony,</w:t>
      </w:r>
    </w:p>
    <w:p w:rsidR="00576B95" w:rsidRDefault="00576B95" w:rsidP="00576B95">
      <w:pPr>
        <w:pStyle w:val="Bezodstpw"/>
      </w:pPr>
      <w:r>
        <w:t>12)odpady budowlane i rozbiórkowe ,</w:t>
      </w:r>
    </w:p>
    <w:p w:rsidR="00576B95" w:rsidRDefault="00576B95" w:rsidP="00576B95">
      <w:pPr>
        <w:pStyle w:val="Bezodstpw"/>
      </w:pPr>
      <w:r>
        <w:t>13) odpady niebezpieczne</w:t>
      </w:r>
    </w:p>
    <w:p w:rsidR="00576B95" w:rsidRDefault="00576B95" w:rsidP="00576B95">
      <w:pPr>
        <w:pStyle w:val="Bezodstpw"/>
      </w:pPr>
    </w:p>
    <w:p w:rsidR="00736F2A" w:rsidRDefault="00736F2A" w:rsidP="00576B95">
      <w:pPr>
        <w:pStyle w:val="Bezodstpw"/>
      </w:pPr>
      <w:r>
        <w:t>Dopuszczon</w:t>
      </w:r>
      <w:r w:rsidR="008E4FF8">
        <w:t>o</w:t>
      </w:r>
      <w:r>
        <w:t xml:space="preserve"> również kompostowanie odpadów zielonych na własne potrzeby.</w:t>
      </w:r>
    </w:p>
    <w:p w:rsidR="00351FFB" w:rsidRDefault="00351FFB" w:rsidP="00576B95">
      <w:pPr>
        <w:pStyle w:val="Bezodstpw"/>
      </w:pPr>
    </w:p>
    <w:p w:rsidR="00400622" w:rsidRPr="00351FFB" w:rsidRDefault="00351FFB" w:rsidP="00400622">
      <w:pPr>
        <w:pStyle w:val="Bezodstpw"/>
        <w:rPr>
          <w:sz w:val="20"/>
          <w:szCs w:val="20"/>
        </w:rPr>
      </w:pPr>
      <w:r>
        <w:rPr>
          <w:b/>
        </w:rPr>
        <w:t>3.2.1.</w:t>
      </w:r>
      <w:r w:rsidR="00400622" w:rsidRPr="00400622">
        <w:rPr>
          <w:sz w:val="20"/>
          <w:szCs w:val="20"/>
        </w:rPr>
        <w:t xml:space="preserve">Uchwała Rady Gminy </w:t>
      </w:r>
      <w:r w:rsidR="00400622">
        <w:rPr>
          <w:sz w:val="20"/>
          <w:szCs w:val="20"/>
        </w:rPr>
        <w:t xml:space="preserve">w Zakrzewie Nr XXX/160/2012 z dnia 6.10.2013 w sprawie określenia wzoru deklaracji o wysokości opłaty za gospodarowanie odpadami komunalnymi </w:t>
      </w:r>
    </w:p>
    <w:p w:rsidR="00351FFB" w:rsidRPr="00351FFB" w:rsidRDefault="00351FFB" w:rsidP="00351FFB">
      <w:pPr>
        <w:pStyle w:val="Bezodstpw"/>
        <w:rPr>
          <w:sz w:val="20"/>
          <w:szCs w:val="20"/>
        </w:rPr>
      </w:pPr>
      <w:r>
        <w:rPr>
          <w:b/>
        </w:rPr>
        <w:t>3.2.2.</w:t>
      </w:r>
      <w:r>
        <w:rPr>
          <w:b/>
          <w:sz w:val="20"/>
          <w:szCs w:val="20"/>
        </w:rPr>
        <w:t xml:space="preserve"> </w:t>
      </w:r>
      <w:r w:rsidRPr="00351FFB">
        <w:rPr>
          <w:sz w:val="20"/>
          <w:szCs w:val="20"/>
        </w:rPr>
        <w:t xml:space="preserve">Uchwała </w:t>
      </w:r>
      <w:r>
        <w:rPr>
          <w:sz w:val="20"/>
          <w:szCs w:val="20"/>
        </w:rPr>
        <w:t xml:space="preserve">Rady Gminy w Zakrzewie Nr XXIV/142/2016 z dnia 31.05.2016 w sprawie określenia wzoru deklaracji o wysokości opłaty za gospodarowanie odpadami komunalnymi </w:t>
      </w:r>
    </w:p>
    <w:p w:rsidR="00351FFB" w:rsidRDefault="00351FFB" w:rsidP="00576B95">
      <w:pPr>
        <w:pStyle w:val="Bezodstpw"/>
        <w:rPr>
          <w:sz w:val="20"/>
          <w:szCs w:val="20"/>
        </w:rPr>
      </w:pPr>
    </w:p>
    <w:p w:rsidR="00351FFB" w:rsidRPr="00351FFB" w:rsidRDefault="00351FFB" w:rsidP="00400622">
      <w:pPr>
        <w:pStyle w:val="Bezodstpw"/>
        <w:rPr>
          <w:sz w:val="20"/>
          <w:szCs w:val="20"/>
        </w:rPr>
      </w:pPr>
      <w:r>
        <w:rPr>
          <w:b/>
          <w:sz w:val="20"/>
          <w:szCs w:val="20"/>
        </w:rPr>
        <w:t xml:space="preserve">3.3 .1 </w:t>
      </w:r>
      <w:r w:rsidR="00400622">
        <w:rPr>
          <w:sz w:val="20"/>
          <w:szCs w:val="20"/>
        </w:rPr>
        <w:t>Uchwała Rady Gminy w Zakrzewie Nr XXX VIII</w:t>
      </w:r>
      <w:r w:rsidR="00A77905">
        <w:rPr>
          <w:sz w:val="20"/>
          <w:szCs w:val="20"/>
        </w:rPr>
        <w:t>/218/2013 z dnia 06.09.2013</w:t>
      </w:r>
    </w:p>
    <w:p w:rsidR="00351FFB" w:rsidRPr="00351FFB" w:rsidRDefault="00351FFB" w:rsidP="00576B95">
      <w:pPr>
        <w:pStyle w:val="Bezodstpw"/>
        <w:rPr>
          <w:sz w:val="20"/>
          <w:szCs w:val="20"/>
        </w:rPr>
      </w:pPr>
      <w:r>
        <w:rPr>
          <w:b/>
          <w:sz w:val="20"/>
          <w:szCs w:val="20"/>
        </w:rPr>
        <w:t>3.3.2.</w:t>
      </w:r>
      <w:r>
        <w:rPr>
          <w:sz w:val="20"/>
          <w:szCs w:val="20"/>
        </w:rPr>
        <w:t xml:space="preserve">Uchwała Rady Gminy w Zakrzewie Nr XIV/143/2016 z dnia 31.05.2016 w sprawie metody i sposobu obliczania opłaty za gospodarowanie odpadami komunalnymi </w:t>
      </w:r>
    </w:p>
    <w:p w:rsidR="00C90749" w:rsidRDefault="00C90749" w:rsidP="00576B95">
      <w:pPr>
        <w:pStyle w:val="Bezodstpw"/>
        <w:rPr>
          <w:b/>
        </w:rPr>
      </w:pPr>
    </w:p>
    <w:p w:rsidR="002E68FF" w:rsidRDefault="002E68FF" w:rsidP="00576B95">
      <w:pPr>
        <w:pStyle w:val="Bezodstpw"/>
        <w:rPr>
          <w:b/>
        </w:rPr>
      </w:pPr>
      <w:r w:rsidRPr="002E68FF">
        <w:rPr>
          <w:b/>
        </w:rPr>
        <w:t xml:space="preserve">Tabela </w:t>
      </w:r>
    </w:p>
    <w:p w:rsidR="008E4FF8" w:rsidRPr="002E68FF" w:rsidRDefault="002E68FF" w:rsidP="00576B95">
      <w:pPr>
        <w:pStyle w:val="Bezodstpw"/>
        <w:rPr>
          <w:b/>
        </w:rPr>
      </w:pPr>
      <w:r>
        <w:rPr>
          <w:b/>
        </w:rPr>
        <w:t xml:space="preserve">Wykaz punktów  zbierania  zużytego sprzętu elektrycznego i elektronicznego na terenie gminy Zakrzew w 2016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E68FF" w:rsidTr="00775F76">
        <w:tc>
          <w:tcPr>
            <w:tcW w:w="6041" w:type="dxa"/>
            <w:gridSpan w:val="2"/>
          </w:tcPr>
          <w:p w:rsidR="002E68FF" w:rsidRPr="002E68FF" w:rsidRDefault="002E68FF" w:rsidP="00576B95">
            <w:pPr>
              <w:pStyle w:val="Bezodstpw"/>
              <w:rPr>
                <w:b/>
              </w:rPr>
            </w:pPr>
            <w:r w:rsidRPr="002E68FF">
              <w:rPr>
                <w:b/>
              </w:rPr>
              <w:t xml:space="preserve">Adres punktu zbierania </w:t>
            </w:r>
          </w:p>
        </w:tc>
        <w:tc>
          <w:tcPr>
            <w:tcW w:w="3021" w:type="dxa"/>
          </w:tcPr>
          <w:p w:rsidR="002E68FF" w:rsidRDefault="002E68FF" w:rsidP="00576B95">
            <w:pPr>
              <w:pStyle w:val="Bezodstpw"/>
            </w:pPr>
            <w:r>
              <w:t xml:space="preserve">Godziny otwarcia </w:t>
            </w:r>
          </w:p>
        </w:tc>
      </w:tr>
      <w:tr w:rsidR="002E68FF" w:rsidTr="002E68FF">
        <w:tc>
          <w:tcPr>
            <w:tcW w:w="3020" w:type="dxa"/>
          </w:tcPr>
          <w:p w:rsidR="00594FAC" w:rsidRDefault="00594FAC" w:rsidP="00576B95">
            <w:pPr>
              <w:pStyle w:val="Bezodstpw"/>
              <w:rPr>
                <w:b/>
              </w:rPr>
            </w:pPr>
          </w:p>
          <w:p w:rsidR="002E68FF" w:rsidRPr="002E68FF" w:rsidRDefault="002E68FF" w:rsidP="00576B95">
            <w:pPr>
              <w:pStyle w:val="Bezodstpw"/>
              <w:rPr>
                <w:b/>
              </w:rPr>
            </w:pPr>
            <w:r w:rsidRPr="002E68FF">
              <w:rPr>
                <w:b/>
              </w:rPr>
              <w:t xml:space="preserve">Punkt stały </w:t>
            </w:r>
          </w:p>
          <w:p w:rsidR="00594FAC" w:rsidRDefault="00594FAC" w:rsidP="00576B95">
            <w:pPr>
              <w:pStyle w:val="Bezodstpw"/>
            </w:pPr>
          </w:p>
          <w:p w:rsidR="00594FAC" w:rsidRDefault="002E68FF" w:rsidP="00576B95">
            <w:pPr>
              <w:pStyle w:val="Bezodstpw"/>
            </w:pPr>
            <w:r>
              <w:t>Punkt Selektywnego Zbierania Odpadów Komunalnych obsługiwany przez</w:t>
            </w:r>
          </w:p>
          <w:p w:rsidR="002E68FF" w:rsidRPr="00594FAC" w:rsidRDefault="002E68FF" w:rsidP="00576B95">
            <w:pPr>
              <w:pStyle w:val="Bezodstpw"/>
              <w:rPr>
                <w:b/>
              </w:rPr>
            </w:pPr>
            <w:r>
              <w:t xml:space="preserve"> </w:t>
            </w:r>
            <w:r w:rsidRPr="00594FAC">
              <w:rPr>
                <w:b/>
              </w:rPr>
              <w:t>EKO-SAM Sp. zo.o.</w:t>
            </w:r>
          </w:p>
        </w:tc>
        <w:tc>
          <w:tcPr>
            <w:tcW w:w="3021" w:type="dxa"/>
          </w:tcPr>
          <w:p w:rsidR="002E68FF" w:rsidRDefault="00594FAC" w:rsidP="00576B95">
            <w:pPr>
              <w:pStyle w:val="Bezodstpw"/>
            </w:pPr>
            <w:r>
              <w:t>u</w:t>
            </w:r>
            <w:r w:rsidR="002E68FF">
              <w:t>l. Aleja Kasztanowa 24</w:t>
            </w:r>
          </w:p>
          <w:p w:rsidR="002E68FF" w:rsidRDefault="002E68FF" w:rsidP="00576B95">
            <w:pPr>
              <w:pStyle w:val="Bezodstpw"/>
            </w:pPr>
            <w:r>
              <w:t xml:space="preserve">Milejowice </w:t>
            </w:r>
          </w:p>
          <w:p w:rsidR="002E68FF" w:rsidRDefault="002E68FF" w:rsidP="00576B95">
            <w:pPr>
              <w:pStyle w:val="Bezodstpw"/>
            </w:pPr>
            <w:r>
              <w:t xml:space="preserve">26-652 Zakrzew  </w:t>
            </w:r>
          </w:p>
          <w:p w:rsidR="002E68FF" w:rsidRDefault="002E68FF" w:rsidP="00576B95">
            <w:pPr>
              <w:pStyle w:val="Bezodstpw"/>
            </w:pPr>
            <w:r>
              <w:t>Telefon</w:t>
            </w:r>
            <w:r w:rsidR="00594FAC">
              <w:t xml:space="preserve"> </w:t>
            </w:r>
            <w:r>
              <w:t xml:space="preserve">48- 369-91-93  </w:t>
            </w:r>
          </w:p>
        </w:tc>
        <w:tc>
          <w:tcPr>
            <w:tcW w:w="3021" w:type="dxa"/>
          </w:tcPr>
          <w:p w:rsidR="002E68FF" w:rsidRDefault="002E68FF" w:rsidP="00576B95">
            <w:pPr>
              <w:pStyle w:val="Bezodstpw"/>
            </w:pPr>
            <w:r>
              <w:t>Pn -Pt 7</w:t>
            </w:r>
            <w:r>
              <w:rPr>
                <w:vertAlign w:val="superscript"/>
              </w:rPr>
              <w:t xml:space="preserve">00 </w:t>
            </w:r>
            <w:r>
              <w:t xml:space="preserve"> 15 </w:t>
            </w:r>
            <w:r>
              <w:rPr>
                <w:vertAlign w:val="superscript"/>
              </w:rPr>
              <w:t>00</w:t>
            </w:r>
            <w:r w:rsidR="00594FAC">
              <w:rPr>
                <w:vertAlign w:val="superscript"/>
              </w:rPr>
              <w:t xml:space="preserve"> </w:t>
            </w:r>
          </w:p>
          <w:p w:rsidR="00594FAC" w:rsidRPr="00594FAC" w:rsidRDefault="00594FAC" w:rsidP="00576B95">
            <w:pPr>
              <w:pStyle w:val="Bezodstpw"/>
              <w:rPr>
                <w:vertAlign w:val="superscript"/>
              </w:rPr>
            </w:pPr>
            <w:r>
              <w:t>Oprócz pierwszego poniedziałku miesiąca i w pierwszą sobotę miesiąca od godz. 7</w:t>
            </w:r>
            <w:r>
              <w:rPr>
                <w:vertAlign w:val="superscript"/>
              </w:rPr>
              <w:t xml:space="preserve">00 </w:t>
            </w:r>
            <w:r>
              <w:t xml:space="preserve"> do 13 </w:t>
            </w:r>
            <w:r>
              <w:rPr>
                <w:vertAlign w:val="superscript"/>
              </w:rPr>
              <w:t>00</w:t>
            </w:r>
          </w:p>
        </w:tc>
      </w:tr>
    </w:tbl>
    <w:p w:rsidR="00594FAC" w:rsidRPr="00594FAC" w:rsidRDefault="00594FAC" w:rsidP="00594FAC">
      <w:pPr>
        <w:pStyle w:val="Akapitzlist"/>
        <w:jc w:val="both"/>
        <w:rPr>
          <w:sz w:val="20"/>
          <w:szCs w:val="20"/>
        </w:rPr>
      </w:pPr>
    </w:p>
    <w:p w:rsidR="00594FAC" w:rsidRDefault="00594FAC" w:rsidP="00594FAC">
      <w:pPr>
        <w:jc w:val="both"/>
        <w:rPr>
          <w:sz w:val="20"/>
          <w:szCs w:val="20"/>
        </w:rPr>
      </w:pPr>
      <w:r w:rsidRPr="00594FAC">
        <w:rPr>
          <w:sz w:val="20"/>
          <w:szCs w:val="20"/>
        </w:rPr>
        <w:t>Operator punktu został wybrany</w:t>
      </w:r>
      <w:r w:rsidR="007556E3">
        <w:rPr>
          <w:sz w:val="20"/>
          <w:szCs w:val="20"/>
        </w:rPr>
        <w:t xml:space="preserve"> w wyniku przeprowadzonego postę</w:t>
      </w:r>
      <w:r w:rsidRPr="00594FAC">
        <w:rPr>
          <w:sz w:val="20"/>
          <w:szCs w:val="20"/>
        </w:rPr>
        <w:t xml:space="preserve">powania przetargowego na organizację i prowadzenie punktu Selektywnej Zbiórki Odpadów Komunalnych dla mieszkańców  gm. Zakrzew </w:t>
      </w:r>
      <w:r>
        <w:rPr>
          <w:sz w:val="20"/>
          <w:szCs w:val="20"/>
        </w:rPr>
        <w:t>.</w:t>
      </w:r>
    </w:p>
    <w:p w:rsidR="00594FAC" w:rsidRDefault="00594FAC" w:rsidP="00594FAC">
      <w:pPr>
        <w:pStyle w:val="Bezodstpw"/>
        <w:rPr>
          <w:sz w:val="20"/>
          <w:szCs w:val="20"/>
        </w:rPr>
      </w:pPr>
      <w:r w:rsidRPr="00594FAC">
        <w:rPr>
          <w:sz w:val="20"/>
          <w:szCs w:val="20"/>
        </w:rPr>
        <w:t xml:space="preserve">W PSZOK przyjmowane były nielimitowane ilości odpadów dostarczanych przez mieszkańców . Dostarczane </w:t>
      </w:r>
      <w:r>
        <w:rPr>
          <w:sz w:val="20"/>
          <w:szCs w:val="20"/>
        </w:rPr>
        <w:t xml:space="preserve">odpady musiały być posegregowane w następujący sposób: 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1)makulatura (papier i tektura),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2) metale,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3)plastik - tworzywa sztuczne,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4)odpady zielone, ogrodowe,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5) zużyty sprzęt elektryczny i elektroniczny,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6) żużel z domowych pieców  centralnego ogrzewania,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7) zużyte opony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8) wielkogabarytowe,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9) przetermionowane lekarstwa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10)zużyte baterie i akumulatory,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11) szkło,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12)opakowania po środkach ochrony roślin,</w:t>
      </w:r>
    </w:p>
    <w:p w:rsidR="00594FAC" w:rsidRDefault="00594FAC" w:rsidP="00594F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13)gruz budowlany w ilości do 100 kg</w:t>
      </w:r>
    </w:p>
    <w:p w:rsidR="00594FAC" w:rsidRDefault="00594FAC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896AF2" w:rsidRPr="003C1316" w:rsidRDefault="008E4FF8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lastRenderedPageBreak/>
        <w:t xml:space="preserve">Podmioty realizujące na zlecenie Gminy Zakrzew usługi odbioru i transportu odpadów komunalnych od właścicieli nieruchomości zamieszkałych na terenie gminy Zakrzew </w:t>
      </w:r>
    </w:p>
    <w:p w:rsidR="008E4FF8" w:rsidRPr="002E68FF" w:rsidRDefault="002E68FF" w:rsidP="008E4FF8">
      <w:pPr>
        <w:pStyle w:val="Akapitzlist"/>
        <w:jc w:val="both"/>
        <w:rPr>
          <w:b/>
          <w:sz w:val="20"/>
          <w:szCs w:val="20"/>
        </w:rPr>
      </w:pPr>
      <w:r w:rsidRPr="002E68FF">
        <w:rPr>
          <w:b/>
          <w:sz w:val="20"/>
          <w:szCs w:val="20"/>
        </w:rPr>
        <w:t xml:space="preserve">Tabela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4018"/>
        <w:gridCol w:w="2781"/>
      </w:tblGrid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>Lp.</w:t>
            </w:r>
          </w:p>
        </w:tc>
        <w:tc>
          <w:tcPr>
            <w:tcW w:w="4018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 xml:space="preserve">Firma </w:t>
            </w:r>
          </w:p>
        </w:tc>
        <w:tc>
          <w:tcPr>
            <w:tcW w:w="2781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 xml:space="preserve">Terminy realizacji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4018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Konsorcjum Firm 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07.01.2015 do 31.01.2017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018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ATK   RECYKLING 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Przedsiębiorstwo Usług Komunalnych Tomasz Kucharczyk</w:t>
            </w:r>
          </w:p>
        </w:tc>
        <w:tc>
          <w:tcPr>
            <w:tcW w:w="2781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Chorzowska 3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018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PPUH INTERBUD Sp. z. o. </w:t>
            </w:r>
          </w:p>
        </w:tc>
        <w:tc>
          <w:tcPr>
            <w:tcW w:w="2781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Limanowskiego 154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018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Przedsiębiorstwo usług komunalnych „ Eko-Estetyka „ s.c. </w:t>
            </w:r>
          </w:p>
        </w:tc>
        <w:tc>
          <w:tcPr>
            <w:tcW w:w="2781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Starokrakowska 137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018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EKOLA Sp. z o.o. </w:t>
            </w:r>
          </w:p>
        </w:tc>
        <w:tc>
          <w:tcPr>
            <w:tcW w:w="2781" w:type="dxa"/>
          </w:tcPr>
          <w:p w:rsid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1905 Roku 47 lok. 14</w:t>
            </w:r>
          </w:p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</w:tbl>
    <w:p w:rsidR="008E4FF8" w:rsidRDefault="008E4FF8" w:rsidP="008E4FF8">
      <w:pPr>
        <w:pStyle w:val="Akapitzlist"/>
        <w:jc w:val="both"/>
        <w:rPr>
          <w:b/>
          <w:sz w:val="32"/>
          <w:szCs w:val="32"/>
        </w:rPr>
      </w:pPr>
    </w:p>
    <w:p w:rsidR="003C1316" w:rsidRDefault="003C1316" w:rsidP="008E4FF8">
      <w:pPr>
        <w:pStyle w:val="Akapitzlist"/>
        <w:jc w:val="both"/>
        <w:rPr>
          <w:sz w:val="20"/>
          <w:szCs w:val="20"/>
        </w:rPr>
      </w:pPr>
      <w:r w:rsidRPr="003C1316">
        <w:rPr>
          <w:sz w:val="20"/>
          <w:szCs w:val="20"/>
        </w:rPr>
        <w:t xml:space="preserve">Liderem Konsorcjum </w:t>
      </w:r>
      <w:r>
        <w:rPr>
          <w:sz w:val="20"/>
          <w:szCs w:val="20"/>
        </w:rPr>
        <w:t xml:space="preserve">było ATK RECYKLING  TOMASZ KUCHARCZYK , w imieniu którego działał Tomasz Kucharczyk który współdziałał z  , firmą EKOLA Sp z o.o. </w:t>
      </w:r>
    </w:p>
    <w:p w:rsidR="003C1316" w:rsidRDefault="003C1316" w:rsidP="008E4FF8">
      <w:pPr>
        <w:pStyle w:val="Akapitzlist"/>
        <w:jc w:val="both"/>
        <w:rPr>
          <w:sz w:val="20"/>
          <w:szCs w:val="20"/>
        </w:rPr>
      </w:pPr>
    </w:p>
    <w:p w:rsidR="008E4FF8" w:rsidRPr="003C1316" w:rsidRDefault="003C1316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>MOŻLIWOŚCI PRZETWARZANIA ZM</w:t>
      </w:r>
      <w:r w:rsidR="00367129">
        <w:rPr>
          <w:b/>
          <w:sz w:val="20"/>
          <w:szCs w:val="20"/>
        </w:rPr>
        <w:t>IESZANYCH ODPADÓW KOMUNALNYCH, o</w:t>
      </w:r>
      <w:r>
        <w:rPr>
          <w:b/>
          <w:sz w:val="20"/>
          <w:szCs w:val="20"/>
        </w:rPr>
        <w:t xml:space="preserve">dpadów zielonych oraz pozostałości z sortowania i pozostałości z mechaniczno – biologicznego przetwarzania odpadów komunalnych przeznaczonych do składowania </w:t>
      </w:r>
    </w:p>
    <w:p w:rsidR="003C1316" w:rsidRDefault="003C1316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Zgodnie z Wojewódzkim Planem Gospodarki odpadami dla Mazowsza na lata 2012 – 2017 z uwzględnieniem lat 2018 – 2023 , gmina zakrzew wchodzi w skład regionu radomskiego, do którego należą również 62 gminy z powiatów  : białobrzeskiego, grójeckiego, lipskiego ,kozienickiego, przysuskiego, radomskiego, szydłowieckiego, zwoleńskiego i piaseczyńskiego i miasto Radom .</w:t>
      </w:r>
    </w:p>
    <w:p w:rsidR="008D395B" w:rsidRDefault="008D395B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art. 9 e ustawy o utrzymaniu czystości i porządku w gminach podmioty </w:t>
      </w:r>
      <w:r w:rsidR="00394BD9">
        <w:rPr>
          <w:sz w:val="20"/>
          <w:szCs w:val="20"/>
        </w:rPr>
        <w:t xml:space="preserve">odbierające odpady komunalne od właścicieli nieruchomości obowiązane są do przekazywania odebranych zmieszanych odpadów komunalnych i odpadów  zielonych do Regionalnej Instalacji do Przetwarzania Odpadów Komunalnych. </w:t>
      </w:r>
    </w:p>
    <w:p w:rsidR="00394BD9" w:rsidRDefault="00394BD9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W Wojewódzkim Planie Gospodarki odpadami dla Mazowsza na lata 2012 – 2017 z uwzględnieniem lat 2018-2023 jako Regionalna Instalacja do Przetwarzania odpadów  Komunalnych (RIPOK) dla obsługi regionu radomskiego wskazany został Zakład Utylizacji Odpadów  komunalnych (ZUOK), zarządzany przez PPUH „RADKOM „ Sp. z o.o. w Radomiu m, w skład którego wchodzą :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1.Instalacja do mechaniczno-biologicznego przetwarzania odpadów(MBP).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2.Składowisko odpadów komunalnych.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3.Kompostownia odpadów zielonych.</w:t>
      </w:r>
    </w:p>
    <w:p w:rsidR="002E68FF" w:rsidRDefault="002E68FF" w:rsidP="002E68FF">
      <w:pPr>
        <w:pStyle w:val="Bezodstpw"/>
        <w:jc w:val="both"/>
        <w:rPr>
          <w:sz w:val="20"/>
          <w:szCs w:val="20"/>
        </w:rPr>
      </w:pPr>
    </w:p>
    <w:p w:rsidR="00394BD9" w:rsidRPr="002E68FF" w:rsidRDefault="00394BD9" w:rsidP="002E68FF">
      <w:pPr>
        <w:pStyle w:val="Bezodstpw"/>
        <w:jc w:val="both"/>
        <w:rPr>
          <w:sz w:val="20"/>
          <w:szCs w:val="20"/>
        </w:rPr>
      </w:pPr>
      <w:r w:rsidRPr="002E68FF">
        <w:rPr>
          <w:sz w:val="20"/>
          <w:szCs w:val="20"/>
        </w:rPr>
        <w:t>Ponadto na terenie regionu radomskiego oprócz ZUOK, funkcjonuje składowisko odpadó</w:t>
      </w:r>
      <w:r w:rsidR="002E68FF" w:rsidRPr="002E68FF">
        <w:rPr>
          <w:sz w:val="20"/>
          <w:szCs w:val="20"/>
        </w:rPr>
        <w:t>w</w:t>
      </w:r>
      <w:r w:rsidRPr="002E68FF">
        <w:rPr>
          <w:sz w:val="20"/>
          <w:szCs w:val="20"/>
        </w:rPr>
        <w:t xml:space="preserve"> powstających    w procesie mechaniczno-biologicznego przetwarzania i pozo</w:t>
      </w:r>
      <w:r w:rsidR="002E68FF" w:rsidRPr="002E68FF">
        <w:rPr>
          <w:sz w:val="20"/>
          <w:szCs w:val="20"/>
        </w:rPr>
        <w:t>stałości z sortowania , tj. skła</w:t>
      </w:r>
      <w:r w:rsidRPr="002E68FF">
        <w:rPr>
          <w:sz w:val="20"/>
          <w:szCs w:val="20"/>
        </w:rPr>
        <w:t>dow</w:t>
      </w:r>
      <w:r w:rsidR="002E68FF" w:rsidRPr="002E68FF">
        <w:rPr>
          <w:sz w:val="20"/>
          <w:szCs w:val="20"/>
        </w:rPr>
        <w:t>i</w:t>
      </w:r>
      <w:r w:rsidRPr="002E68FF">
        <w:rPr>
          <w:sz w:val="20"/>
          <w:szCs w:val="20"/>
        </w:rPr>
        <w:t xml:space="preserve">sko odpadów inne niż niebezpieczne i obojętne </w:t>
      </w:r>
      <w:r w:rsidR="002E68FF" w:rsidRPr="002E68FF">
        <w:rPr>
          <w:sz w:val="20"/>
          <w:szCs w:val="20"/>
        </w:rPr>
        <w:t>w Warce , zarządzane przez zakła</w:t>
      </w:r>
      <w:r w:rsidRPr="002E68FF">
        <w:rPr>
          <w:sz w:val="20"/>
          <w:szCs w:val="20"/>
        </w:rPr>
        <w:t>d Usług Komunalnych</w:t>
      </w:r>
      <w:r w:rsidR="002E68FF" w:rsidRPr="002E68FF">
        <w:rPr>
          <w:sz w:val="20"/>
          <w:szCs w:val="20"/>
        </w:rPr>
        <w:t xml:space="preserve"> Sp. Z o.o. w Warce , gm. Warka. </w:t>
      </w:r>
    </w:p>
    <w:p w:rsidR="002E68FF" w:rsidRDefault="002E68FF" w:rsidP="002E68FF">
      <w:pPr>
        <w:pStyle w:val="Bezodstpw"/>
        <w:jc w:val="both"/>
        <w:rPr>
          <w:sz w:val="20"/>
          <w:szCs w:val="20"/>
        </w:rPr>
      </w:pPr>
      <w:r>
        <w:tab/>
      </w:r>
      <w:r w:rsidRPr="006F50C5">
        <w:rPr>
          <w:sz w:val="20"/>
          <w:szCs w:val="20"/>
        </w:rPr>
        <w:t>W przypadku wystąpienia awarii regionalnej instalacji do przetwarzania odpadów komunalnych , zgodnie z art.9l ust.2 ustawy o utrzymaniu czystości i porządku w gminach odpady powinny zostać przekazane do instalacji przewidzianych do zastępczej obsługi tego regionu</w:t>
      </w:r>
    </w:p>
    <w:p w:rsidR="001A1E0D" w:rsidRDefault="001A1E0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E6208D" w:rsidRDefault="00E6208D" w:rsidP="002E68FF">
      <w:pPr>
        <w:pStyle w:val="Bezodstpw"/>
        <w:jc w:val="both"/>
        <w:rPr>
          <w:sz w:val="20"/>
          <w:szCs w:val="20"/>
        </w:rPr>
      </w:pPr>
    </w:p>
    <w:p w:rsidR="001A1E0D" w:rsidRDefault="001A1E0D" w:rsidP="002E68FF">
      <w:pPr>
        <w:pStyle w:val="Bezodstpw"/>
        <w:jc w:val="both"/>
        <w:rPr>
          <w:b/>
          <w:sz w:val="20"/>
          <w:szCs w:val="20"/>
        </w:rPr>
      </w:pPr>
      <w:r w:rsidRPr="001A1E0D">
        <w:rPr>
          <w:b/>
          <w:sz w:val="20"/>
          <w:szCs w:val="20"/>
        </w:rPr>
        <w:lastRenderedPageBreak/>
        <w:t xml:space="preserve">Tabela </w:t>
      </w:r>
      <w:r>
        <w:rPr>
          <w:b/>
          <w:sz w:val="20"/>
          <w:szCs w:val="20"/>
        </w:rPr>
        <w:t xml:space="preserve">    </w:t>
      </w:r>
      <w:r w:rsidRPr="001A1E0D">
        <w:rPr>
          <w:b/>
          <w:sz w:val="20"/>
          <w:szCs w:val="20"/>
        </w:rPr>
        <w:t xml:space="preserve">Instalacje zastępcze na wypadek awarii </w:t>
      </w:r>
    </w:p>
    <w:p w:rsidR="001A1E0D" w:rsidRDefault="001A1E0D" w:rsidP="002E68FF">
      <w:pPr>
        <w:pStyle w:val="Bezodstpw"/>
        <w:jc w:val="both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3680"/>
      </w:tblGrid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>Lp.</w:t>
            </w:r>
          </w:p>
        </w:tc>
        <w:tc>
          <w:tcPr>
            <w:tcW w:w="4678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 xml:space="preserve">Instalacja w regionie </w:t>
            </w:r>
          </w:p>
        </w:tc>
        <w:tc>
          <w:tcPr>
            <w:tcW w:w="3680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>Instalacja do zastępczej obsługi na wypadek awarii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678" w:type="dxa"/>
          </w:tcPr>
          <w:p w:rsid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Zakład Utylizacji Odpadów Komunalnych „RADKOM”</w:t>
            </w:r>
          </w:p>
          <w:p w:rsid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Sp. z o.o. w Radomiu – Linia sortowania odpadów zmieszanych i selektywnie zebranych oraz Linia kompostowania frakcji organicznej pochodzącej ze strumienia zmieszanych odpadów  komunalnych oraz odpadów zielonych i biodegradowalnych zbieranych selektywnie</w:t>
            </w:r>
          </w:p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Radom ul. Witosa 76</w:t>
            </w:r>
          </w:p>
        </w:tc>
        <w:tc>
          <w:tcPr>
            <w:tcW w:w="3680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SITA Radom Sp. z oo. </w:t>
            </w:r>
          </w:p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Instalacja do produkcji paliwa alternatywnego Radom ul. Energetyków  16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78" w:type="dxa"/>
          </w:tcPr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Zakład Utylizacji Odpadów Komunalnych „RADKOM” Sp. z o.o. w Radomiu – kompostownia odpadów zielonych Radom ul. Witosa 76 </w:t>
            </w:r>
          </w:p>
        </w:tc>
        <w:tc>
          <w:tcPr>
            <w:tcW w:w="3680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 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78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PPUH „RADKOM „ Sp. z .o.o</w:t>
            </w:r>
          </w:p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Składowisko Odpadów </w:t>
            </w:r>
          </w:p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ul. Witosa 76 </w:t>
            </w:r>
          </w:p>
        </w:tc>
        <w:tc>
          <w:tcPr>
            <w:tcW w:w="3680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Zakład Usług Komunalnych Sp. z o.o. w Warce </w:t>
            </w:r>
          </w:p>
          <w:p w:rsidR="00367129" w:rsidRPr="001A1E0D" w:rsidRDefault="00367129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Składowisko odpadów innych niż niebezpieczne i obojętne w Warce , gm. Warka </w:t>
            </w:r>
          </w:p>
        </w:tc>
      </w:tr>
    </w:tbl>
    <w:p w:rsidR="00394BD9" w:rsidRPr="006F50C5" w:rsidRDefault="00394BD9" w:rsidP="002E68FF">
      <w:pPr>
        <w:pStyle w:val="Bezodstpw"/>
        <w:jc w:val="both"/>
        <w:rPr>
          <w:sz w:val="20"/>
          <w:szCs w:val="20"/>
        </w:rPr>
      </w:pPr>
    </w:p>
    <w:p w:rsidR="00367129" w:rsidRDefault="00367129" w:rsidP="00367129">
      <w:pPr>
        <w:pStyle w:val="Akapitzlist"/>
        <w:numPr>
          <w:ilvl w:val="1"/>
          <w:numId w:val="1"/>
        </w:numPr>
        <w:jc w:val="both"/>
        <w:rPr>
          <w:sz w:val="20"/>
          <w:szCs w:val="20"/>
        </w:rPr>
      </w:pPr>
      <w:r w:rsidRPr="00367129">
        <w:rPr>
          <w:b/>
          <w:sz w:val="20"/>
          <w:szCs w:val="20"/>
        </w:rPr>
        <w:t>Możliwości przetwarzania odpadów  zmieszanych odebranych z terenu gminy Zakrzew</w:t>
      </w:r>
      <w:r w:rsidRPr="00367129">
        <w:rPr>
          <w:sz w:val="20"/>
          <w:szCs w:val="20"/>
        </w:rPr>
        <w:t xml:space="preserve"> </w:t>
      </w:r>
    </w:p>
    <w:p w:rsidR="00367129" w:rsidRDefault="00367129" w:rsidP="00367129">
      <w:pPr>
        <w:jc w:val="both"/>
        <w:rPr>
          <w:sz w:val="20"/>
          <w:szCs w:val="20"/>
        </w:rPr>
      </w:pPr>
      <w:r w:rsidRPr="00367129">
        <w:rPr>
          <w:sz w:val="20"/>
          <w:szCs w:val="20"/>
        </w:rPr>
        <w:t xml:space="preserve">W 2016r wszystkie odpady zmieszane z terenu Gminy Zakrzew  w ilości  1 222,500 Mg trafiły do instalacji mechaniczno  – biologicznego przetwarzania odpadów  komunalnych w ZUOK w Radomiu </w:t>
      </w:r>
    </w:p>
    <w:p w:rsidR="00D52163" w:rsidRDefault="00D52163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Część mechaniczna instalacji stanowi sortowania odpadów zmieszanych i selektywnie zebranych, która osiąga wydajność 170 tys. Mg/rok </w:t>
      </w:r>
    </w:p>
    <w:p w:rsidR="00D52163" w:rsidRPr="00367129" w:rsidRDefault="00D52163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>Część biologiczna instalacji stanowi linia kompostowania frakcji organicznej pochodzącej ze strumienia zmieszanych odpadów komunalnych  oraz odpadów  zielonych i biodegradowalnych zbieranych selektywnie , o przepustowości 75 tys. Mg/rok , w tym dla odpadów  zielonych  10 tys. Mg/rok</w:t>
      </w:r>
    </w:p>
    <w:p w:rsidR="00367129" w:rsidRPr="00367129" w:rsidRDefault="00A33AE9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>Moce przerobowe zaspakajają potrzeby w tym zakresie .</w:t>
      </w:r>
    </w:p>
    <w:p w:rsidR="00367129" w:rsidRPr="00A33AE9" w:rsidRDefault="00367129" w:rsidP="00367129">
      <w:pPr>
        <w:pStyle w:val="Akapitzlist"/>
        <w:numPr>
          <w:ilvl w:val="1"/>
          <w:numId w:val="1"/>
        </w:numPr>
        <w:jc w:val="both"/>
        <w:rPr>
          <w:sz w:val="20"/>
          <w:szCs w:val="20"/>
        </w:rPr>
      </w:pPr>
      <w:r w:rsidRPr="00367129">
        <w:rPr>
          <w:b/>
          <w:sz w:val="20"/>
          <w:szCs w:val="20"/>
        </w:rPr>
        <w:t>Możliwości przetwarzania odpadów zielonych</w:t>
      </w:r>
      <w:r w:rsidR="00A33AE9">
        <w:rPr>
          <w:b/>
          <w:sz w:val="20"/>
          <w:szCs w:val="20"/>
        </w:rPr>
        <w:t xml:space="preserve"> i biodegradowalnych </w:t>
      </w:r>
      <w:r w:rsidRPr="00367129">
        <w:rPr>
          <w:b/>
          <w:sz w:val="20"/>
          <w:szCs w:val="20"/>
        </w:rPr>
        <w:t xml:space="preserve"> odebranych i zebranych z terenu  gminy Zakrzew</w:t>
      </w:r>
    </w:p>
    <w:p w:rsidR="00A33AE9" w:rsidRDefault="00A33AE9" w:rsidP="00A33AE9">
      <w:pPr>
        <w:jc w:val="both"/>
        <w:rPr>
          <w:sz w:val="20"/>
          <w:szCs w:val="20"/>
        </w:rPr>
      </w:pPr>
      <w:r>
        <w:rPr>
          <w:sz w:val="20"/>
          <w:szCs w:val="20"/>
        </w:rPr>
        <w:t>Zebrane z terenu gminy Zakrzew odpady zielone w ilości 9,940 Mg trafiły do Kompostowni  odpadów  zielonych  w ZUOK w Radomiu .</w:t>
      </w:r>
    </w:p>
    <w:p w:rsidR="00A33AE9" w:rsidRPr="00A33AE9" w:rsidRDefault="00A33AE9" w:rsidP="00A33AE9">
      <w:pPr>
        <w:jc w:val="both"/>
        <w:rPr>
          <w:sz w:val="20"/>
          <w:szCs w:val="20"/>
        </w:rPr>
      </w:pPr>
      <w:r>
        <w:rPr>
          <w:sz w:val="20"/>
          <w:szCs w:val="20"/>
        </w:rPr>
        <w:t>Moce przerobowe kompostowni wynoszą ok. 10 tys. Mg/rok i zaspakajają potrzeby w tym zakresie .</w:t>
      </w:r>
    </w:p>
    <w:p w:rsidR="00367129" w:rsidRDefault="00367129" w:rsidP="00367129">
      <w:pPr>
        <w:pStyle w:val="Akapitzlist"/>
        <w:numPr>
          <w:ilvl w:val="1"/>
          <w:numId w:val="1"/>
        </w:numPr>
        <w:jc w:val="both"/>
        <w:rPr>
          <w:b/>
          <w:sz w:val="20"/>
          <w:szCs w:val="20"/>
        </w:rPr>
      </w:pPr>
      <w:r w:rsidRPr="00367129">
        <w:rPr>
          <w:b/>
          <w:sz w:val="20"/>
          <w:szCs w:val="20"/>
        </w:rPr>
        <w:t xml:space="preserve">Możliwości przetwarzania pozostałości z sortowania i pozostałości z mechaniczno-biologicznego przetwarzania odpadów  komunalnych przeznaczonych do składowania z terenu gminy Zakrzew </w:t>
      </w:r>
    </w:p>
    <w:p w:rsidR="00394BD9" w:rsidRPr="00A33AE9" w:rsidRDefault="00A33AE9" w:rsidP="00A33AE9">
      <w:pPr>
        <w:jc w:val="both"/>
        <w:rPr>
          <w:sz w:val="20"/>
          <w:szCs w:val="20"/>
        </w:rPr>
      </w:pPr>
      <w:r>
        <w:rPr>
          <w:sz w:val="20"/>
          <w:szCs w:val="20"/>
        </w:rPr>
        <w:t>Uchwała Nr 144/15 Sejmiku Wojewó</w:t>
      </w:r>
      <w:r w:rsidR="002E1A10">
        <w:rPr>
          <w:sz w:val="20"/>
          <w:szCs w:val="20"/>
        </w:rPr>
        <w:t>dztwa  Mazowieckiego z dnia 6 lipca 2015r zmieniająca uchwałę w sprawie wykonania „Wojewódzkiego Planu Gospodarki Odpadami dla Mazowsza na lata 2012- 2017 z uwzględnieniem lat 2018-2023 „ dla składowania pozostałości z sortowania i pozostałości z mechaniczno-biologicznego przetwarzania odpadów  komunalnych wskazane zostało Składowisko Radom - Wincentów zarządzane przez PPUH”RADKOM „ Sp. z .o. w Radomiu ul. Witosa 98  .</w:t>
      </w:r>
    </w:p>
    <w:p w:rsidR="00367129" w:rsidRDefault="002E1A10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W 2016r  przekazano do składowania odpady z grupy 19- 12 -12 powstałe  po sortowaniu albo mechaniczno-biologicznym przetwarzaniu zmieszanych odpadów komunalnych w ilości 310,648 Mg .</w:t>
      </w:r>
    </w:p>
    <w:p w:rsidR="00E6208D" w:rsidRDefault="00E6208D" w:rsidP="003C1316">
      <w:pPr>
        <w:jc w:val="both"/>
        <w:rPr>
          <w:sz w:val="20"/>
          <w:szCs w:val="20"/>
        </w:rPr>
      </w:pPr>
    </w:p>
    <w:p w:rsidR="00E6208D" w:rsidRDefault="00E6208D" w:rsidP="003C1316">
      <w:pPr>
        <w:jc w:val="both"/>
        <w:rPr>
          <w:sz w:val="20"/>
          <w:szCs w:val="20"/>
        </w:rPr>
      </w:pPr>
    </w:p>
    <w:p w:rsidR="00E6208D" w:rsidRPr="003C1316" w:rsidRDefault="00E6208D" w:rsidP="003C1316">
      <w:pPr>
        <w:jc w:val="both"/>
        <w:rPr>
          <w:sz w:val="20"/>
          <w:szCs w:val="20"/>
        </w:rPr>
      </w:pPr>
    </w:p>
    <w:p w:rsidR="009800B3" w:rsidRPr="009800B3" w:rsidRDefault="009800B3" w:rsidP="009800B3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lastRenderedPageBreak/>
        <w:t>Koszty poniesione w związku z odbieraniem , odzyskiem, recyklingiem i unieszkodliwianiem odpadów komunalnych</w:t>
      </w:r>
    </w:p>
    <w:p w:rsidR="009800B3" w:rsidRDefault="009800B3" w:rsidP="009800B3">
      <w:pPr>
        <w:jc w:val="both"/>
        <w:rPr>
          <w:sz w:val="20"/>
          <w:szCs w:val="20"/>
        </w:rPr>
      </w:pPr>
      <w:r w:rsidRPr="009800B3">
        <w:rPr>
          <w:sz w:val="20"/>
          <w:szCs w:val="20"/>
        </w:rPr>
        <w:t xml:space="preserve">System </w:t>
      </w:r>
      <w:r>
        <w:rPr>
          <w:sz w:val="20"/>
          <w:szCs w:val="20"/>
        </w:rPr>
        <w:t xml:space="preserve">obsługiwany był na podstawie umowy z podmiotem wyłonionym w wyniku przetargu publicznego na podstawie umowy 8.2015 z dnia 07.01.2015r na okres od 01.02.2017 do 31.01.2017 r </w:t>
      </w:r>
    </w:p>
    <w:p w:rsidR="009800B3" w:rsidRDefault="009800B3" w:rsidP="009800B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Wynagrodzenie za przedmiot umowy </w:t>
      </w:r>
      <w:r w:rsidR="000B4DF3">
        <w:rPr>
          <w:sz w:val="20"/>
          <w:szCs w:val="20"/>
        </w:rPr>
        <w:t xml:space="preserve">w </w:t>
      </w:r>
      <w:r w:rsidR="006C0BAC">
        <w:rPr>
          <w:sz w:val="20"/>
          <w:szCs w:val="20"/>
        </w:rPr>
        <w:t xml:space="preserve">2016 roku </w:t>
      </w:r>
      <w:r w:rsidR="000B4DF3">
        <w:rPr>
          <w:sz w:val="20"/>
          <w:szCs w:val="20"/>
        </w:rPr>
        <w:t xml:space="preserve"> , a </w:t>
      </w:r>
      <w:r>
        <w:rPr>
          <w:sz w:val="20"/>
          <w:szCs w:val="20"/>
        </w:rPr>
        <w:t xml:space="preserve">obejmujący : zbiórkę , transport i unieszkodliwiania ( odzysk, recykling, składowanie ) </w:t>
      </w:r>
      <w:r w:rsidR="006C0BAC">
        <w:rPr>
          <w:sz w:val="20"/>
          <w:szCs w:val="20"/>
        </w:rPr>
        <w:t xml:space="preserve">w formie ryczałtowej  754 000, 00 zł </w:t>
      </w:r>
    </w:p>
    <w:p w:rsidR="000B4DF3" w:rsidRDefault="000B4DF3" w:rsidP="009800B3">
      <w:pPr>
        <w:jc w:val="both"/>
        <w:rPr>
          <w:sz w:val="20"/>
          <w:szCs w:val="20"/>
        </w:rPr>
      </w:pPr>
      <w:r>
        <w:rPr>
          <w:sz w:val="20"/>
          <w:szCs w:val="20"/>
        </w:rPr>
        <w:t>Obsługa PSZOK na podstawie podpisanej umowy nr 11.2015 z dnia 04.01.2016r  na okres od 01 stycznia 2016 do 31 stycznia 2017r .</w:t>
      </w:r>
    </w:p>
    <w:p w:rsidR="009800B3" w:rsidRPr="009800B3" w:rsidRDefault="000B4DF3" w:rsidP="009800B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Wynagrodzenie za przedmiot umowy obejmujący prowadzenie punktu i zagospodarowanie zebranych odpadów komunalnych na łączną kwotę </w:t>
      </w:r>
      <w:r w:rsidR="006C0BAC">
        <w:rPr>
          <w:sz w:val="20"/>
          <w:szCs w:val="20"/>
        </w:rPr>
        <w:t xml:space="preserve">w 2016 roku </w:t>
      </w:r>
      <w:r>
        <w:rPr>
          <w:sz w:val="20"/>
          <w:szCs w:val="20"/>
        </w:rPr>
        <w:t xml:space="preserve"> umowy  </w:t>
      </w:r>
      <w:r w:rsidR="006C0BAC">
        <w:rPr>
          <w:sz w:val="20"/>
          <w:szCs w:val="20"/>
        </w:rPr>
        <w:t xml:space="preserve">38 258,16 </w:t>
      </w:r>
      <w:r>
        <w:rPr>
          <w:sz w:val="20"/>
          <w:szCs w:val="20"/>
        </w:rPr>
        <w:t xml:space="preserve"> zł </w:t>
      </w:r>
    </w:p>
    <w:p w:rsidR="009800B3" w:rsidRPr="000B4DF3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0B4DF3">
        <w:rPr>
          <w:b/>
          <w:sz w:val="20"/>
          <w:szCs w:val="20"/>
        </w:rPr>
        <w:t>Liczba mieszkańców</w:t>
      </w:r>
      <w:r>
        <w:rPr>
          <w:b/>
          <w:sz w:val="20"/>
          <w:szCs w:val="20"/>
        </w:rPr>
        <w:t xml:space="preserve"> </w:t>
      </w:r>
    </w:p>
    <w:p w:rsidR="000B4DF3" w:rsidRDefault="000B4DF3" w:rsidP="000B4DF3">
      <w:pPr>
        <w:jc w:val="both"/>
        <w:rPr>
          <w:sz w:val="20"/>
          <w:szCs w:val="20"/>
        </w:rPr>
      </w:pPr>
      <w:r w:rsidRPr="000B4DF3">
        <w:rPr>
          <w:sz w:val="20"/>
          <w:szCs w:val="20"/>
        </w:rPr>
        <w:t xml:space="preserve">W okresie </w:t>
      </w:r>
      <w:r w:rsidR="00977C45">
        <w:rPr>
          <w:sz w:val="20"/>
          <w:szCs w:val="20"/>
        </w:rPr>
        <w:t xml:space="preserve">analizowanym było 12 594 osób zameldowanych na terenie gminy Zakrzew </w:t>
      </w:r>
    </w:p>
    <w:p w:rsidR="00977C45" w:rsidRPr="000B4DF3" w:rsidRDefault="00977C45" w:rsidP="000B4DF3">
      <w:pPr>
        <w:jc w:val="both"/>
        <w:rPr>
          <w:sz w:val="20"/>
          <w:szCs w:val="20"/>
        </w:rPr>
      </w:pPr>
      <w:r>
        <w:rPr>
          <w:sz w:val="20"/>
          <w:szCs w:val="20"/>
        </w:rPr>
        <w:t>W okresie analizowanym liczba właścicieli nieruchomości , którzy złożyli deklarację  , od których zostały odebrane odpady komunalne  3268 osób .</w:t>
      </w:r>
    </w:p>
    <w:p w:rsidR="000B4DF3" w:rsidRPr="00977C45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Ilość odpadów wytworzonych na terenie gminy </w:t>
      </w:r>
    </w:p>
    <w:p w:rsidR="001F657C" w:rsidRPr="001F657C" w:rsidRDefault="00977C45" w:rsidP="001F657C">
      <w:pPr>
        <w:pStyle w:val="Bezodstpw"/>
        <w:jc w:val="both"/>
        <w:rPr>
          <w:sz w:val="20"/>
          <w:szCs w:val="20"/>
        </w:rPr>
      </w:pPr>
      <w:r w:rsidRPr="001F657C">
        <w:rPr>
          <w:sz w:val="20"/>
          <w:szCs w:val="20"/>
        </w:rPr>
        <w:t>W okresie analizowanym łączna ilość wytworzonych odpadów</w:t>
      </w:r>
      <w:r w:rsidR="001F657C" w:rsidRPr="001F657C">
        <w:rPr>
          <w:sz w:val="20"/>
          <w:szCs w:val="20"/>
        </w:rPr>
        <w:t>:</w:t>
      </w:r>
    </w:p>
    <w:p w:rsidR="00051FB2" w:rsidRDefault="001F657C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977C45" w:rsidRPr="001F657C">
        <w:rPr>
          <w:sz w:val="20"/>
          <w:szCs w:val="20"/>
        </w:rPr>
        <w:t xml:space="preserve">  </w:t>
      </w:r>
      <w:r w:rsidRPr="001F657C">
        <w:rPr>
          <w:sz w:val="20"/>
          <w:szCs w:val="20"/>
        </w:rPr>
        <w:t xml:space="preserve">z </w:t>
      </w:r>
      <w:r w:rsidR="002E1A10">
        <w:rPr>
          <w:sz w:val="20"/>
          <w:szCs w:val="20"/>
        </w:rPr>
        <w:t xml:space="preserve"> </w:t>
      </w:r>
      <w:r w:rsidRPr="001F657C">
        <w:rPr>
          <w:sz w:val="20"/>
          <w:szCs w:val="20"/>
        </w:rPr>
        <w:t xml:space="preserve">systemu  </w:t>
      </w:r>
      <w:r w:rsidR="00051FB2">
        <w:rPr>
          <w:sz w:val="20"/>
          <w:szCs w:val="20"/>
        </w:rPr>
        <w:t xml:space="preserve">ogółem </w:t>
      </w:r>
      <w:r w:rsidRPr="001F657C">
        <w:rPr>
          <w:sz w:val="20"/>
          <w:szCs w:val="20"/>
        </w:rPr>
        <w:t xml:space="preserve">:     </w:t>
      </w:r>
      <w:r w:rsidR="00051FB2">
        <w:rPr>
          <w:sz w:val="20"/>
          <w:szCs w:val="20"/>
        </w:rPr>
        <w:t xml:space="preserve">1881,321 </w:t>
      </w:r>
      <w:r w:rsidR="00977C45" w:rsidRPr="001F657C">
        <w:rPr>
          <w:sz w:val="20"/>
          <w:szCs w:val="20"/>
        </w:rPr>
        <w:t xml:space="preserve"> Mg </w:t>
      </w:r>
      <w:r w:rsidR="00051FB2">
        <w:rPr>
          <w:sz w:val="20"/>
          <w:szCs w:val="20"/>
        </w:rPr>
        <w:t xml:space="preserve"> w tym  :</w:t>
      </w:r>
    </w:p>
    <w:p w:rsidR="00977C45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1222,500 Mg  niesegregowane (zmieszane ) odpady komunalne ;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417,983 Mg  łączna masa odpadów  papieru, metali, tworzyw sztucznych i szkła przygotowanych 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do ponownego użycia i poddanych recyklingowi  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55, 450 Mg łączna masa innych niż niebezpieczne odpadów  budowlanych</w:t>
      </w:r>
      <w:r w:rsidR="00B91787">
        <w:rPr>
          <w:sz w:val="20"/>
          <w:szCs w:val="20"/>
        </w:rPr>
        <w:t xml:space="preserve"> i rozbiórkowych </w:t>
      </w:r>
    </w:p>
    <w:p w:rsidR="001F657C" w:rsidRPr="001F657C" w:rsidRDefault="001F657C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E1A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 PSZOK       :      40,369 Mg </w:t>
      </w:r>
    </w:p>
    <w:p w:rsidR="000B4DF3" w:rsidRPr="00051FB2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Ilość zmieszanych odpadów komunalnych , odpadów  zielonych odbieranych z terenu gminy oraz powstających z przetwarzania odpadów komunalnych przeznaczonych do składowania </w:t>
      </w:r>
    </w:p>
    <w:p w:rsidR="00051FB2" w:rsidRPr="00051FB2" w:rsidRDefault="00051FB2" w:rsidP="00051FB2">
      <w:pPr>
        <w:jc w:val="both"/>
        <w:rPr>
          <w:sz w:val="20"/>
          <w:szCs w:val="20"/>
        </w:rPr>
      </w:pPr>
      <w:r w:rsidRPr="00051FB2">
        <w:rPr>
          <w:sz w:val="20"/>
          <w:szCs w:val="20"/>
        </w:rPr>
        <w:t>W 2016r  przekazano do składowania odpady z grupy 19- 12 -12 powstałe  po sortowaniu albo mechaniczno-biologicznym przetwarzaniu zmieszanych odpadów komunalnych w ilości 310,648 Mg .</w:t>
      </w:r>
    </w:p>
    <w:p w:rsidR="00051FB2" w:rsidRPr="00B91787" w:rsidRDefault="00A557F4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Dochody i </w:t>
      </w:r>
      <w:r w:rsidR="00F92664">
        <w:rPr>
          <w:b/>
          <w:sz w:val="20"/>
          <w:szCs w:val="20"/>
        </w:rPr>
        <w:t>k</w:t>
      </w:r>
      <w:r w:rsidR="00B91787">
        <w:rPr>
          <w:b/>
          <w:sz w:val="20"/>
          <w:szCs w:val="20"/>
        </w:rPr>
        <w:t xml:space="preserve">oszty </w:t>
      </w:r>
      <w:r w:rsidR="00F92664">
        <w:rPr>
          <w:b/>
          <w:sz w:val="20"/>
          <w:szCs w:val="20"/>
        </w:rPr>
        <w:t>z</w:t>
      </w:r>
      <w:r>
        <w:rPr>
          <w:b/>
          <w:sz w:val="20"/>
          <w:szCs w:val="20"/>
        </w:rPr>
        <w:t xml:space="preserve">wiązane z </w:t>
      </w:r>
      <w:r w:rsidR="00F92664">
        <w:rPr>
          <w:b/>
          <w:sz w:val="20"/>
          <w:szCs w:val="20"/>
        </w:rPr>
        <w:t>g</w:t>
      </w:r>
      <w:r>
        <w:rPr>
          <w:b/>
          <w:sz w:val="20"/>
          <w:szCs w:val="20"/>
        </w:rPr>
        <w:t>minnym</w:t>
      </w:r>
      <w:r w:rsidR="00F92664">
        <w:rPr>
          <w:b/>
          <w:sz w:val="20"/>
          <w:szCs w:val="20"/>
        </w:rPr>
        <w:t xml:space="preserve"> s</w:t>
      </w:r>
      <w:r>
        <w:rPr>
          <w:b/>
          <w:sz w:val="20"/>
          <w:szCs w:val="20"/>
        </w:rPr>
        <w:t>ystemem</w:t>
      </w:r>
      <w:r w:rsidR="00B91787">
        <w:rPr>
          <w:b/>
          <w:sz w:val="20"/>
          <w:szCs w:val="20"/>
        </w:rPr>
        <w:t xml:space="preserve"> </w:t>
      </w:r>
    </w:p>
    <w:p w:rsidR="00A557F4" w:rsidRDefault="00A557F4" w:rsidP="00B23359">
      <w:pPr>
        <w:pStyle w:val="Bezodstpw"/>
        <w:jc w:val="both"/>
        <w:rPr>
          <w:sz w:val="20"/>
          <w:szCs w:val="20"/>
        </w:rPr>
      </w:pPr>
      <w:r w:rsidRPr="00A557F4">
        <w:rPr>
          <w:sz w:val="20"/>
          <w:szCs w:val="20"/>
        </w:rPr>
        <w:t xml:space="preserve">W </w:t>
      </w:r>
      <w:r>
        <w:rPr>
          <w:sz w:val="20"/>
          <w:szCs w:val="20"/>
        </w:rPr>
        <w:t>gminie Zakrzew gminnym systemem odbioru odpadów komunalnych objęto nieruchomości zamieszkałe , których właściciele w 2016r wnieśli na rzecz Gminy Zakrzew opłaty za gospodarowanie odpadami komunalnymi</w:t>
      </w:r>
      <w:r w:rsidR="00B23359">
        <w:rPr>
          <w:sz w:val="20"/>
          <w:szCs w:val="20"/>
        </w:rPr>
        <w:t>.</w:t>
      </w:r>
    </w:p>
    <w:p w:rsidR="00B23359" w:rsidRDefault="00B23359" w:rsidP="00B23359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Zgodnie z art. 6r ust.2 i 2b ustawy o utrzymaniu czystości i porządku w gminach z pobranych opłat za gospodarowanie odpadami komunalnymi gmina pokrywa koszty funkcjonowania systemu gospodarowania odpadami, które obejmują koszty: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Odbierania, transportu, zbierania odpadów komunalnych;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Tworzenia i utrzymywania punktów selektywnego zbierania odpadów komunalnych;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Obsługi administracyjnej tego systemu;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Edukacji ekologicznej w zakresie prawidłowego  postepowania z odpadami komunalnymi;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Usunięcie odpadó</w:t>
      </w:r>
      <w:r w:rsidR="00F92664">
        <w:rPr>
          <w:sz w:val="20"/>
          <w:szCs w:val="20"/>
        </w:rPr>
        <w:t>w</w:t>
      </w:r>
      <w:r>
        <w:rPr>
          <w:sz w:val="20"/>
          <w:szCs w:val="20"/>
        </w:rPr>
        <w:t xml:space="preserve"> komunalnych z miejsc nieprzeznaczonych do ich składowania i magazynowania w rozumieniu ustawy z dnia 14 grudnia 2012r o odpadach .</w:t>
      </w:r>
    </w:p>
    <w:p w:rsidR="00B23359" w:rsidRPr="00A557F4" w:rsidRDefault="00B23359" w:rsidP="006C0BAC">
      <w:pPr>
        <w:pStyle w:val="Bezodstpw"/>
        <w:rPr>
          <w:sz w:val="20"/>
          <w:szCs w:val="20"/>
        </w:rPr>
      </w:pPr>
    </w:p>
    <w:p w:rsidR="00A557F4" w:rsidRDefault="00F92664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10.1.Wpływy w ramach </w:t>
      </w:r>
      <w:r w:rsidR="007556E3">
        <w:rPr>
          <w:b/>
          <w:sz w:val="20"/>
          <w:szCs w:val="20"/>
        </w:rPr>
        <w:t xml:space="preserve">Gminnego Systemu w 2016r </w:t>
      </w:r>
    </w:p>
    <w:p w:rsidR="00A557F4" w:rsidRDefault="00A557F4" w:rsidP="006C0BAC">
      <w:pPr>
        <w:pStyle w:val="Bezodstpw"/>
        <w:rPr>
          <w:b/>
          <w:sz w:val="20"/>
          <w:szCs w:val="20"/>
        </w:rPr>
      </w:pPr>
    </w:p>
    <w:p w:rsidR="00A557F4" w:rsidRDefault="00A557F4" w:rsidP="006C0BAC">
      <w:pPr>
        <w:pStyle w:val="Bezodstpw"/>
        <w:rPr>
          <w:b/>
          <w:sz w:val="20"/>
          <w:szCs w:val="20"/>
        </w:rPr>
      </w:pPr>
    </w:p>
    <w:p w:rsidR="007556E3" w:rsidRPr="00351FFB" w:rsidRDefault="007556E3" w:rsidP="007556E3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Uchwałą Rady Gminy w Zakrzewie Nr XIV/143/2016 z dnia 31.05.2016 w sprawie metody i sposobu obliczania opłaty za gospodarowanie odpadami komunalnymi , przyjęta została metoda ustalania opłaty  </w:t>
      </w:r>
    </w:p>
    <w:p w:rsidR="007556E3" w:rsidRPr="00351FFB" w:rsidRDefault="007556E3" w:rsidP="007556E3">
      <w:pPr>
        <w:pStyle w:val="Bezodstpw"/>
        <w:rPr>
          <w:sz w:val="20"/>
          <w:szCs w:val="20"/>
        </w:rPr>
      </w:pPr>
      <w:r w:rsidRPr="00351FFB">
        <w:rPr>
          <w:sz w:val="20"/>
          <w:szCs w:val="20"/>
        </w:rPr>
        <w:t xml:space="preserve">Stawka opłat od osoby </w:t>
      </w:r>
      <w:r>
        <w:rPr>
          <w:sz w:val="20"/>
          <w:szCs w:val="20"/>
        </w:rPr>
        <w:t xml:space="preserve">za selektywne zbieranie odpadów 6.0 zł , za zmieszane  stawka 12.0 zł </w:t>
      </w:r>
    </w:p>
    <w:p w:rsidR="007556E3" w:rsidRDefault="007556E3" w:rsidP="007556E3">
      <w:pPr>
        <w:pStyle w:val="Bezodstpw"/>
        <w:rPr>
          <w:sz w:val="20"/>
          <w:szCs w:val="20"/>
        </w:rPr>
      </w:pPr>
      <w:r w:rsidRPr="007556E3">
        <w:rPr>
          <w:sz w:val="20"/>
          <w:szCs w:val="20"/>
        </w:rPr>
        <w:lastRenderedPageBreak/>
        <w:t xml:space="preserve"> Przychody z tytułu opłaty za gospodarowanie odpadami komunalnymi w 2016r </w:t>
      </w:r>
      <w:r w:rsidR="00C90749">
        <w:rPr>
          <w:sz w:val="20"/>
          <w:szCs w:val="20"/>
        </w:rPr>
        <w:t xml:space="preserve"> ogółem 767 169,700 zł</w:t>
      </w:r>
    </w:p>
    <w:p w:rsidR="00C90749" w:rsidRPr="007556E3" w:rsidRDefault="00C90749" w:rsidP="007556E3">
      <w:pPr>
        <w:pStyle w:val="Bezodstpw"/>
        <w:rPr>
          <w:sz w:val="20"/>
          <w:szCs w:val="20"/>
        </w:rPr>
      </w:pPr>
    </w:p>
    <w:p w:rsidR="00C90749" w:rsidRDefault="00C90749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10.2. </w:t>
      </w:r>
      <w:r w:rsidRPr="00C90749">
        <w:rPr>
          <w:b/>
          <w:sz w:val="20"/>
          <w:szCs w:val="20"/>
        </w:rPr>
        <w:t>Koszty poniesione w związku z odbieraniem, odzyskiem , recyklingiem i unieszkodliwianiem odpadó</w:t>
      </w:r>
      <w:r>
        <w:rPr>
          <w:b/>
          <w:sz w:val="20"/>
          <w:szCs w:val="20"/>
        </w:rPr>
        <w:t xml:space="preserve">w </w:t>
      </w:r>
    </w:p>
    <w:p w:rsidR="00A557F4" w:rsidRPr="007556E3" w:rsidRDefault="00C90749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Pr="00C90749">
        <w:rPr>
          <w:b/>
          <w:sz w:val="20"/>
          <w:szCs w:val="20"/>
        </w:rPr>
        <w:t xml:space="preserve"> komunalnych w 2016r</w:t>
      </w:r>
      <w:r>
        <w:rPr>
          <w:b/>
          <w:sz w:val="20"/>
          <w:szCs w:val="20"/>
        </w:rPr>
        <w:t xml:space="preserve"> </w:t>
      </w:r>
    </w:p>
    <w:p w:rsidR="00C90749" w:rsidRDefault="00C90749" w:rsidP="006C0BAC">
      <w:pPr>
        <w:pStyle w:val="Bezodstpw"/>
        <w:rPr>
          <w:b/>
          <w:sz w:val="20"/>
          <w:szCs w:val="20"/>
        </w:rPr>
      </w:pPr>
    </w:p>
    <w:p w:rsidR="00C90749" w:rsidRDefault="00C90749" w:rsidP="00C90749">
      <w:pPr>
        <w:pStyle w:val="Bezodstpw"/>
        <w:rPr>
          <w:sz w:val="20"/>
          <w:szCs w:val="20"/>
        </w:rPr>
      </w:pPr>
      <w:r w:rsidRPr="00C90749">
        <w:rPr>
          <w:sz w:val="20"/>
          <w:szCs w:val="20"/>
        </w:rPr>
        <w:t xml:space="preserve">W </w:t>
      </w:r>
      <w:r>
        <w:rPr>
          <w:sz w:val="20"/>
          <w:szCs w:val="20"/>
        </w:rPr>
        <w:t xml:space="preserve">okresie od stycznia do grudnia 2016r koszty, które poniosła Gmina Zakrzew związane z Gminnym Systemem wyniosły ogółem 794 758, 160 zł , w tym </w:t>
      </w:r>
      <w:r w:rsidRPr="006C0BAC">
        <w:rPr>
          <w:sz w:val="20"/>
          <w:szCs w:val="20"/>
        </w:rPr>
        <w:t xml:space="preserve">obsługa systemu </w:t>
      </w:r>
      <w:r>
        <w:rPr>
          <w:sz w:val="20"/>
          <w:szCs w:val="20"/>
        </w:rPr>
        <w:t xml:space="preserve"> - </w:t>
      </w:r>
      <w:r w:rsidRPr="006C0BAC">
        <w:rPr>
          <w:sz w:val="20"/>
          <w:szCs w:val="20"/>
        </w:rPr>
        <w:t xml:space="preserve">754 000,000 zł </w:t>
      </w:r>
      <w:r>
        <w:rPr>
          <w:sz w:val="20"/>
          <w:szCs w:val="20"/>
        </w:rPr>
        <w:t>, - obsługa PSZOK -   38 258,160 zł</w:t>
      </w:r>
    </w:p>
    <w:p w:rsidR="00C90749" w:rsidRDefault="00C90749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- inne wydatki      2 500,000 zł . </w:t>
      </w:r>
    </w:p>
    <w:p w:rsidR="00C90749" w:rsidRDefault="00C90749" w:rsidP="00C90749">
      <w:pPr>
        <w:pStyle w:val="Bezodstpw"/>
        <w:rPr>
          <w:b/>
          <w:sz w:val="20"/>
          <w:szCs w:val="20"/>
        </w:rPr>
      </w:pPr>
    </w:p>
    <w:p w:rsidR="00C90749" w:rsidRPr="00C90749" w:rsidRDefault="00C90749" w:rsidP="006C0BAC">
      <w:pPr>
        <w:pStyle w:val="Bezodstpw"/>
        <w:rPr>
          <w:sz w:val="20"/>
          <w:szCs w:val="20"/>
        </w:rPr>
      </w:pPr>
    </w:p>
    <w:p w:rsidR="00B91787" w:rsidRPr="000B4DF3" w:rsidRDefault="00B91787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>…</w:t>
      </w:r>
    </w:p>
    <w:sectPr w:rsidR="00B91787" w:rsidRPr="000B4D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75B" w:rsidRDefault="005F475B" w:rsidP="007A4D96">
      <w:pPr>
        <w:spacing w:after="0" w:line="240" w:lineRule="auto"/>
      </w:pPr>
      <w:r>
        <w:separator/>
      </w:r>
    </w:p>
  </w:endnote>
  <w:endnote w:type="continuationSeparator" w:id="0">
    <w:p w:rsidR="005F475B" w:rsidRDefault="005F475B" w:rsidP="007A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1909545"/>
      <w:docPartObj>
        <w:docPartGallery w:val="Page Numbers (Bottom of Page)"/>
        <w:docPartUnique/>
      </w:docPartObj>
    </w:sdtPr>
    <w:sdtEndPr/>
    <w:sdtContent>
      <w:p w:rsidR="006C0BAC" w:rsidRDefault="006C0BA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34F">
          <w:rPr>
            <w:noProof/>
          </w:rPr>
          <w:t>2</w:t>
        </w:r>
        <w:r>
          <w:fldChar w:fldCharType="end"/>
        </w:r>
      </w:p>
    </w:sdtContent>
  </w:sdt>
  <w:p w:rsidR="007A4D96" w:rsidRDefault="007A4D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75B" w:rsidRDefault="005F475B" w:rsidP="007A4D96">
      <w:pPr>
        <w:spacing w:after="0" w:line="240" w:lineRule="auto"/>
      </w:pPr>
      <w:r>
        <w:separator/>
      </w:r>
    </w:p>
  </w:footnote>
  <w:footnote w:type="continuationSeparator" w:id="0">
    <w:p w:rsidR="005F475B" w:rsidRDefault="005F475B" w:rsidP="007A4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7249"/>
    <w:multiLevelType w:val="multilevel"/>
    <w:tmpl w:val="C4383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421C6E63"/>
    <w:multiLevelType w:val="hybridMultilevel"/>
    <w:tmpl w:val="10E47F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11E56"/>
    <w:multiLevelType w:val="hybridMultilevel"/>
    <w:tmpl w:val="D0FE1E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E2FFC"/>
    <w:multiLevelType w:val="hybridMultilevel"/>
    <w:tmpl w:val="21622DE2"/>
    <w:lvl w:ilvl="0" w:tplc="0415000D">
      <w:start w:val="1"/>
      <w:numFmt w:val="bullet"/>
      <w:lvlText w:val=""/>
      <w:lvlJc w:val="left"/>
      <w:pPr>
        <w:ind w:left="13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96"/>
    <w:rsid w:val="00051FB2"/>
    <w:rsid w:val="000B4DF3"/>
    <w:rsid w:val="000E334F"/>
    <w:rsid w:val="000F66FF"/>
    <w:rsid w:val="00107DA7"/>
    <w:rsid w:val="001A1E0D"/>
    <w:rsid w:val="001D7807"/>
    <w:rsid w:val="001F657C"/>
    <w:rsid w:val="002E1A10"/>
    <w:rsid w:val="002E68FF"/>
    <w:rsid w:val="00351FFB"/>
    <w:rsid w:val="00367129"/>
    <w:rsid w:val="00394BD9"/>
    <w:rsid w:val="003A37A2"/>
    <w:rsid w:val="003C1316"/>
    <w:rsid w:val="00400622"/>
    <w:rsid w:val="004560F0"/>
    <w:rsid w:val="00576B95"/>
    <w:rsid w:val="00594FAC"/>
    <w:rsid w:val="005F475B"/>
    <w:rsid w:val="006C0BAC"/>
    <w:rsid w:val="006F50C5"/>
    <w:rsid w:val="00736F2A"/>
    <w:rsid w:val="00737E26"/>
    <w:rsid w:val="007556E3"/>
    <w:rsid w:val="007A4D96"/>
    <w:rsid w:val="00811A2E"/>
    <w:rsid w:val="008158C3"/>
    <w:rsid w:val="00824432"/>
    <w:rsid w:val="00896AF2"/>
    <w:rsid w:val="008D395B"/>
    <w:rsid w:val="008E4FF8"/>
    <w:rsid w:val="00931665"/>
    <w:rsid w:val="00977C45"/>
    <w:rsid w:val="009800B3"/>
    <w:rsid w:val="009A236F"/>
    <w:rsid w:val="00A33AE9"/>
    <w:rsid w:val="00A557F4"/>
    <w:rsid w:val="00A77905"/>
    <w:rsid w:val="00B23359"/>
    <w:rsid w:val="00B247D8"/>
    <w:rsid w:val="00B91787"/>
    <w:rsid w:val="00C1780F"/>
    <w:rsid w:val="00C90749"/>
    <w:rsid w:val="00D178AC"/>
    <w:rsid w:val="00D52163"/>
    <w:rsid w:val="00DA69A0"/>
    <w:rsid w:val="00DF691F"/>
    <w:rsid w:val="00E4203B"/>
    <w:rsid w:val="00E6208D"/>
    <w:rsid w:val="00F9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2C2F3-DCB4-41E4-8421-4215BA63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4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D96"/>
  </w:style>
  <w:style w:type="paragraph" w:styleId="Stopka">
    <w:name w:val="footer"/>
    <w:basedOn w:val="Normalny"/>
    <w:link w:val="StopkaZnak"/>
    <w:uiPriority w:val="99"/>
    <w:unhideWhenUsed/>
    <w:rsid w:val="007A4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D96"/>
  </w:style>
  <w:style w:type="paragraph" w:styleId="Akapitzlist">
    <w:name w:val="List Paragraph"/>
    <w:basedOn w:val="Normalny"/>
    <w:uiPriority w:val="34"/>
    <w:qFormat/>
    <w:rsid w:val="007A4D9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69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69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69A0"/>
    <w:rPr>
      <w:vertAlign w:val="superscript"/>
    </w:rPr>
  </w:style>
  <w:style w:type="paragraph" w:styleId="Bezodstpw">
    <w:name w:val="No Spacing"/>
    <w:uiPriority w:val="1"/>
    <w:qFormat/>
    <w:rsid w:val="003A37A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3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7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78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2248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3</cp:revision>
  <cp:lastPrinted>2017-09-27T11:09:00Z</cp:lastPrinted>
  <dcterms:created xsi:type="dcterms:W3CDTF">2017-09-28T10:07:00Z</dcterms:created>
  <dcterms:modified xsi:type="dcterms:W3CDTF">2017-09-28T10:07:00Z</dcterms:modified>
</cp:coreProperties>
</file>