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DCD" w:rsidRPr="00514D15" w:rsidRDefault="00C33DCD" w:rsidP="00C33DCD">
      <w:pPr>
        <w:jc w:val="right"/>
        <w:rPr>
          <w:b/>
        </w:rPr>
      </w:pPr>
      <w:r>
        <w:rPr>
          <w:b/>
        </w:rPr>
        <w:t>Zakrzew, dnia  22.03.</w:t>
      </w:r>
      <w:r w:rsidRPr="00514D15">
        <w:rPr>
          <w:b/>
        </w:rPr>
        <w:t xml:space="preserve"> </w:t>
      </w:r>
      <w:r>
        <w:rPr>
          <w:b/>
        </w:rPr>
        <w:t>2022</w:t>
      </w:r>
    </w:p>
    <w:p w:rsidR="00C33DCD" w:rsidRDefault="00C33DCD" w:rsidP="00C33DCD">
      <w:r>
        <w:t>IGK 6733.16c.1</w:t>
      </w:r>
      <w:r w:rsidR="00036761">
        <w:t>1</w:t>
      </w:r>
      <w:r>
        <w:t>.2021, 2022</w:t>
      </w:r>
    </w:p>
    <w:p w:rsidR="003439BC" w:rsidRDefault="003439BC" w:rsidP="00C33DCD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C33DCD">
        <w:rPr>
          <w:rFonts w:ascii="Calibri" w:hAnsi="Calibri"/>
          <w:b/>
          <w:sz w:val="20"/>
          <w:szCs w:val="20"/>
        </w:rPr>
        <w:t>22</w:t>
      </w:r>
      <w:r w:rsidR="001F0BD1">
        <w:rPr>
          <w:rFonts w:ascii="Calibri" w:hAnsi="Calibri"/>
          <w:b/>
          <w:sz w:val="20"/>
          <w:szCs w:val="20"/>
        </w:rPr>
        <w:t>.0</w:t>
      </w:r>
      <w:r w:rsidR="00C33DCD">
        <w:rPr>
          <w:rFonts w:ascii="Calibri" w:hAnsi="Calibri"/>
          <w:b/>
          <w:sz w:val="20"/>
          <w:szCs w:val="20"/>
        </w:rPr>
        <w:t>3</w:t>
      </w:r>
      <w:r w:rsidRPr="008D4A03">
        <w:rPr>
          <w:rFonts w:ascii="Calibri" w:hAnsi="Calibri"/>
          <w:b/>
          <w:sz w:val="20"/>
          <w:szCs w:val="20"/>
        </w:rPr>
        <w:t>.202</w:t>
      </w:r>
      <w:r w:rsidR="00C33DCD">
        <w:rPr>
          <w:rFonts w:ascii="Calibri" w:hAnsi="Calibri"/>
          <w:b/>
          <w:sz w:val="20"/>
          <w:szCs w:val="20"/>
        </w:rPr>
        <w:t>2</w:t>
      </w:r>
      <w:r w:rsidRPr="008D4A03">
        <w:rPr>
          <w:rFonts w:ascii="Calibri" w:hAnsi="Calibri"/>
          <w:b/>
          <w:sz w:val="20"/>
          <w:szCs w:val="20"/>
        </w:rPr>
        <w:t xml:space="preserve">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66EA4" w:rsidRDefault="008D4A03" w:rsidP="00866EA4">
      <w:pPr>
        <w:spacing w:after="0" w:line="240" w:lineRule="auto"/>
        <w:rPr>
          <w:rFonts w:ascii="Arial" w:eastAsia="Times New Roman" w:hAnsi="Arial" w:cs="Arial"/>
          <w:b/>
          <w:lang/>
        </w:rPr>
      </w:pPr>
      <w:r w:rsidRPr="00FE4DE9">
        <w:rPr>
          <w:rFonts w:ascii="Arial" w:hAnsi="Arial" w:cs="Arial"/>
          <w:lang/>
        </w:rPr>
        <w:t>dla inwestycji polegającej na:</w:t>
      </w:r>
      <w:r w:rsidR="00866EA4" w:rsidRPr="00866EA4">
        <w:rPr>
          <w:rFonts w:ascii="Arial" w:eastAsia="Times New Roman" w:hAnsi="Arial" w:cs="Arial"/>
          <w:b/>
          <w:lang/>
        </w:rPr>
        <w:t xml:space="preserve"> </w:t>
      </w:r>
    </w:p>
    <w:p w:rsidR="001F0BD1" w:rsidRPr="00036761" w:rsidRDefault="001F0BD1" w:rsidP="001F0BD1">
      <w:pPr>
        <w:pStyle w:val="Bezodstpw"/>
        <w:rPr>
          <w:b/>
          <w:szCs w:val="20"/>
        </w:rPr>
      </w:pPr>
    </w:p>
    <w:p w:rsidR="00C33DCD" w:rsidRPr="00036761" w:rsidRDefault="00C33DCD" w:rsidP="00C33D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/>
        </w:rPr>
      </w:pPr>
      <w:r w:rsidRPr="00036761">
        <w:rPr>
          <w:rFonts w:ascii="Arial" w:eastAsia="Times New Roman" w:hAnsi="Arial" w:cs="Arial"/>
          <w:b/>
          <w:sz w:val="24"/>
          <w:lang/>
        </w:rPr>
        <w:t>PRZEBUDOWIE LINII NAPOWIETRZNEJ SN NA LINIĘ NIEPEŁNOIZOLOWANĄ</w:t>
      </w:r>
    </w:p>
    <w:p w:rsidR="00C33DCD" w:rsidRDefault="00C33DCD" w:rsidP="00C33D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/>
        </w:rPr>
      </w:pPr>
      <w:r w:rsidRPr="00036761">
        <w:rPr>
          <w:rFonts w:ascii="Arial" w:eastAsia="Times New Roman" w:hAnsi="Arial" w:cs="Arial"/>
          <w:b/>
          <w:sz w:val="24"/>
          <w:lang/>
        </w:rPr>
        <w:t xml:space="preserve"> TYPU PAS NA SŁUPACH WIROWYCH     </w:t>
      </w:r>
    </w:p>
    <w:p w:rsidR="00036761" w:rsidRPr="00036761" w:rsidRDefault="00036761" w:rsidP="00C33DC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/>
        </w:rPr>
      </w:pPr>
      <w:bookmarkStart w:id="0" w:name="_GoBack"/>
      <w:bookmarkEnd w:id="0"/>
    </w:p>
    <w:p w:rsidR="00C33DCD" w:rsidRDefault="00C33DCD" w:rsidP="00C33DCD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/>
        </w:rPr>
      </w:pPr>
      <w:r w:rsidRPr="002F30FC">
        <w:rPr>
          <w:rFonts w:ascii="Arial" w:eastAsia="Times New Roman" w:hAnsi="Arial" w:cs="Arial"/>
          <w:lang/>
        </w:rPr>
        <w:t xml:space="preserve">z projektowaną lokalizacją </w:t>
      </w:r>
      <w:r w:rsidRPr="002F30FC">
        <w:rPr>
          <w:rFonts w:ascii="Arial" w:eastAsia="Times New Roman" w:hAnsi="Arial" w:cs="Arial"/>
          <w:sz w:val="20"/>
          <w:szCs w:val="20"/>
          <w:lang/>
        </w:rPr>
        <w:t>na</w:t>
      </w:r>
      <w:r>
        <w:rPr>
          <w:rFonts w:ascii="Arial" w:eastAsia="Times New Roman" w:hAnsi="Arial" w:cs="Arial"/>
          <w:sz w:val="20"/>
          <w:szCs w:val="20"/>
          <w:lang/>
        </w:rPr>
        <w:t xml:space="preserve">  terenie </w:t>
      </w:r>
      <w:r>
        <w:rPr>
          <w:rFonts w:ascii="Arial" w:eastAsia="Times New Roman" w:hAnsi="Arial" w:cs="Arial"/>
          <w:b/>
          <w:sz w:val="20"/>
          <w:szCs w:val="20"/>
          <w:lang/>
        </w:rPr>
        <w:t>gminy Zakrzew</w:t>
      </w:r>
      <w:r>
        <w:rPr>
          <w:rFonts w:ascii="Arial" w:eastAsia="Times New Roman" w:hAnsi="Arial" w:cs="Arial"/>
          <w:sz w:val="20"/>
          <w:szCs w:val="20"/>
          <w:lang/>
        </w:rPr>
        <w:t xml:space="preserve"> , </w:t>
      </w:r>
      <w:r w:rsidRPr="00396008">
        <w:rPr>
          <w:rFonts w:ascii="Arial" w:eastAsia="Times New Roman" w:hAnsi="Arial" w:cs="Arial"/>
          <w:b/>
          <w:sz w:val="20"/>
          <w:szCs w:val="20"/>
          <w:lang/>
        </w:rPr>
        <w:t>powiat radomski</w:t>
      </w:r>
      <w:r>
        <w:rPr>
          <w:rFonts w:ascii="Arial" w:eastAsia="Times New Roman" w:hAnsi="Arial" w:cs="Arial"/>
          <w:sz w:val="20"/>
          <w:szCs w:val="20"/>
          <w:lang/>
        </w:rPr>
        <w:t>, woj. mazowieckie</w:t>
      </w:r>
    </w:p>
    <w:p w:rsidR="00C33DCD" w:rsidRDefault="00C33DCD" w:rsidP="00C33DCD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w  </w:t>
      </w:r>
      <w:r w:rsidRPr="007928CB">
        <w:rPr>
          <w:rFonts w:ascii="Arial" w:eastAsia="Times New Roman" w:hAnsi="Arial" w:cs="Arial"/>
          <w:b/>
          <w:sz w:val="20"/>
          <w:szCs w:val="20"/>
          <w:lang/>
        </w:rPr>
        <w:t>OBSZARACH</w:t>
      </w:r>
      <w:r>
        <w:rPr>
          <w:rFonts w:ascii="Arial" w:eastAsia="Times New Roman" w:hAnsi="Arial" w:cs="Arial"/>
          <w:sz w:val="20"/>
          <w:szCs w:val="20"/>
          <w:lang/>
        </w:rPr>
        <w:t xml:space="preserve"> : </w:t>
      </w:r>
    </w:p>
    <w:p w:rsidR="00C33DCD" w:rsidRDefault="00C33DCD" w:rsidP="00C33DCD">
      <w:pPr>
        <w:spacing w:after="0" w:line="240" w:lineRule="auto"/>
        <w:rPr>
          <w:rFonts w:ascii="Arial" w:eastAsia="Times New Roman" w:hAnsi="Arial" w:cs="Arial"/>
          <w:sz w:val="20"/>
          <w:szCs w:val="20"/>
          <w:lang/>
        </w:rPr>
      </w:pPr>
    </w:p>
    <w:p w:rsidR="00C33DCD" w:rsidRDefault="00C33DCD" w:rsidP="00C33D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Nr 1  obręb  0032 Natalin  działki </w:t>
      </w:r>
      <w:r w:rsidRPr="007928CB">
        <w:rPr>
          <w:rFonts w:ascii="Arial" w:eastAsia="Times New Roman" w:hAnsi="Arial" w:cs="Arial"/>
          <w:sz w:val="20"/>
          <w:szCs w:val="20"/>
          <w:lang/>
        </w:rPr>
        <w:t xml:space="preserve"> o nr ew. </w:t>
      </w:r>
      <w:r>
        <w:rPr>
          <w:rFonts w:ascii="Arial" w:eastAsia="Times New Roman" w:hAnsi="Arial" w:cs="Arial"/>
          <w:sz w:val="20"/>
          <w:szCs w:val="20"/>
          <w:lang/>
        </w:rPr>
        <w:t xml:space="preserve">62/1, 62/2,52,61/3,63,65,67,69 </w:t>
      </w:r>
      <w:r w:rsidRPr="00396008">
        <w:rPr>
          <w:rFonts w:ascii="Arial" w:eastAsia="Times New Roman" w:hAnsi="Arial" w:cs="Arial"/>
          <w:b/>
          <w:sz w:val="20"/>
          <w:szCs w:val="20"/>
          <w:lang/>
        </w:rPr>
        <w:t>miejscowość</w:t>
      </w:r>
      <w:r>
        <w:rPr>
          <w:rFonts w:ascii="Arial" w:eastAsia="Times New Roman" w:hAnsi="Arial" w:cs="Arial"/>
          <w:sz w:val="20"/>
          <w:szCs w:val="20"/>
          <w:lang/>
        </w:rPr>
        <w:t xml:space="preserve"> </w:t>
      </w:r>
      <w:r w:rsidRPr="00396008">
        <w:rPr>
          <w:rFonts w:ascii="Arial" w:eastAsia="Times New Roman" w:hAnsi="Arial" w:cs="Arial"/>
          <w:b/>
          <w:sz w:val="20"/>
          <w:szCs w:val="20"/>
          <w:lang/>
        </w:rPr>
        <w:t>Natalin</w:t>
      </w:r>
    </w:p>
    <w:p w:rsidR="00C33DCD" w:rsidRPr="00396008" w:rsidRDefault="00C33DCD" w:rsidP="00C33DCD">
      <w:pPr>
        <w:pStyle w:val="Akapitzlist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/>
        </w:rPr>
      </w:pPr>
    </w:p>
    <w:p w:rsidR="00C33DCD" w:rsidRDefault="00C33DCD" w:rsidP="00C33D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Nr.2  obręb </w:t>
      </w:r>
      <w:r w:rsidRPr="007928CB">
        <w:rPr>
          <w:rFonts w:ascii="Arial" w:eastAsia="Times New Roman" w:hAnsi="Arial" w:cs="Arial"/>
          <w:sz w:val="20"/>
          <w:szCs w:val="20"/>
          <w:lang/>
        </w:rPr>
        <w:t xml:space="preserve"> </w:t>
      </w:r>
      <w:r>
        <w:rPr>
          <w:rFonts w:ascii="Arial" w:eastAsia="Times New Roman" w:hAnsi="Arial" w:cs="Arial"/>
          <w:sz w:val="20"/>
          <w:szCs w:val="20"/>
          <w:lang/>
        </w:rPr>
        <w:t xml:space="preserve">0032 Natalin  działki nr ew. 25/3,25/4,2,24/4,26,28/3,28/4,28/5 </w:t>
      </w:r>
      <w:r w:rsidRPr="00396008">
        <w:rPr>
          <w:rFonts w:ascii="Arial" w:eastAsia="Times New Roman" w:hAnsi="Arial" w:cs="Arial"/>
          <w:b/>
          <w:sz w:val="20"/>
          <w:szCs w:val="20"/>
          <w:lang/>
        </w:rPr>
        <w:t>miejscowość Natalin</w:t>
      </w:r>
    </w:p>
    <w:p w:rsidR="00C33DCD" w:rsidRPr="000D46CC" w:rsidRDefault="00C33DCD" w:rsidP="00C33DCD">
      <w:pPr>
        <w:pStyle w:val="Akapitzlist"/>
        <w:rPr>
          <w:rFonts w:ascii="Arial" w:eastAsia="Times New Roman" w:hAnsi="Arial" w:cs="Arial"/>
          <w:b/>
          <w:sz w:val="20"/>
          <w:szCs w:val="20"/>
          <w:lang/>
        </w:rPr>
      </w:pPr>
    </w:p>
    <w:p w:rsidR="00C33DCD" w:rsidRPr="000D46CC" w:rsidRDefault="00C33DCD" w:rsidP="00C33D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Nr.3  obręb 0008 Zakrzew Poduchowny działki nr ew. 1   </w:t>
      </w:r>
      <w:r w:rsidRPr="000D46CC">
        <w:rPr>
          <w:rFonts w:ascii="Arial" w:eastAsia="Times New Roman" w:hAnsi="Arial" w:cs="Arial"/>
          <w:b/>
          <w:sz w:val="20"/>
          <w:szCs w:val="20"/>
          <w:lang/>
        </w:rPr>
        <w:t xml:space="preserve">miejscowość Natalin </w:t>
      </w:r>
    </w:p>
    <w:p w:rsidR="00C33DCD" w:rsidRDefault="00C33DCD" w:rsidP="00C33DCD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        obręb  0040 Taczów działki nr ew. 432/4, 433/4, 434/4, 435/4,436/4 </w:t>
      </w:r>
      <w:r>
        <w:rPr>
          <w:rFonts w:ascii="Arial" w:eastAsia="Times New Roman" w:hAnsi="Arial" w:cs="Arial"/>
          <w:b/>
          <w:sz w:val="20"/>
          <w:szCs w:val="20"/>
          <w:lang/>
        </w:rPr>
        <w:t xml:space="preserve">miejscowość Taczów </w:t>
      </w:r>
      <w:r>
        <w:rPr>
          <w:rFonts w:ascii="Arial" w:eastAsia="Times New Roman" w:hAnsi="Arial" w:cs="Arial"/>
          <w:sz w:val="20"/>
          <w:szCs w:val="20"/>
          <w:lang/>
        </w:rPr>
        <w:t xml:space="preserve"> </w:t>
      </w:r>
    </w:p>
    <w:p w:rsidR="00C33DCD" w:rsidRDefault="00C33DCD" w:rsidP="00C33DCD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         </w:t>
      </w:r>
    </w:p>
    <w:p w:rsidR="00C33DCD" w:rsidRDefault="00C33DCD" w:rsidP="00C33DC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Nr.4  obręb  0040 Taczów działki nr ew. 320/10, 321/1, 274/2, 258, 257, 256, 261/1, 126, 125/1, </w:t>
      </w:r>
    </w:p>
    <w:p w:rsidR="00C33DCD" w:rsidRPr="00396008" w:rsidRDefault="00C33DCD" w:rsidP="00C33DCD">
      <w:pPr>
        <w:pStyle w:val="Akapitzlist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/>
        </w:rPr>
      </w:pPr>
      <w:r>
        <w:rPr>
          <w:rFonts w:ascii="Arial" w:eastAsia="Times New Roman" w:hAnsi="Arial" w:cs="Arial"/>
          <w:sz w:val="20"/>
          <w:szCs w:val="20"/>
          <w:lang/>
        </w:rPr>
        <w:t xml:space="preserve">125/2, 115,114/1,109 </w:t>
      </w:r>
      <w:r w:rsidRPr="00396008">
        <w:rPr>
          <w:rFonts w:ascii="Arial" w:eastAsia="Times New Roman" w:hAnsi="Arial" w:cs="Arial"/>
          <w:b/>
          <w:sz w:val="20"/>
          <w:szCs w:val="20"/>
          <w:lang/>
        </w:rPr>
        <w:t>miejscowość Taczów</w:t>
      </w:r>
    </w:p>
    <w:p w:rsidR="00C33DCD" w:rsidRDefault="00C33DCD" w:rsidP="00C33DC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/>
        </w:rPr>
      </w:pPr>
    </w:p>
    <w:p w:rsidR="001F0BD1" w:rsidRDefault="001F0BD1" w:rsidP="001F0BD1">
      <w:pPr>
        <w:pStyle w:val="Bezodstpw"/>
        <w:jc w:val="center"/>
        <w:rPr>
          <w:b/>
          <w:sz w:val="24"/>
          <w:szCs w:val="24"/>
        </w:rPr>
      </w:pPr>
    </w:p>
    <w:p w:rsidR="005A2F26" w:rsidRDefault="005A2F26" w:rsidP="009E4047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1F0BD1" w:rsidRDefault="001F0BD1" w:rsidP="009E4047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1F0BD1">
        <w:rPr>
          <w:rFonts w:ascii="Arial" w:hAnsi="Arial" w:cs="Arial"/>
          <w:b/>
          <w:sz w:val="20"/>
          <w:szCs w:val="20"/>
        </w:rPr>
        <w:t xml:space="preserve">: PGE Dystrybucja S.A. 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1F0BD1">
        <w:rPr>
          <w:rFonts w:ascii="Arial" w:hAnsi="Arial" w:cs="Arial"/>
          <w:sz w:val="20"/>
          <w:szCs w:val="20"/>
        </w:rPr>
        <w:t xml:space="preserve">blicznej  Zakrzew , w sołectwie Taczów, w sołectwie Natalin  w dniu </w:t>
      </w:r>
      <w:r w:rsidR="00C33DCD">
        <w:rPr>
          <w:rFonts w:ascii="Arial" w:hAnsi="Arial" w:cs="Arial"/>
          <w:sz w:val="20"/>
          <w:szCs w:val="20"/>
        </w:rPr>
        <w:t>23</w:t>
      </w:r>
      <w:r w:rsidR="001F0BD1">
        <w:rPr>
          <w:rFonts w:ascii="Arial" w:hAnsi="Arial" w:cs="Arial"/>
          <w:sz w:val="20"/>
          <w:szCs w:val="20"/>
        </w:rPr>
        <w:t>.0</w:t>
      </w:r>
      <w:r w:rsidR="00C33DCD">
        <w:rPr>
          <w:rFonts w:ascii="Arial" w:hAnsi="Arial" w:cs="Arial"/>
          <w:sz w:val="20"/>
          <w:szCs w:val="20"/>
        </w:rPr>
        <w:t>3</w:t>
      </w:r>
      <w:r w:rsidRPr="008D4A03">
        <w:rPr>
          <w:rFonts w:ascii="Arial" w:hAnsi="Arial" w:cs="Arial"/>
          <w:sz w:val="20"/>
          <w:szCs w:val="20"/>
        </w:rPr>
        <w:t>. 202</w:t>
      </w:r>
      <w:r w:rsidR="00C33DCD">
        <w:rPr>
          <w:rFonts w:ascii="Arial" w:hAnsi="Arial" w:cs="Arial"/>
          <w:sz w:val="20"/>
          <w:szCs w:val="20"/>
        </w:rPr>
        <w:t>2</w:t>
      </w:r>
      <w:r w:rsidRPr="008D4A03">
        <w:rPr>
          <w:rFonts w:ascii="Arial" w:hAnsi="Arial" w:cs="Arial"/>
          <w:sz w:val="20"/>
          <w:szCs w:val="20"/>
        </w:rPr>
        <w:t xml:space="preserve">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600E1E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34AE5"/>
    <w:multiLevelType w:val="hybridMultilevel"/>
    <w:tmpl w:val="EF007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043DA"/>
    <w:rsid w:val="00025E19"/>
    <w:rsid w:val="00036761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0BD1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A2F26"/>
    <w:rsid w:val="005B2071"/>
    <w:rsid w:val="005C0E58"/>
    <w:rsid w:val="005D1D6F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31C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66EA4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217A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D46CA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33DCD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EF3241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Akapitzlist">
    <w:name w:val="List Paragraph"/>
    <w:basedOn w:val="Normalny"/>
    <w:uiPriority w:val="34"/>
    <w:qFormat/>
    <w:rsid w:val="00C33D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2022-03-23T12:21:00Z</cp:lastPrinted>
  <dcterms:created xsi:type="dcterms:W3CDTF">2022-03-23T20:39:00Z</dcterms:created>
  <dcterms:modified xsi:type="dcterms:W3CDTF">2022-03-23T20:39:00Z</dcterms:modified>
</cp:coreProperties>
</file>