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1F0BD1">
        <w:rPr>
          <w:b/>
        </w:rPr>
        <w:t>Zakrzew, dnia 03.08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482AA2">
        <w:t>17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Pr="00482AA2" w:rsidRDefault="003439BC" w:rsidP="003439BC">
      <w:pPr>
        <w:jc w:val="center"/>
        <w:rPr>
          <w:b/>
          <w:sz w:val="32"/>
          <w:szCs w:val="32"/>
        </w:rPr>
      </w:pPr>
      <w:r w:rsidRPr="00482AA2">
        <w:rPr>
          <w:b/>
          <w:sz w:val="32"/>
          <w:szCs w:val="32"/>
        </w:rP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1F0BD1">
        <w:rPr>
          <w:rFonts w:ascii="Calibri" w:hAnsi="Calibri"/>
          <w:b/>
          <w:sz w:val="20"/>
          <w:szCs w:val="20"/>
        </w:rPr>
        <w:t>03.08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66EA4" w:rsidRDefault="008D4A03" w:rsidP="00866EA4">
      <w:pPr>
        <w:spacing w:after="0" w:line="240" w:lineRule="auto"/>
        <w:rPr>
          <w:rFonts w:ascii="Arial" w:eastAsia="Times New Roman" w:hAnsi="Arial" w:cs="Arial"/>
          <w:b/>
          <w:lang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  <w:r w:rsidR="00866EA4" w:rsidRPr="00866EA4">
        <w:rPr>
          <w:rFonts w:ascii="Arial" w:eastAsia="Times New Roman" w:hAnsi="Arial" w:cs="Arial"/>
          <w:b/>
          <w:lang w:eastAsia="x-none"/>
        </w:rPr>
        <w:t xml:space="preserve"> </w:t>
      </w:r>
    </w:p>
    <w:p w:rsidR="00482AA2" w:rsidRPr="006D7D6D" w:rsidRDefault="00482AA2" w:rsidP="00482AA2">
      <w:pPr>
        <w:pStyle w:val="Tekstpodstawowywcity"/>
        <w:ind w:firstLine="0"/>
        <w:rPr>
          <w:rFonts w:ascii="Arial" w:hAnsi="Arial" w:cs="Arial"/>
          <w:sz w:val="22"/>
          <w:lang w:val="pl-PL"/>
        </w:rPr>
      </w:pPr>
    </w:p>
    <w:p w:rsidR="00482AA2" w:rsidRDefault="00482AA2" w:rsidP="00482AA2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TELEKOMUNIKACYJNEGO OBIEKTU SIECI T- MOBILE POLSKA S.A. </w:t>
      </w:r>
    </w:p>
    <w:p w:rsidR="00482AA2" w:rsidRDefault="00482AA2" w:rsidP="00482AA2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Nr 26852.87371 WRA _ ZAKRZEW_JANISZEW W 2 .</w:t>
      </w:r>
    </w:p>
    <w:p w:rsidR="00482AA2" w:rsidRDefault="00482AA2" w:rsidP="00482AA2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Z  INSTALACJĄ RADIOKOMUNIKACYJNĄ  :</w:t>
      </w:r>
    </w:p>
    <w:p w:rsidR="00482AA2" w:rsidRDefault="00482AA2" w:rsidP="00482AA2">
      <w:pPr>
        <w:pStyle w:val="Tekstpodstawowywcity"/>
        <w:ind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ANTENY SEKTOROWE :</w:t>
      </w:r>
    </w:p>
    <w:p w:rsidR="00482AA2" w:rsidRDefault="00482AA2" w:rsidP="00482AA2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AS1 AZYMUT 125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, ZAWIESZONA NA WYSOKOŚCI 38,8 m n.p.t. , </w:t>
      </w:r>
    </w:p>
    <w:p w:rsidR="00482AA2" w:rsidRDefault="00482AA2" w:rsidP="00482AA2">
      <w:pPr>
        <w:pStyle w:val="Tekstpodstawowywcity"/>
        <w:ind w:left="720"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        TILIT w zakresie 0</w:t>
      </w:r>
      <w:r>
        <w:rPr>
          <w:rFonts w:ascii="Arial" w:hAnsi="Arial" w:cs="Arial"/>
          <w:b/>
          <w:sz w:val="22"/>
          <w:vertAlign w:val="superscript"/>
          <w:lang w:val="pl-PL"/>
        </w:rPr>
        <w:t>0</w:t>
      </w:r>
      <w:r>
        <w:rPr>
          <w:rFonts w:ascii="Arial" w:hAnsi="Arial" w:cs="Arial"/>
          <w:b/>
          <w:sz w:val="22"/>
          <w:lang w:val="pl-PL"/>
        </w:rPr>
        <w:t xml:space="preserve"> - 10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 O MAKSYMALNYM EIRP 9622 W</w:t>
      </w:r>
    </w:p>
    <w:p w:rsidR="00482AA2" w:rsidRDefault="00482AA2" w:rsidP="00482AA2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AS2 AZYMUT 245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, ZAWIESZONA NA WYSOKOŚCI 38,8 m n.p.t. , </w:t>
      </w:r>
    </w:p>
    <w:p w:rsidR="00482AA2" w:rsidRDefault="00482AA2" w:rsidP="00482AA2">
      <w:pPr>
        <w:pStyle w:val="Tekstpodstawowywcity"/>
        <w:ind w:left="644"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             TILIT w zakresie 0</w:t>
      </w:r>
      <w:r>
        <w:rPr>
          <w:rFonts w:ascii="Arial" w:hAnsi="Arial" w:cs="Arial"/>
          <w:b/>
          <w:sz w:val="22"/>
          <w:vertAlign w:val="superscript"/>
          <w:lang w:val="pl-PL"/>
        </w:rPr>
        <w:t xml:space="preserve">0 </w:t>
      </w:r>
      <w:r>
        <w:rPr>
          <w:rFonts w:ascii="Arial" w:hAnsi="Arial" w:cs="Arial"/>
          <w:b/>
          <w:sz w:val="22"/>
          <w:lang w:val="pl-PL"/>
        </w:rPr>
        <w:t>- 9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 O MAKSYMALNYM EIRP 9622 W</w:t>
      </w:r>
    </w:p>
    <w:p w:rsidR="00482AA2" w:rsidRDefault="00482AA2" w:rsidP="00482AA2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AS2 AZYMUT 350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>, ZAWIESZONA NA WYSOKOŚCI 38,8 m n.p.t. ,</w:t>
      </w:r>
    </w:p>
    <w:p w:rsidR="00482AA2" w:rsidRDefault="00482AA2" w:rsidP="00482AA2">
      <w:pPr>
        <w:pStyle w:val="Tekstpodstawowywcity"/>
        <w:ind w:left="644"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             TILIT w zakresie 0</w:t>
      </w:r>
      <w:r>
        <w:rPr>
          <w:rFonts w:ascii="Arial" w:hAnsi="Arial" w:cs="Arial"/>
          <w:b/>
          <w:sz w:val="22"/>
          <w:vertAlign w:val="superscript"/>
          <w:lang w:val="pl-PL"/>
        </w:rPr>
        <w:t xml:space="preserve">0 </w:t>
      </w:r>
      <w:r>
        <w:rPr>
          <w:rFonts w:ascii="Arial" w:hAnsi="Arial" w:cs="Arial"/>
          <w:b/>
          <w:sz w:val="22"/>
          <w:lang w:val="pl-PL"/>
        </w:rPr>
        <w:t xml:space="preserve">– 10 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 </w:t>
      </w:r>
      <w:proofErr w:type="spellStart"/>
      <w:r>
        <w:rPr>
          <w:rFonts w:ascii="Arial" w:hAnsi="Arial" w:cs="Arial"/>
          <w:b/>
          <w:sz w:val="22"/>
          <w:lang w:val="pl-PL"/>
        </w:rPr>
        <w:t>O</w:t>
      </w:r>
      <w:proofErr w:type="spellEnd"/>
      <w:r>
        <w:rPr>
          <w:rFonts w:ascii="Arial" w:hAnsi="Arial" w:cs="Arial"/>
          <w:b/>
          <w:sz w:val="22"/>
          <w:lang w:val="pl-PL"/>
        </w:rPr>
        <w:t xml:space="preserve"> MAKSYMALNYM EIRP 9622 W</w:t>
      </w:r>
    </w:p>
    <w:p w:rsidR="00482AA2" w:rsidRDefault="00482AA2" w:rsidP="00482AA2">
      <w:pPr>
        <w:pStyle w:val="Tekstpodstawowywcity"/>
        <w:ind w:left="644" w:firstLine="0"/>
        <w:rPr>
          <w:rFonts w:ascii="Arial" w:hAnsi="Arial" w:cs="Arial"/>
          <w:b/>
          <w:sz w:val="22"/>
          <w:lang w:val="pl-PL"/>
        </w:rPr>
      </w:pPr>
    </w:p>
    <w:p w:rsidR="00482AA2" w:rsidRDefault="00482AA2" w:rsidP="00482AA2">
      <w:pPr>
        <w:pStyle w:val="Tekstpodstawowywcity"/>
        <w:ind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ANTENA RADIOLINIOWEJ , AZYMUT 44</w:t>
      </w:r>
      <w:r>
        <w:rPr>
          <w:rFonts w:ascii="Arial" w:hAnsi="Arial" w:cs="Arial"/>
          <w:b/>
          <w:sz w:val="22"/>
          <w:vertAlign w:val="superscript"/>
          <w:lang w:val="pl-PL"/>
        </w:rPr>
        <w:t xml:space="preserve">0 </w:t>
      </w:r>
      <w:r>
        <w:rPr>
          <w:rFonts w:ascii="Arial" w:hAnsi="Arial" w:cs="Arial"/>
          <w:b/>
          <w:sz w:val="22"/>
          <w:lang w:val="pl-PL"/>
        </w:rPr>
        <w:t xml:space="preserve">, ZAWIESZONEJ NA WYSOKOŚCI </w:t>
      </w:r>
    </w:p>
    <w:p w:rsidR="00482AA2" w:rsidRPr="008D6E7E" w:rsidRDefault="00482AA2" w:rsidP="00482AA2">
      <w:pPr>
        <w:pStyle w:val="Tekstpodstawowywcity"/>
        <w:ind w:left="720"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                                        40,5 m n.p.t. ,</w:t>
      </w:r>
      <w:r>
        <w:rPr>
          <w:rFonts w:ascii="Arial" w:hAnsi="Arial" w:cs="Arial"/>
          <w:b/>
          <w:sz w:val="22"/>
          <w:vertAlign w:val="superscript"/>
          <w:lang w:val="pl-PL"/>
        </w:rPr>
        <w:t xml:space="preserve"> </w:t>
      </w:r>
      <w:r>
        <w:rPr>
          <w:rFonts w:ascii="Arial" w:hAnsi="Arial" w:cs="Arial"/>
          <w:b/>
          <w:sz w:val="22"/>
          <w:lang w:val="pl-PL"/>
        </w:rPr>
        <w:t xml:space="preserve">ŚREDNICY 0,6 m </w:t>
      </w:r>
    </w:p>
    <w:p w:rsidR="00482AA2" w:rsidRDefault="00482AA2" w:rsidP="00482AA2">
      <w:pPr>
        <w:pStyle w:val="Tekstpodstawowywcity"/>
        <w:ind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URZĄDZENIA  </w:t>
      </w:r>
      <w:proofErr w:type="spellStart"/>
      <w:r>
        <w:rPr>
          <w:rFonts w:ascii="Arial" w:hAnsi="Arial" w:cs="Arial"/>
          <w:b/>
          <w:sz w:val="22"/>
          <w:lang w:val="pl-PL"/>
        </w:rPr>
        <w:t>Outdoor</w:t>
      </w:r>
      <w:proofErr w:type="spellEnd"/>
    </w:p>
    <w:p w:rsidR="00482AA2" w:rsidRDefault="00482AA2" w:rsidP="00482AA2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WRAZ Z NIEZBĘDNĄ INFRASTRUKTURĄ TECHNICZNĄ</w:t>
      </w:r>
    </w:p>
    <w:p w:rsidR="00482AA2" w:rsidRDefault="00482AA2" w:rsidP="00482AA2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482AA2" w:rsidRDefault="00482AA2" w:rsidP="00482AA2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działce nr ew. 128/1  </w:t>
      </w:r>
      <w:r w:rsidRPr="006D7D6D">
        <w:rPr>
          <w:rFonts w:ascii="Arial" w:hAnsi="Arial" w:cs="Arial"/>
          <w:sz w:val="22"/>
          <w:lang w:val="pl-PL"/>
        </w:rPr>
        <w:t xml:space="preserve">w miejscowości </w:t>
      </w:r>
      <w:r>
        <w:rPr>
          <w:rFonts w:ascii="Arial" w:hAnsi="Arial" w:cs="Arial"/>
          <w:b/>
          <w:sz w:val="22"/>
          <w:lang w:val="pl-PL"/>
        </w:rPr>
        <w:t xml:space="preserve">Janiszew </w:t>
      </w:r>
    </w:p>
    <w:p w:rsidR="00482AA2" w:rsidRDefault="00482AA2" w:rsidP="00482AA2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8D6E7E">
        <w:rPr>
          <w:rFonts w:ascii="Arial" w:hAnsi="Arial" w:cs="Arial"/>
          <w:sz w:val="22"/>
          <w:lang w:val="pl-PL"/>
        </w:rPr>
        <w:t xml:space="preserve">obręb </w:t>
      </w:r>
      <w:r>
        <w:rPr>
          <w:rFonts w:ascii="Arial" w:hAnsi="Arial" w:cs="Arial"/>
          <w:sz w:val="22"/>
          <w:lang w:val="pl-PL"/>
        </w:rPr>
        <w:t xml:space="preserve">0014 Janiszew </w:t>
      </w:r>
      <w:r>
        <w:rPr>
          <w:rFonts w:ascii="Arial" w:hAnsi="Arial" w:cs="Arial"/>
          <w:b/>
          <w:sz w:val="22"/>
          <w:lang w:val="pl-PL"/>
        </w:rPr>
        <w:t xml:space="preserve">,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 xml:space="preserve">Zakrzew 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482AA2" w:rsidRDefault="00482AA2" w:rsidP="00482AA2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482AA2">
        <w:rPr>
          <w:rFonts w:ascii="Arial" w:hAnsi="Arial" w:cs="Arial"/>
          <w:b/>
          <w:sz w:val="20"/>
          <w:szCs w:val="20"/>
        </w:rPr>
        <w:t>: T- MOBILE Polska S.A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Niniejsze obwieszczenie zostaje podane stronom do wiadomości poprzez : przesłanie na adres stronom postępowania  ; zamieszczenie  na tablicy ogłoszeń w siedzibie Urzędu Gminy w Zakrzewie , </w:t>
      </w:r>
      <w:r w:rsidR="00482AA2">
        <w:rPr>
          <w:rFonts w:ascii="Arial" w:hAnsi="Arial" w:cs="Arial"/>
          <w:sz w:val="20"/>
          <w:szCs w:val="20"/>
        </w:rPr>
        <w:t xml:space="preserve">Urzędu Gminy Jedlińsk, w  </w:t>
      </w:r>
      <w:r w:rsidRPr="008D4A03">
        <w:rPr>
          <w:rFonts w:ascii="Arial" w:hAnsi="Arial" w:cs="Arial"/>
          <w:sz w:val="20"/>
          <w:szCs w:val="20"/>
        </w:rPr>
        <w:t xml:space="preserve"> Biuletyn</w:t>
      </w:r>
      <w:r w:rsidR="00482AA2">
        <w:rPr>
          <w:rFonts w:ascii="Arial" w:hAnsi="Arial" w:cs="Arial"/>
          <w:sz w:val="20"/>
          <w:szCs w:val="20"/>
        </w:rPr>
        <w:t>ie</w:t>
      </w:r>
      <w:r w:rsidRPr="008D4A03">
        <w:rPr>
          <w:rFonts w:ascii="Arial" w:hAnsi="Arial" w:cs="Arial"/>
          <w:sz w:val="20"/>
          <w:szCs w:val="20"/>
        </w:rPr>
        <w:t xml:space="preserve"> Informacji Pu</w:t>
      </w:r>
      <w:r w:rsidR="001F0BD1">
        <w:rPr>
          <w:rFonts w:ascii="Arial" w:hAnsi="Arial" w:cs="Arial"/>
          <w:sz w:val="20"/>
          <w:szCs w:val="20"/>
        </w:rPr>
        <w:t>blicznej  Zakrzew ,</w:t>
      </w:r>
      <w:r w:rsidR="00482AA2">
        <w:rPr>
          <w:rFonts w:ascii="Arial" w:hAnsi="Arial" w:cs="Arial"/>
          <w:sz w:val="20"/>
          <w:szCs w:val="20"/>
        </w:rPr>
        <w:t xml:space="preserve">w Biuletynie Informacji Publicznej Jedlińsk </w:t>
      </w:r>
      <w:r w:rsidR="001F0BD1">
        <w:rPr>
          <w:rFonts w:ascii="Arial" w:hAnsi="Arial" w:cs="Arial"/>
          <w:sz w:val="20"/>
          <w:szCs w:val="20"/>
        </w:rPr>
        <w:t xml:space="preserve"> </w:t>
      </w:r>
      <w:r w:rsidR="00482AA2">
        <w:rPr>
          <w:rFonts w:ascii="Arial" w:hAnsi="Arial" w:cs="Arial"/>
          <w:sz w:val="20"/>
          <w:szCs w:val="20"/>
        </w:rPr>
        <w:t xml:space="preserve">w sołectwie Janiszew, w sołectwie Klwatka Szlachecka </w:t>
      </w:r>
      <w:r w:rsidR="001F0BD1">
        <w:rPr>
          <w:rFonts w:ascii="Arial" w:hAnsi="Arial" w:cs="Arial"/>
          <w:sz w:val="20"/>
          <w:szCs w:val="20"/>
        </w:rPr>
        <w:t xml:space="preserve">  w dniu 03.08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23AD7"/>
    <w:rsid w:val="00146CBC"/>
    <w:rsid w:val="0017055B"/>
    <w:rsid w:val="0018563C"/>
    <w:rsid w:val="001857C4"/>
    <w:rsid w:val="001978C2"/>
    <w:rsid w:val="001A1D66"/>
    <w:rsid w:val="001E7ADB"/>
    <w:rsid w:val="001E7F49"/>
    <w:rsid w:val="001F0BD1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82AA2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A2F26"/>
    <w:rsid w:val="005B2071"/>
    <w:rsid w:val="005C0E58"/>
    <w:rsid w:val="005D1D6F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31C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66EA4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2021-08-02T12:10:00Z</cp:lastPrinted>
  <dcterms:created xsi:type="dcterms:W3CDTF">2021-08-04T12:45:00Z</dcterms:created>
  <dcterms:modified xsi:type="dcterms:W3CDTF">2021-08-04T12:45:00Z</dcterms:modified>
</cp:coreProperties>
</file>