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A30713">
        <w:rPr>
          <w:b/>
        </w:rPr>
        <w:t>Zakrzew, dnia  01.07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A30713">
        <w:t>23</w:t>
      </w:r>
      <w:r w:rsidR="008456D2">
        <w:t>c.1a</w:t>
      </w:r>
      <w:r w:rsidR="008B0B66">
        <w:t>.2021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A30713">
        <w:t>Na podstawie art. 9, art.10</w:t>
      </w:r>
      <w:r w:rsidR="001C336E">
        <w:t>,</w:t>
      </w:r>
      <w:r w:rsidR="00A30713">
        <w:t xml:space="preserve"> art. 49 , </w:t>
      </w:r>
      <w:r w:rsidR="001C336E">
        <w:t xml:space="preserve"> art</w:t>
      </w:r>
      <w:r w:rsidR="001A06D8" w:rsidRPr="001A06D8">
        <w:t xml:space="preserve">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1A06D8" w:rsidRPr="001A06D8" w:rsidRDefault="001A06D8" w:rsidP="001A06D8">
      <w:pPr>
        <w:spacing w:after="0" w:line="240" w:lineRule="auto"/>
      </w:pPr>
      <w:r w:rsidRPr="001A06D8">
        <w:t>zawiadamia, że   na wni</w:t>
      </w:r>
      <w:r w:rsidR="00A30713">
        <w:t>osek złożony w dniu z dnia 01.07</w:t>
      </w:r>
      <w:r w:rsidRPr="001A06D8">
        <w:t xml:space="preserve">.2021 </w:t>
      </w:r>
    </w:p>
    <w:p w:rsidR="001A06D8" w:rsidRDefault="001A06D8" w:rsidP="001A06D8">
      <w:pPr>
        <w:spacing w:after="0" w:line="240" w:lineRule="auto"/>
        <w:jc w:val="both"/>
        <w:rPr>
          <w:b/>
        </w:rPr>
      </w:pPr>
      <w:r w:rsidRPr="001A06D8">
        <w:t xml:space="preserve">przez </w:t>
      </w:r>
      <w:r w:rsidR="00A30713">
        <w:rPr>
          <w:b/>
        </w:rPr>
        <w:t xml:space="preserve"> Gminę Zakrzew </w:t>
      </w:r>
    </w:p>
    <w:p w:rsidR="001A06D8" w:rsidRPr="001A06D8" w:rsidRDefault="00517628" w:rsidP="001A06D8">
      <w:pPr>
        <w:spacing w:after="0" w:line="240" w:lineRule="auto"/>
        <w:jc w:val="both"/>
        <w:rPr>
          <w:b/>
        </w:rPr>
      </w:pPr>
      <w:r>
        <w:t>organ prowadzi postę</w:t>
      </w:r>
      <w:r w:rsidR="001A06D8">
        <w:t>powanie administracyjne w sprawie   ustalenia</w:t>
      </w:r>
      <w:r w:rsidR="001A06D8" w:rsidRPr="001A06D8">
        <w:t xml:space="preserve"> lokalizacji inwestycji celu publicznego o znaczeniu lokalnym dla projektowanej </w:t>
      </w:r>
      <w:r w:rsidR="001A06D8" w:rsidRPr="001A06D8">
        <w:rPr>
          <w:rFonts w:cs="Arial"/>
        </w:rPr>
        <w:t>polegającej na:</w:t>
      </w:r>
    </w:p>
    <w:p w:rsidR="001A06D8" w:rsidRPr="001A06D8" w:rsidRDefault="001A06D8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A30713" w:rsidRPr="00A30713" w:rsidRDefault="00A30713" w:rsidP="00A30713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A30713" w:rsidRPr="00A30713" w:rsidRDefault="00A30713" w:rsidP="00A30713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 w:rsidRPr="00A30713">
        <w:rPr>
          <w:rFonts w:ascii="Arial" w:eastAsia="Times New Roman" w:hAnsi="Arial" w:cs="Arial"/>
          <w:b/>
          <w:lang w:eastAsia="x-none"/>
        </w:rPr>
        <w:t xml:space="preserve">BUDOWA ZASILANIA POMPY W STUDNI GŁĘBIONOWEJ </w:t>
      </w:r>
    </w:p>
    <w:p w:rsidR="00A30713" w:rsidRDefault="00A30713" w:rsidP="00A30713">
      <w:pPr>
        <w:spacing w:after="0" w:line="240" w:lineRule="auto"/>
        <w:ind w:firstLine="284"/>
        <w:jc w:val="both"/>
        <w:rPr>
          <w:rFonts w:ascii="Arial" w:eastAsia="Times New Roman" w:hAnsi="Arial" w:cs="Arial"/>
          <w:b/>
          <w:sz w:val="20"/>
          <w:szCs w:val="20"/>
          <w:lang w:eastAsia="x-none"/>
        </w:rPr>
      </w:pPr>
      <w:r w:rsidRPr="00A30713">
        <w:rPr>
          <w:rFonts w:ascii="Arial" w:eastAsia="Times New Roman" w:hAnsi="Arial" w:cs="Arial"/>
          <w:lang w:eastAsia="x-none"/>
        </w:rPr>
        <w:t xml:space="preserve">z projektowaną lokalizacją </w:t>
      </w:r>
      <w:r w:rsidRPr="00A30713">
        <w:rPr>
          <w:rFonts w:ascii="Arial" w:eastAsia="Times New Roman" w:hAnsi="Arial" w:cs="Arial"/>
          <w:sz w:val="20"/>
          <w:szCs w:val="20"/>
          <w:lang w:val="x-none" w:eastAsia="x-none"/>
        </w:rPr>
        <w:t>na</w:t>
      </w:r>
      <w:r w:rsidRPr="00A30713">
        <w:rPr>
          <w:rFonts w:ascii="Arial" w:eastAsia="Times New Roman" w:hAnsi="Arial" w:cs="Arial"/>
          <w:sz w:val="20"/>
          <w:szCs w:val="20"/>
          <w:lang w:eastAsia="x-none"/>
        </w:rPr>
        <w:t xml:space="preserve">  części działki  </w:t>
      </w:r>
      <w:r w:rsidRPr="00A30713">
        <w:rPr>
          <w:rFonts w:ascii="Arial" w:eastAsia="Times New Roman" w:hAnsi="Arial" w:cs="Arial"/>
          <w:b/>
          <w:sz w:val="20"/>
          <w:szCs w:val="20"/>
          <w:lang w:eastAsia="x-none"/>
        </w:rPr>
        <w:t>obrębu 0030 Dąbrówka Nagórna Kolonia :</w:t>
      </w:r>
    </w:p>
    <w:p w:rsidR="00A30713" w:rsidRPr="00A30713" w:rsidRDefault="00A30713" w:rsidP="00A30713">
      <w:pPr>
        <w:spacing w:after="0" w:line="240" w:lineRule="auto"/>
        <w:ind w:firstLine="284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  <w:r w:rsidRPr="00A30713">
        <w:rPr>
          <w:rFonts w:ascii="Arial" w:eastAsia="Times New Roman" w:hAnsi="Arial" w:cs="Arial"/>
          <w:b/>
          <w:sz w:val="20"/>
          <w:szCs w:val="20"/>
          <w:lang w:eastAsia="x-none"/>
        </w:rPr>
        <w:t>nr ew.  137,130,76/2</w:t>
      </w:r>
    </w:p>
    <w:p w:rsidR="00A30713" w:rsidRPr="00A30713" w:rsidRDefault="00A30713" w:rsidP="00A30713">
      <w:pPr>
        <w:spacing w:after="0" w:line="240" w:lineRule="auto"/>
        <w:ind w:left="1416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  <w:r w:rsidRPr="00A30713"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 w miejscowości </w:t>
      </w:r>
      <w:r w:rsidRPr="00A30713">
        <w:rPr>
          <w:rFonts w:ascii="Arial" w:eastAsia="Times New Roman" w:hAnsi="Arial" w:cs="Arial"/>
          <w:b/>
          <w:lang w:eastAsia="x-none"/>
        </w:rPr>
        <w:t>Dąbrówka Nagórna ,</w:t>
      </w:r>
      <w:r w:rsidRPr="00A30713">
        <w:rPr>
          <w:rFonts w:ascii="Arial" w:eastAsia="Times New Roman" w:hAnsi="Arial" w:cs="Arial"/>
          <w:lang w:eastAsia="x-none"/>
        </w:rPr>
        <w:t xml:space="preserve"> gmina </w:t>
      </w:r>
      <w:r w:rsidRPr="00A30713">
        <w:rPr>
          <w:rFonts w:ascii="Arial" w:eastAsia="Times New Roman" w:hAnsi="Arial" w:cs="Arial"/>
          <w:b/>
          <w:lang w:eastAsia="x-none"/>
        </w:rPr>
        <w:t>Zakrzew , powiat radomski</w:t>
      </w:r>
    </w:p>
    <w:p w:rsidR="00A30713" w:rsidRPr="00A30713" w:rsidRDefault="00A30713" w:rsidP="00A30713">
      <w:pPr>
        <w:spacing w:after="0" w:line="240" w:lineRule="auto"/>
        <w:jc w:val="center"/>
        <w:rPr>
          <w:sz w:val="20"/>
          <w:szCs w:val="20"/>
        </w:rPr>
      </w:pPr>
    </w:p>
    <w:p w:rsidR="00696C75" w:rsidRPr="002F30FC" w:rsidRDefault="00696C75" w:rsidP="00696C75">
      <w:pPr>
        <w:spacing w:after="0" w:line="240" w:lineRule="auto"/>
        <w:jc w:val="center"/>
        <w:rPr>
          <w:sz w:val="20"/>
          <w:szCs w:val="20"/>
        </w:rPr>
      </w:pP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342941" w:rsidRDefault="00342941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Zgodnie z art. 49 § 2 K.p.a 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A30713">
        <w:rPr>
          <w:sz w:val="20"/>
          <w:szCs w:val="20"/>
        </w:rPr>
        <w:t xml:space="preserve"> do wiadomości to jest  od 02.07</w:t>
      </w:r>
      <w:r w:rsidR="00162E29">
        <w:rPr>
          <w:sz w:val="20"/>
          <w:szCs w:val="20"/>
        </w:rPr>
        <w:t xml:space="preserve">.2021 </w:t>
      </w:r>
      <w:r>
        <w:rPr>
          <w:sz w:val="20"/>
          <w:szCs w:val="20"/>
        </w:rPr>
        <w:t xml:space="preserve">. </w:t>
      </w:r>
    </w:p>
    <w:p w:rsidR="00137CD5" w:rsidRDefault="00342941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Na podstawie art. 49 kpa niniejsze zawiadomienie zostaje podane stronom w sposób zwyczajowo przyjęty poprzez : zamieszczenie BIP Zakrzew, na tablicy ogłoszeń w siedzibie organu i na terenie sołectwa Zdziechów i sołectwa Mleczków w dniu 28.06.2021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W związku z powyższym w terminie 14-u dni o</w:t>
      </w:r>
      <w:r w:rsidR="00A30713">
        <w:rPr>
          <w:sz w:val="20"/>
          <w:szCs w:val="20"/>
        </w:rPr>
        <w:t>d dnia 02.07</w:t>
      </w:r>
      <w:r w:rsidR="001C336E">
        <w:rPr>
          <w:sz w:val="20"/>
          <w:szCs w:val="20"/>
        </w:rPr>
        <w:t>.2021r do dnia</w:t>
      </w:r>
      <w:r w:rsidR="00342941">
        <w:rPr>
          <w:sz w:val="20"/>
          <w:szCs w:val="20"/>
        </w:rPr>
        <w:t xml:space="preserve"> </w:t>
      </w:r>
      <w:r w:rsidR="00A30713">
        <w:rPr>
          <w:sz w:val="20"/>
          <w:szCs w:val="20"/>
        </w:rPr>
        <w:t>17</w:t>
      </w:r>
      <w:r w:rsidR="001C336E">
        <w:rPr>
          <w:sz w:val="20"/>
          <w:szCs w:val="20"/>
        </w:rPr>
        <w:t xml:space="preserve"> .07</w:t>
      </w:r>
      <w:r>
        <w:rPr>
          <w:sz w:val="20"/>
          <w:szCs w:val="20"/>
        </w:rPr>
        <w:t xml:space="preserve">.2021  można zapoznać się 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</w:t>
      </w:r>
      <w:r w:rsidR="00A30713">
        <w:rPr>
          <w:sz w:val="20"/>
          <w:szCs w:val="20"/>
        </w:rPr>
        <w:t>iedzibie organu i w BIP w dniu 01.07</w:t>
      </w:r>
      <w:r>
        <w:rPr>
          <w:sz w:val="20"/>
          <w:szCs w:val="20"/>
        </w:rPr>
        <w:t>.2021.</w:t>
      </w:r>
    </w:p>
    <w:p w:rsidR="00162E29" w:rsidRDefault="00162E29" w:rsidP="00162E29">
      <w:pPr>
        <w:spacing w:after="0" w:line="240" w:lineRule="auto"/>
        <w:jc w:val="both"/>
      </w:pPr>
    </w:p>
    <w:p w:rsidR="002D3837" w:rsidRDefault="002D3837" w:rsidP="00162E29">
      <w:pPr>
        <w:spacing w:after="0" w:line="240" w:lineRule="auto"/>
        <w:jc w:val="both"/>
      </w:pPr>
    </w:p>
    <w:p w:rsidR="002D3837" w:rsidRDefault="000C1642" w:rsidP="000C1642">
      <w:pPr>
        <w:spacing w:after="0" w:line="240" w:lineRule="auto"/>
        <w:jc w:val="right"/>
        <w:rPr>
          <w:b/>
        </w:rPr>
      </w:pPr>
      <w:r>
        <w:rPr>
          <w:b/>
        </w:rPr>
        <w:t>WÓJT GMINY ZAKRZEW</w:t>
      </w:r>
    </w:p>
    <w:p w:rsidR="000C1642" w:rsidRDefault="000C1642" w:rsidP="000C1642">
      <w:pPr>
        <w:spacing w:after="0" w:line="240" w:lineRule="auto"/>
        <w:jc w:val="right"/>
        <w:rPr>
          <w:b/>
        </w:rPr>
      </w:pPr>
      <w:r>
        <w:rPr>
          <w:b/>
        </w:rPr>
        <w:t>Leszek Margas</w:t>
      </w:r>
    </w:p>
    <w:p w:rsidR="000C1642" w:rsidRPr="000C1642" w:rsidRDefault="000C1642" w:rsidP="000C1642">
      <w:pPr>
        <w:spacing w:after="0" w:line="240" w:lineRule="auto"/>
        <w:jc w:val="right"/>
        <w:rPr>
          <w:b/>
        </w:rPr>
      </w:pPr>
    </w:p>
    <w:p w:rsidR="00600E1E" w:rsidRDefault="00600E1E" w:rsidP="003B5057">
      <w:pPr>
        <w:pStyle w:val="Bezodstpw"/>
        <w:jc w:val="both"/>
      </w:pPr>
    </w:p>
    <w:p w:rsidR="00600E1E" w:rsidRDefault="00461EC3" w:rsidP="003B5057">
      <w:pPr>
        <w:pStyle w:val="Bezodstpw"/>
        <w:jc w:val="both"/>
      </w:pPr>
      <w:r>
        <w:t>Termin wywieszenia ……………………………………….</w:t>
      </w:r>
    </w:p>
    <w:p w:rsidR="00461EC3" w:rsidRDefault="00461EC3" w:rsidP="003B5057">
      <w:pPr>
        <w:pStyle w:val="Bezodstpw"/>
        <w:jc w:val="both"/>
      </w:pPr>
    </w:p>
    <w:p w:rsidR="00461EC3" w:rsidRDefault="00461EC3" w:rsidP="003B5057">
      <w:pPr>
        <w:pStyle w:val="Bezodstpw"/>
        <w:jc w:val="both"/>
      </w:pPr>
    </w:p>
    <w:p w:rsidR="00461EC3" w:rsidRDefault="00461EC3" w:rsidP="003B5057">
      <w:pPr>
        <w:pStyle w:val="Bezodstpw"/>
        <w:jc w:val="both"/>
      </w:pPr>
      <w:r>
        <w:t>Termin zdjęcia ………………………………………………..</w:t>
      </w:r>
    </w:p>
    <w:sectPr w:rsidR="00461EC3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0E15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C1642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336E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A47EA"/>
    <w:rsid w:val="002A51EB"/>
    <w:rsid w:val="002C0A72"/>
    <w:rsid w:val="002D3837"/>
    <w:rsid w:val="002E3971"/>
    <w:rsid w:val="002E7756"/>
    <w:rsid w:val="002F0B03"/>
    <w:rsid w:val="002F30FC"/>
    <w:rsid w:val="00342941"/>
    <w:rsid w:val="003439BC"/>
    <w:rsid w:val="00345A42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1EC3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17628"/>
    <w:rsid w:val="00550DCE"/>
    <w:rsid w:val="005741D3"/>
    <w:rsid w:val="005852CA"/>
    <w:rsid w:val="005A4C93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96C75"/>
    <w:rsid w:val="006B1668"/>
    <w:rsid w:val="006B6DCE"/>
    <w:rsid w:val="006C2999"/>
    <w:rsid w:val="006E0238"/>
    <w:rsid w:val="006E4FEB"/>
    <w:rsid w:val="007072DE"/>
    <w:rsid w:val="00736EDD"/>
    <w:rsid w:val="00737A37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B0B66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A230A"/>
    <w:rsid w:val="009D1222"/>
    <w:rsid w:val="009E011B"/>
    <w:rsid w:val="009E6D5A"/>
    <w:rsid w:val="009F7B8E"/>
    <w:rsid w:val="00A03C4F"/>
    <w:rsid w:val="00A205DA"/>
    <w:rsid w:val="00A229DC"/>
    <w:rsid w:val="00A25D73"/>
    <w:rsid w:val="00A30713"/>
    <w:rsid w:val="00A45A19"/>
    <w:rsid w:val="00A63F79"/>
    <w:rsid w:val="00A73796"/>
    <w:rsid w:val="00A8126A"/>
    <w:rsid w:val="00A9346D"/>
    <w:rsid w:val="00A94641"/>
    <w:rsid w:val="00AA5578"/>
    <w:rsid w:val="00AB1B2F"/>
    <w:rsid w:val="00AB21F0"/>
    <w:rsid w:val="00AC3CC1"/>
    <w:rsid w:val="00AD6A19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0F05"/>
    <w:rsid w:val="00D35DE4"/>
    <w:rsid w:val="00D7061B"/>
    <w:rsid w:val="00D82519"/>
    <w:rsid w:val="00D8795B"/>
    <w:rsid w:val="00D97F73"/>
    <w:rsid w:val="00DB64E7"/>
    <w:rsid w:val="00DC1482"/>
    <w:rsid w:val="00DF295B"/>
    <w:rsid w:val="00E06E42"/>
    <w:rsid w:val="00E11A7F"/>
    <w:rsid w:val="00E16AB3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  <w:rsid w:val="00FD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2021-07-01T06:13:00Z</cp:lastPrinted>
  <dcterms:created xsi:type="dcterms:W3CDTF">2021-07-02T10:25:00Z</dcterms:created>
  <dcterms:modified xsi:type="dcterms:W3CDTF">2021-07-02T10:25:00Z</dcterms:modified>
</cp:coreProperties>
</file>