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E25719">
        <w:rPr>
          <w:b/>
        </w:rPr>
        <w:t>17</w:t>
      </w:r>
      <w:r w:rsidR="00FE5931">
        <w:rPr>
          <w:b/>
        </w:rPr>
        <w:t>.08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3957B4">
        <w:t>3</w:t>
      </w:r>
      <w:r w:rsidR="00A63C3D">
        <w:t>1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957B4" w:rsidRDefault="004666F7" w:rsidP="003957B4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decyzji </w:t>
      </w:r>
      <w:r>
        <w:rPr>
          <w:rFonts w:ascii="Calibri" w:hAnsi="Calibri"/>
          <w:sz w:val="20"/>
          <w:szCs w:val="20"/>
        </w:rPr>
        <w:t xml:space="preserve">o </w:t>
      </w:r>
      <w:r w:rsidR="003957B4" w:rsidRPr="003957B4">
        <w:rPr>
          <w:rFonts w:ascii="Calibri" w:hAnsi="Calibri"/>
          <w:sz w:val="20"/>
          <w:szCs w:val="20"/>
        </w:rPr>
        <w:t>ustaleniu lokalizacji inwestycji celu publicznego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</w:t>
      </w:r>
      <w:r w:rsidR="00FE5931">
        <w:rPr>
          <w:rFonts w:ascii="Calibri" w:hAnsi="Calibri"/>
          <w:b/>
          <w:sz w:val="20"/>
          <w:szCs w:val="20"/>
        </w:rPr>
        <w:t>wydaniu decyzji o ustaleniu lokalizacji inwestycji celu publicznego</w:t>
      </w:r>
      <w:r w:rsidR="00C82F90">
        <w:rPr>
          <w:rFonts w:ascii="Calibri" w:hAnsi="Calibri"/>
          <w:b/>
          <w:sz w:val="20"/>
          <w:szCs w:val="20"/>
        </w:rPr>
        <w:t xml:space="preserve"> w dniu </w:t>
      </w:r>
      <w:r w:rsidR="00E25719">
        <w:rPr>
          <w:rFonts w:ascii="Calibri" w:hAnsi="Calibri"/>
          <w:b/>
          <w:sz w:val="20"/>
          <w:szCs w:val="20"/>
        </w:rPr>
        <w:t>17</w:t>
      </w:r>
      <w:r w:rsidR="00FE5931">
        <w:rPr>
          <w:rFonts w:ascii="Calibri" w:hAnsi="Calibri"/>
          <w:b/>
          <w:sz w:val="20"/>
          <w:szCs w:val="20"/>
        </w:rPr>
        <w:t>.08</w:t>
      </w:r>
      <w:r w:rsidR="00C82F90">
        <w:rPr>
          <w:rFonts w:ascii="Calibri" w:hAnsi="Calibri"/>
          <w:b/>
          <w:sz w:val="20"/>
          <w:szCs w:val="20"/>
        </w:rPr>
        <w:t>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EF2A20" w:rsidRDefault="00EF2A20" w:rsidP="004666F7">
      <w:pPr>
        <w:pStyle w:val="Tekstpodstawowywcity"/>
        <w:ind w:firstLine="0"/>
        <w:rPr>
          <w:rFonts w:ascii="Arial" w:hAnsi="Arial" w:cs="Arial"/>
          <w:sz w:val="22"/>
        </w:rPr>
      </w:pPr>
      <w:bookmarkStart w:id="0" w:name="_GoBack"/>
      <w:bookmarkEnd w:id="0"/>
    </w:p>
    <w:p w:rsidR="00EF2A20" w:rsidRDefault="00EF2A20" w:rsidP="00EF2A2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ODCINKA KANALIZACJI SANITARNEJ  </w:t>
      </w:r>
    </w:p>
    <w:p w:rsidR="00EF2A20" w:rsidRDefault="00EF2A20" w:rsidP="00EF2A2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I WODOCIĄGU</w:t>
      </w:r>
    </w:p>
    <w:p w:rsidR="00EF2A20" w:rsidRPr="00A32170" w:rsidRDefault="00EF2A20" w:rsidP="00EF2A20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>
        <w:rPr>
          <w:rFonts w:ascii="Arial" w:hAnsi="Arial" w:cs="Arial"/>
          <w:sz w:val="22"/>
          <w:lang w:val="pl-PL"/>
        </w:rPr>
        <w:t xml:space="preserve"> działkach: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313, 318/6</w:t>
      </w:r>
    </w:p>
    <w:p w:rsidR="00EF2A20" w:rsidRDefault="00EF2A20" w:rsidP="00EF2A20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w obrębie 0001 Bielicha </w:t>
      </w:r>
      <w:r w:rsidRPr="000E46B1">
        <w:rPr>
          <w:rFonts w:ascii="Arial" w:hAnsi="Arial" w:cs="Arial"/>
          <w:sz w:val="22"/>
          <w:lang w:val="pl-PL"/>
        </w:rPr>
        <w:t>w miejscowości</w:t>
      </w:r>
      <w:r>
        <w:rPr>
          <w:rFonts w:ascii="Arial" w:hAnsi="Arial" w:cs="Arial"/>
          <w:b/>
          <w:sz w:val="22"/>
          <w:lang w:val="pl-PL"/>
        </w:rPr>
        <w:t xml:space="preserve"> Bielicha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EF2A20" w:rsidRDefault="00EF2A20" w:rsidP="00EF2A20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1C6F31" w:rsidRPr="00851C06" w:rsidRDefault="001C6F31" w:rsidP="001C6F31">
      <w:pPr>
        <w:pStyle w:val="Tekstpodstawowywcity"/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8A7DAA">
        <w:rPr>
          <w:rFonts w:ascii="Arial" w:hAnsi="Arial" w:cs="Arial"/>
          <w:b/>
          <w:sz w:val="20"/>
          <w:szCs w:val="20"/>
          <w:lang w:val="pl-PL"/>
        </w:rPr>
        <w:t>Gmina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siedzibie Urzędu Gminy w Zakrzewie ,  Biuletyn Informacji Pu</w:t>
      </w:r>
      <w:r w:rsidR="00FE5931">
        <w:rPr>
          <w:rFonts w:ascii="Arial" w:hAnsi="Arial" w:cs="Arial"/>
          <w:sz w:val="20"/>
          <w:szCs w:val="20"/>
        </w:rPr>
        <w:t>blicznej  Zakrzew</w:t>
      </w:r>
      <w:r w:rsidR="008A6B10">
        <w:rPr>
          <w:rFonts w:ascii="Arial" w:hAnsi="Arial" w:cs="Arial"/>
          <w:sz w:val="20"/>
          <w:szCs w:val="20"/>
        </w:rPr>
        <w:t xml:space="preserve"> w dniu </w:t>
      </w:r>
      <w:r w:rsidR="00E25719">
        <w:rPr>
          <w:rFonts w:ascii="Arial" w:hAnsi="Arial" w:cs="Arial"/>
          <w:sz w:val="20"/>
          <w:szCs w:val="20"/>
        </w:rPr>
        <w:t>18</w:t>
      </w:r>
      <w:r w:rsidR="00FE5931">
        <w:rPr>
          <w:rFonts w:ascii="Arial" w:hAnsi="Arial" w:cs="Arial"/>
          <w:sz w:val="20"/>
          <w:szCs w:val="20"/>
        </w:rPr>
        <w:t>.08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957B4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0F7B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77A8C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C3D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2F90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25719"/>
    <w:rsid w:val="00E37BA6"/>
    <w:rsid w:val="00E40B53"/>
    <w:rsid w:val="00E43BAD"/>
    <w:rsid w:val="00E478B7"/>
    <w:rsid w:val="00E54297"/>
    <w:rsid w:val="00EB1307"/>
    <w:rsid w:val="00EC5292"/>
    <w:rsid w:val="00EF2A20"/>
    <w:rsid w:val="00F3519C"/>
    <w:rsid w:val="00F3665E"/>
    <w:rsid w:val="00F52EFB"/>
    <w:rsid w:val="00F53213"/>
    <w:rsid w:val="00F542A6"/>
    <w:rsid w:val="00F6201A"/>
    <w:rsid w:val="00F8079D"/>
    <w:rsid w:val="00F976EB"/>
    <w:rsid w:val="00FA4997"/>
    <w:rsid w:val="00FE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0CCD2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4</cp:revision>
  <cp:lastPrinted>2022-08-17T10:18:00Z</cp:lastPrinted>
  <dcterms:created xsi:type="dcterms:W3CDTF">2022-08-17T10:07:00Z</dcterms:created>
  <dcterms:modified xsi:type="dcterms:W3CDTF">2022-08-17T10:19:00Z</dcterms:modified>
</cp:coreProperties>
</file>