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A13A5">
        <w:rPr>
          <w:b/>
        </w:rPr>
        <w:t>23</w:t>
      </w:r>
      <w:r w:rsidR="001C3F00">
        <w:rPr>
          <w:b/>
        </w:rPr>
        <w:t>.11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610741">
        <w:t>5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610741" w:rsidRPr="006B3A1A" w:rsidRDefault="00610741" w:rsidP="0061074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21.11.2022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10741" w:rsidRDefault="00610741" w:rsidP="00610741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610741" w:rsidRDefault="00610741" w:rsidP="00610741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610741" w:rsidRPr="00851C06" w:rsidRDefault="00610741" w:rsidP="00610741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610741" w:rsidRDefault="00610741" w:rsidP="00610741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610741" w:rsidRPr="00851C06" w:rsidRDefault="00610741" w:rsidP="00610741">
      <w:pPr>
        <w:pStyle w:val="Tekstpodstawowywcity"/>
        <w:ind w:firstLine="0"/>
        <w:rPr>
          <w:sz w:val="22"/>
          <w:lang w:val="pl-PL"/>
        </w:rPr>
      </w:pPr>
    </w:p>
    <w:p w:rsidR="00610741" w:rsidRDefault="00610741" w:rsidP="00610741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STACJI ŁADOWANIA AUTOBUSÓW ELEKTRYCZNYCH</w:t>
      </w:r>
    </w:p>
    <w:p w:rsidR="00610741" w:rsidRPr="00210DC2" w:rsidRDefault="00610741" w:rsidP="00610741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Z PUNKTEM ŁADOWANIA</w:t>
      </w:r>
    </w:p>
    <w:p w:rsidR="00610741" w:rsidRPr="00D65F5E" w:rsidRDefault="00610741" w:rsidP="00610741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3/11</w:t>
      </w:r>
      <w:r>
        <w:rPr>
          <w:b/>
          <w:lang w:val="pl-PL"/>
        </w:rPr>
        <w:br/>
      </w:r>
      <w:r>
        <w:rPr>
          <w:lang w:val="pl-PL"/>
        </w:rPr>
        <w:t xml:space="preserve">obręb 0011 Zakrzew, w miejscowości </w:t>
      </w:r>
      <w:r>
        <w:rPr>
          <w:b/>
          <w:lang w:val="pl-PL"/>
        </w:rPr>
        <w:t>Zakrzew</w:t>
      </w:r>
      <w:r>
        <w:rPr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23.11.2022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23.11.2022 do dnia 07.12.2022 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 23.11.2022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255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2022-11-23T07:11:00Z</cp:lastPrinted>
  <dcterms:created xsi:type="dcterms:W3CDTF">2022-11-23T10:37:00Z</dcterms:created>
  <dcterms:modified xsi:type="dcterms:W3CDTF">2022-11-23T10:37:00Z</dcterms:modified>
</cp:coreProperties>
</file>