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A6B10">
        <w:rPr>
          <w:b/>
        </w:rPr>
        <w:t>21</w:t>
      </w:r>
      <w:r w:rsidR="004666F7">
        <w:rPr>
          <w:b/>
        </w:rPr>
        <w:t>.0</w:t>
      </w:r>
      <w:r w:rsidR="008A6B10">
        <w:rPr>
          <w:b/>
        </w:rPr>
        <w:t>4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1C6F31">
        <w:t>6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A6B10">
        <w:rPr>
          <w:rFonts w:ascii="Calibri" w:hAnsi="Calibri"/>
          <w:b/>
          <w:sz w:val="20"/>
          <w:szCs w:val="20"/>
        </w:rPr>
        <w:t>21</w:t>
      </w:r>
      <w:r w:rsidR="00E43BAD">
        <w:rPr>
          <w:rFonts w:ascii="Calibri" w:hAnsi="Calibri"/>
          <w:b/>
          <w:sz w:val="20"/>
          <w:szCs w:val="20"/>
        </w:rPr>
        <w:t>.0</w:t>
      </w:r>
      <w:r w:rsidR="008A6B10">
        <w:rPr>
          <w:rFonts w:ascii="Calibri" w:hAnsi="Calibri"/>
          <w:b/>
          <w:sz w:val="20"/>
          <w:szCs w:val="20"/>
        </w:rPr>
        <w:t>4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1C6F31" w:rsidRPr="001C6F31" w:rsidRDefault="001C6F31" w:rsidP="001C6F31">
      <w:pPr>
        <w:pStyle w:val="Tekstpodstawowywcity"/>
        <w:ind w:firstLine="0"/>
        <w:jc w:val="center"/>
        <w:rPr>
          <w:b/>
          <w:lang w:val="pl-PL"/>
        </w:rPr>
      </w:pPr>
      <w:r w:rsidRPr="001C6F31">
        <w:rPr>
          <w:b/>
          <w:lang w:val="pl-PL"/>
        </w:rPr>
        <w:t xml:space="preserve">BUDOWIE ODCINKA GAZOCIĄGU ŚREDNIEGO CIŚNIENIA </w:t>
      </w:r>
    </w:p>
    <w:p w:rsidR="001C6F31" w:rsidRPr="001C6F31" w:rsidRDefault="001C6F31" w:rsidP="001C6F31">
      <w:pPr>
        <w:pStyle w:val="Tekstpodstawowywcity"/>
        <w:ind w:firstLine="0"/>
        <w:jc w:val="center"/>
      </w:pPr>
      <w:r w:rsidRPr="001C6F31">
        <w:t>zlokalizowanej na</w:t>
      </w:r>
      <w:r w:rsidRPr="001C6F31">
        <w:rPr>
          <w:lang w:val="pl-PL"/>
        </w:rPr>
        <w:t xml:space="preserve"> części działek o nr ew</w:t>
      </w:r>
      <w:r w:rsidRPr="001C6F31">
        <w:rPr>
          <w:b/>
          <w:lang w:val="pl-PL"/>
        </w:rPr>
        <w:t xml:space="preserve">.  259/3, 259/2, 263/1 </w:t>
      </w:r>
      <w:r w:rsidRPr="001C6F31">
        <w:rPr>
          <w:lang w:val="pl-PL"/>
        </w:rPr>
        <w:t xml:space="preserve"> w obrębie 0014 Janiszew </w:t>
      </w:r>
      <w:r w:rsidRPr="001C6F31">
        <w:rPr>
          <w:b/>
          <w:lang w:val="pl-PL"/>
        </w:rPr>
        <w:t>w miejscowości Janiszew,</w:t>
      </w:r>
      <w:r w:rsidRPr="001C6F31">
        <w:rPr>
          <w:lang w:val="pl-PL"/>
        </w:rPr>
        <w:t xml:space="preserve"> gmina </w:t>
      </w:r>
      <w:r w:rsidRPr="001C6F31">
        <w:rPr>
          <w:b/>
          <w:lang w:val="pl-PL"/>
        </w:rPr>
        <w:t>Zakrzew</w:t>
      </w:r>
      <w:r w:rsidRPr="001C6F31">
        <w:rPr>
          <w:lang w:val="pl-PL"/>
        </w:rPr>
        <w:t>;</w:t>
      </w:r>
    </w:p>
    <w:p w:rsidR="001C6F31" w:rsidRPr="00851C06" w:rsidRDefault="001C6F31" w:rsidP="001C6F31">
      <w:pPr>
        <w:pStyle w:val="Tekstpodstawowywcity"/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Default="004666F7" w:rsidP="008A6B1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</w:p>
    <w:p w:rsidR="008A6B10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  <w:r w:rsidRPr="001C6F31">
        <w:rPr>
          <w:rFonts w:ascii="Arial" w:hAnsi="Arial" w:cs="Arial"/>
          <w:b/>
          <w:sz w:val="20"/>
          <w:szCs w:val="20"/>
        </w:rPr>
        <w:t xml:space="preserve"> PSG S</w:t>
      </w:r>
      <w:r>
        <w:rPr>
          <w:rFonts w:ascii="Arial" w:hAnsi="Arial" w:cs="Arial"/>
          <w:b/>
          <w:sz w:val="20"/>
          <w:szCs w:val="20"/>
        </w:rPr>
        <w:t>p. z o.o. z siedzibą w Tarnowie</w:t>
      </w:r>
      <w:r w:rsidRPr="001C6F31">
        <w:rPr>
          <w:rFonts w:ascii="Arial" w:hAnsi="Arial" w:cs="Arial"/>
          <w:b/>
          <w:sz w:val="20"/>
          <w:szCs w:val="20"/>
        </w:rPr>
        <w:t>, Oddział Zakład Gazown</w:t>
      </w:r>
      <w:r>
        <w:rPr>
          <w:rFonts w:ascii="Arial" w:hAnsi="Arial" w:cs="Arial"/>
          <w:b/>
          <w:sz w:val="20"/>
          <w:szCs w:val="20"/>
        </w:rPr>
        <w:t>iczy w Warszawie ul. Równoległa 4a</w:t>
      </w:r>
      <w:r w:rsidRPr="001C6F31">
        <w:rPr>
          <w:rFonts w:ascii="Arial" w:hAnsi="Arial" w:cs="Arial"/>
          <w:b/>
          <w:sz w:val="20"/>
          <w:szCs w:val="20"/>
        </w:rPr>
        <w:t>; 02-235 Warszawa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siedzibie Urzędu Gminy w Zakrzewie 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, w sołectwie </w:t>
      </w:r>
      <w:r w:rsidR="001C6F31">
        <w:rPr>
          <w:rFonts w:ascii="Arial" w:hAnsi="Arial" w:cs="Arial"/>
          <w:sz w:val="20"/>
          <w:szCs w:val="20"/>
        </w:rPr>
        <w:t>Janiszew</w:t>
      </w:r>
      <w:r w:rsidR="008A6B10">
        <w:rPr>
          <w:rFonts w:ascii="Arial" w:hAnsi="Arial" w:cs="Arial"/>
          <w:sz w:val="20"/>
          <w:szCs w:val="20"/>
        </w:rPr>
        <w:t>, w dniu 21.04.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2EB9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798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2022-04-21T08:58:00Z</cp:lastPrinted>
  <dcterms:created xsi:type="dcterms:W3CDTF">2022-04-21T13:20:00Z</dcterms:created>
  <dcterms:modified xsi:type="dcterms:W3CDTF">2022-04-21T13:20:00Z</dcterms:modified>
</cp:coreProperties>
</file>