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307810">
        <w:rPr>
          <w:b/>
        </w:rPr>
        <w:t>21</w:t>
      </w:r>
      <w:r w:rsidR="00D71414">
        <w:rPr>
          <w:b/>
        </w:rPr>
        <w:t>.11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07810">
        <w:t>44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307810" w:rsidRPr="00307810" w:rsidRDefault="004666F7" w:rsidP="00307810">
      <w:pPr>
        <w:spacing w:after="0"/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="00307810" w:rsidRPr="00307810">
        <w:rPr>
          <w:rFonts w:ascii="Calibri" w:hAnsi="Calibri"/>
          <w:sz w:val="20"/>
          <w:szCs w:val="20"/>
        </w:rPr>
        <w:t>postanowieni</w:t>
      </w:r>
      <w:r w:rsidR="00307810">
        <w:rPr>
          <w:rFonts w:ascii="Calibri" w:hAnsi="Calibri"/>
          <w:sz w:val="20"/>
          <w:szCs w:val="20"/>
        </w:rPr>
        <w:t>a</w:t>
      </w:r>
    </w:p>
    <w:p w:rsidR="004666F7" w:rsidRPr="00344983" w:rsidRDefault="00307810" w:rsidP="00307810">
      <w:pPr>
        <w:spacing w:after="0"/>
        <w:jc w:val="center"/>
        <w:rPr>
          <w:rFonts w:ascii="Calibri" w:hAnsi="Calibri"/>
          <w:sz w:val="20"/>
          <w:szCs w:val="20"/>
        </w:rPr>
      </w:pPr>
      <w:r w:rsidRPr="00307810">
        <w:rPr>
          <w:rFonts w:ascii="Calibri" w:hAnsi="Calibri"/>
          <w:sz w:val="20"/>
          <w:szCs w:val="20"/>
        </w:rPr>
        <w:t>o zawieszeniu postępowania administracyjnego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</w:t>
      </w:r>
      <w:r w:rsidR="00DE7AF9">
        <w:rPr>
          <w:rFonts w:ascii="Calibri" w:hAnsi="Calibri"/>
          <w:b/>
          <w:sz w:val="20"/>
          <w:szCs w:val="20"/>
        </w:rPr>
        <w:t xml:space="preserve">wydaniu postanowienia </w:t>
      </w:r>
      <w:r w:rsidR="00DE7AF9" w:rsidRPr="00DE7AF9">
        <w:rPr>
          <w:rFonts w:ascii="Calibri" w:hAnsi="Calibri"/>
          <w:b/>
          <w:sz w:val="20"/>
          <w:szCs w:val="20"/>
        </w:rPr>
        <w:t>o zawieszeniu postępowania administracyjnego</w:t>
      </w:r>
      <w:r w:rsidR="00DE7AF9">
        <w:rPr>
          <w:rFonts w:ascii="Calibri" w:hAnsi="Calibri"/>
          <w:b/>
          <w:sz w:val="20"/>
          <w:szCs w:val="20"/>
        </w:rPr>
        <w:t xml:space="preserve"> w dniu 21.11.2022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DE7AF9" w:rsidRDefault="00DE7AF9" w:rsidP="00DE7AF9">
      <w:pPr>
        <w:pStyle w:val="Tekstpodstawowywcity"/>
        <w:jc w:val="center"/>
        <w:rPr>
          <w:rFonts w:ascii="Arial" w:hAnsi="Arial" w:cs="Arial"/>
          <w:b/>
          <w:lang w:val="pl-PL"/>
        </w:rPr>
      </w:pPr>
      <w:r w:rsidRPr="00DE7AF9">
        <w:rPr>
          <w:rFonts w:ascii="Arial" w:hAnsi="Arial" w:cs="Arial"/>
          <w:b/>
          <w:lang w:val="pl-PL"/>
        </w:rPr>
        <w:t xml:space="preserve">BUDOWIE ODCINKA KANALIZACJI SANITARNEJ, </w:t>
      </w:r>
      <w:r>
        <w:rPr>
          <w:rFonts w:ascii="Arial" w:hAnsi="Arial" w:cs="Arial"/>
          <w:b/>
          <w:lang w:val="pl-PL"/>
        </w:rPr>
        <w:br/>
      </w:r>
      <w:r w:rsidRPr="00DE7AF9">
        <w:rPr>
          <w:rFonts w:ascii="Arial" w:hAnsi="Arial" w:cs="Arial"/>
          <w:b/>
          <w:lang w:val="pl-PL"/>
        </w:rPr>
        <w:t xml:space="preserve">PODCIŚNIENIOWEJ PE 160 </w:t>
      </w:r>
    </w:p>
    <w:p w:rsidR="00DE7AF9" w:rsidRPr="00DE7AF9" w:rsidRDefault="00DE7AF9" w:rsidP="00DE7AF9">
      <w:pPr>
        <w:pStyle w:val="Tekstpodstawowywcity"/>
        <w:jc w:val="center"/>
        <w:rPr>
          <w:rFonts w:ascii="Arial" w:hAnsi="Arial" w:cs="Arial"/>
          <w:b/>
          <w:lang w:val="pl-PL"/>
        </w:rPr>
      </w:pPr>
      <w:r w:rsidRPr="00DE7AF9">
        <w:rPr>
          <w:rFonts w:ascii="Arial" w:hAnsi="Arial" w:cs="Arial"/>
          <w:lang w:val="pl-PL"/>
        </w:rPr>
        <w:t xml:space="preserve"> z projektowaną lokalizacją  na nieruchomości położonej na  działce  o nr ew.  geod.</w:t>
      </w:r>
      <w:r w:rsidRPr="00DE7AF9">
        <w:rPr>
          <w:rFonts w:ascii="Arial" w:hAnsi="Arial" w:cs="Arial"/>
          <w:b/>
          <w:lang w:val="pl-PL"/>
        </w:rPr>
        <w:t xml:space="preserve">  304 </w:t>
      </w:r>
      <w:r w:rsidRPr="00DE7AF9">
        <w:rPr>
          <w:rFonts w:ascii="Arial" w:hAnsi="Arial" w:cs="Arial"/>
          <w:lang w:val="pl-PL"/>
        </w:rPr>
        <w:t>w miejscowości</w:t>
      </w:r>
      <w:r w:rsidRPr="00DE7AF9">
        <w:rPr>
          <w:rFonts w:ascii="Arial" w:hAnsi="Arial" w:cs="Arial"/>
          <w:b/>
          <w:lang w:val="pl-PL"/>
        </w:rPr>
        <w:t xml:space="preserve">  Milejowice, </w:t>
      </w:r>
      <w:r w:rsidRPr="00DE7AF9">
        <w:rPr>
          <w:rFonts w:ascii="Arial" w:hAnsi="Arial" w:cs="Arial"/>
          <w:lang w:val="pl-PL"/>
        </w:rPr>
        <w:t>obręb 0017</w:t>
      </w:r>
      <w:r w:rsidRPr="00DE7AF9">
        <w:rPr>
          <w:rFonts w:ascii="Arial" w:hAnsi="Arial" w:cs="Arial"/>
          <w:b/>
          <w:lang w:val="pl-PL"/>
        </w:rPr>
        <w:t xml:space="preserve"> Milejowice</w:t>
      </w:r>
    </w:p>
    <w:p w:rsidR="00DE7AF9" w:rsidRPr="00DE7AF9" w:rsidRDefault="00DE7AF9" w:rsidP="00DE7AF9">
      <w:pPr>
        <w:pStyle w:val="Tekstpodstawowywcity"/>
        <w:jc w:val="center"/>
        <w:rPr>
          <w:rFonts w:ascii="Arial" w:hAnsi="Arial" w:cs="Arial"/>
          <w:lang w:val="pl-PL"/>
        </w:rPr>
      </w:pPr>
      <w:r w:rsidRPr="00DE7AF9">
        <w:rPr>
          <w:rFonts w:ascii="Arial" w:hAnsi="Arial" w:cs="Arial"/>
          <w:lang w:val="pl-PL"/>
        </w:rPr>
        <w:t>w gminie</w:t>
      </w:r>
      <w:r>
        <w:rPr>
          <w:rFonts w:ascii="Arial" w:hAnsi="Arial" w:cs="Arial"/>
          <w:b/>
          <w:lang w:val="pl-PL"/>
        </w:rPr>
        <w:t xml:space="preserve"> </w:t>
      </w:r>
      <w:r w:rsidRPr="00DE7AF9">
        <w:rPr>
          <w:rFonts w:ascii="Arial" w:hAnsi="Arial" w:cs="Arial"/>
          <w:lang w:val="pl-PL"/>
        </w:rPr>
        <w:t>Zakrzew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754E00" w:rsidRDefault="00DE7AF9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Postanowienie wydano na rzecz: Gminy Zakrzew</w:t>
      </w:r>
      <w:bookmarkStart w:id="0" w:name="_GoBack"/>
      <w:bookmarkEnd w:id="0"/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DE7AF9">
        <w:rPr>
          <w:rFonts w:ascii="Arial" w:hAnsi="Arial" w:cs="Arial"/>
          <w:sz w:val="20"/>
          <w:szCs w:val="20"/>
        </w:rPr>
        <w:t>22</w:t>
      </w:r>
      <w:r w:rsidR="00D71414">
        <w:rPr>
          <w:rFonts w:ascii="Arial" w:hAnsi="Arial" w:cs="Arial"/>
          <w:sz w:val="20"/>
          <w:szCs w:val="20"/>
        </w:rPr>
        <w:t>.11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07810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71414"/>
    <w:rsid w:val="00D82519"/>
    <w:rsid w:val="00D8795B"/>
    <w:rsid w:val="00D963A1"/>
    <w:rsid w:val="00D97F73"/>
    <w:rsid w:val="00DB64E7"/>
    <w:rsid w:val="00DC1482"/>
    <w:rsid w:val="00DD2C14"/>
    <w:rsid w:val="00DE2606"/>
    <w:rsid w:val="00DE7AF9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AEF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7A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7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2022-11-22T08:49:00Z</cp:lastPrinted>
  <dcterms:created xsi:type="dcterms:W3CDTF">2022-11-22T08:50:00Z</dcterms:created>
  <dcterms:modified xsi:type="dcterms:W3CDTF">2022-11-22T08:50:00Z</dcterms:modified>
</cp:coreProperties>
</file>