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B93" w:rsidRDefault="00F5715B" w:rsidP="00F5715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WÓJT GMINY ZAKRZEW</w:t>
      </w:r>
    </w:p>
    <w:p w:rsidR="00F5715B" w:rsidRDefault="00F5715B" w:rsidP="00F5715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dnia 17.06.2015 r.</w:t>
      </w:r>
    </w:p>
    <w:p w:rsidR="00F5715B" w:rsidRDefault="00F5715B" w:rsidP="00F5715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OGŁASZA KONKURS</w:t>
      </w:r>
    </w:p>
    <w:p w:rsidR="00F5715B" w:rsidRDefault="00F5715B" w:rsidP="00F5715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 KANDYDATA NA STANOWISKO DYREKTORA:</w:t>
      </w:r>
    </w:p>
    <w:p w:rsidR="00F5715B" w:rsidRDefault="00F5715B" w:rsidP="00F5715B">
      <w:pPr>
        <w:spacing w:after="0" w:line="240" w:lineRule="auto"/>
        <w:jc w:val="center"/>
        <w:rPr>
          <w:b/>
          <w:sz w:val="28"/>
          <w:szCs w:val="28"/>
        </w:rPr>
      </w:pPr>
    </w:p>
    <w:p w:rsidR="00893DDE" w:rsidRDefault="00F5715B" w:rsidP="00F5715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Publicznej Szkoły Podstawowej w Woli Taczowskie</w:t>
      </w:r>
      <w:r w:rsidR="00F90798">
        <w:rPr>
          <w:b/>
          <w:sz w:val="28"/>
          <w:szCs w:val="28"/>
        </w:rPr>
        <w:t>j</w:t>
      </w:r>
      <w:r>
        <w:rPr>
          <w:b/>
          <w:sz w:val="28"/>
          <w:szCs w:val="28"/>
        </w:rPr>
        <w:t xml:space="preserve"> im. Jana Pawła II</w:t>
      </w:r>
      <w:r w:rsidR="00893DDE">
        <w:rPr>
          <w:b/>
          <w:sz w:val="28"/>
          <w:szCs w:val="28"/>
        </w:rPr>
        <w:t xml:space="preserve">, </w:t>
      </w:r>
    </w:p>
    <w:p w:rsidR="00F5715B" w:rsidRDefault="009F4F79" w:rsidP="00F5715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Wola Taczowska 11b</w:t>
      </w:r>
      <w:r w:rsidR="00893DDE">
        <w:rPr>
          <w:b/>
          <w:sz w:val="28"/>
          <w:szCs w:val="28"/>
        </w:rPr>
        <w:t>, 26-652 Zakrzew</w:t>
      </w:r>
    </w:p>
    <w:p w:rsidR="00F5715B" w:rsidRDefault="00F5715B" w:rsidP="00F5715B">
      <w:pPr>
        <w:spacing w:after="0" w:line="240" w:lineRule="auto"/>
        <w:jc w:val="center"/>
        <w:rPr>
          <w:b/>
          <w:sz w:val="28"/>
          <w:szCs w:val="28"/>
        </w:rPr>
      </w:pPr>
    </w:p>
    <w:p w:rsidR="00F5715B" w:rsidRDefault="00F5715B" w:rsidP="00F5715B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Do konkursu może przystąpić osoba, która spełnia wymagania określone w § 1, § 2 i § 5 oraz w § 10 rozporządzenia Ministra Edukacji Narodowej z dnia 27 października 2009 r. </w:t>
      </w:r>
      <w:r>
        <w:rPr>
          <w:sz w:val="24"/>
          <w:szCs w:val="24"/>
        </w:rPr>
        <w:br/>
        <w:t xml:space="preserve">w sprawie wymagań, jakim powinna odpowiadać osoba zajmująca stanowisko dyrektora oraz inne stanowisko kierownicze w poszczególnych typach publicznych szkół i rodzajach publicznych placówek (Dz. U. Nr 184, poz. 1436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zm.).</w:t>
      </w:r>
    </w:p>
    <w:p w:rsidR="00F5715B" w:rsidRDefault="00F5715B" w:rsidP="00F5715B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Zgodnie z § 1 ust. 2 </w:t>
      </w:r>
      <w:proofErr w:type="spellStart"/>
      <w:r>
        <w:rPr>
          <w:sz w:val="24"/>
          <w:szCs w:val="24"/>
        </w:rPr>
        <w:t>pkt</w:t>
      </w:r>
      <w:proofErr w:type="spellEnd"/>
      <w:r>
        <w:rPr>
          <w:sz w:val="24"/>
          <w:szCs w:val="24"/>
        </w:rPr>
        <w:t xml:space="preserve"> 4 rozporządzenia Ministra Edukacji Narodowej z dnia 8 kwietnia 2010 r. w sprawie regulaminu konkursu na stanowisko dyrektora publicznej szkoły lub publicznej placówki oraz trybu pracy komisji konkursowej (Dz. U. Nr 60, poz. 373 </w:t>
      </w:r>
      <w:r>
        <w:rPr>
          <w:sz w:val="24"/>
          <w:szCs w:val="24"/>
        </w:rPr>
        <w:br/>
        <w:t xml:space="preserve">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 xml:space="preserve">. zm.), </w:t>
      </w:r>
      <w:r>
        <w:rPr>
          <w:b/>
          <w:sz w:val="24"/>
          <w:szCs w:val="24"/>
        </w:rPr>
        <w:t>oferty osób przystępujących do konkursu powinny zawierać:</w:t>
      </w:r>
    </w:p>
    <w:p w:rsidR="00F5715B" w:rsidRDefault="00F5715B" w:rsidP="00F5715B">
      <w:pPr>
        <w:spacing w:after="0" w:line="36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uzasadnienie przystąpienia do konkursu wraz z koncepcją funkcjonowania </w:t>
      </w:r>
      <w:r>
        <w:rPr>
          <w:sz w:val="24"/>
          <w:szCs w:val="24"/>
        </w:rPr>
        <w:br/>
        <w:t>i rozwoju publicznej szkoły;</w:t>
      </w:r>
    </w:p>
    <w:p w:rsidR="00F5715B" w:rsidRDefault="00F5715B" w:rsidP="00F5715B">
      <w:pPr>
        <w:spacing w:after="0" w:line="36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b) poświadczoną przez kandydat</w:t>
      </w:r>
      <w:r w:rsidR="009F4F79">
        <w:rPr>
          <w:sz w:val="24"/>
          <w:szCs w:val="24"/>
        </w:rPr>
        <w:t>a za zgodność z oryginałem kopię</w:t>
      </w:r>
      <w:r>
        <w:rPr>
          <w:sz w:val="24"/>
          <w:szCs w:val="24"/>
        </w:rPr>
        <w:t xml:space="preserve"> dowodu osobistego lub innego dokumentu potwierdzającego tożsamość oraz poświadczającego obywatelstwo kandydata,</w:t>
      </w:r>
    </w:p>
    <w:p w:rsidR="00F5715B" w:rsidRDefault="00F5715B" w:rsidP="00F5715B">
      <w:pPr>
        <w:spacing w:after="0" w:line="36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c) życiorys z opisem przebiegu pracy zawodowej, zawierający w szczególności informację o:</w:t>
      </w:r>
    </w:p>
    <w:p w:rsidR="00F5715B" w:rsidRDefault="00F5715B" w:rsidP="00F5715B">
      <w:pPr>
        <w:spacing w:after="0" w:line="36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- stażu pracy pedagogicznej – w przypadku nauczyciela albo</w:t>
      </w:r>
    </w:p>
    <w:p w:rsidR="00F5715B" w:rsidRDefault="00F5715B" w:rsidP="00F5715B">
      <w:pPr>
        <w:spacing w:after="0" w:line="36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stażu pracy dydaktycznej – w przypadku nauczyciela </w:t>
      </w:r>
      <w:r w:rsidR="00CD7B83">
        <w:rPr>
          <w:sz w:val="24"/>
          <w:szCs w:val="24"/>
        </w:rPr>
        <w:t>a</w:t>
      </w:r>
      <w:r>
        <w:rPr>
          <w:sz w:val="24"/>
          <w:szCs w:val="24"/>
        </w:rPr>
        <w:t>kademickiego</w:t>
      </w:r>
      <w:r w:rsidR="00893DDE">
        <w:rPr>
          <w:sz w:val="24"/>
          <w:szCs w:val="24"/>
        </w:rPr>
        <w:t xml:space="preserve"> albo</w:t>
      </w:r>
    </w:p>
    <w:p w:rsidR="00CD7B83" w:rsidRDefault="00CD7B83" w:rsidP="00F5715B">
      <w:pPr>
        <w:spacing w:after="0" w:line="36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- stażu pracy, w tym stażu pracy na stanowisku kierowniczym – w przypadku osoby niebędącej nauczycielem,</w:t>
      </w:r>
    </w:p>
    <w:p w:rsidR="00CD7B83" w:rsidRDefault="00CD7B83" w:rsidP="00F5715B">
      <w:pPr>
        <w:spacing w:after="0" w:line="36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d) oryginały lub poświadczone przez kandydata za zgodność z oryginałem kopi</w:t>
      </w:r>
      <w:r w:rsidR="009F4F79">
        <w:rPr>
          <w:sz w:val="24"/>
          <w:szCs w:val="24"/>
        </w:rPr>
        <w:t>ę</w:t>
      </w:r>
      <w:r>
        <w:rPr>
          <w:sz w:val="24"/>
          <w:szCs w:val="24"/>
        </w:rPr>
        <w:t xml:space="preserve"> dokumentów potwierdzających posiadanie wymaganego stażu pracy, o którym mowa w lit. c,</w:t>
      </w:r>
    </w:p>
    <w:p w:rsidR="00CD7B83" w:rsidRDefault="00CD7B83" w:rsidP="00F5715B">
      <w:pPr>
        <w:spacing w:after="0" w:line="36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e) oryginały lub poświadczone przez kandydat</w:t>
      </w:r>
      <w:r w:rsidR="009F4F79">
        <w:rPr>
          <w:sz w:val="24"/>
          <w:szCs w:val="24"/>
        </w:rPr>
        <w:t>a za zgodność z oryginałem kopię</w:t>
      </w:r>
      <w:r>
        <w:rPr>
          <w:sz w:val="24"/>
          <w:szCs w:val="24"/>
        </w:rPr>
        <w:t xml:space="preserve"> dokumentów potwierdzających posiadanie wymaganego wykształcenia, w tym </w:t>
      </w:r>
      <w:r>
        <w:rPr>
          <w:sz w:val="24"/>
          <w:szCs w:val="24"/>
        </w:rPr>
        <w:lastRenderedPageBreak/>
        <w:t>dyplomu ukończenia studiów wyższych lub świadectwa ukończenia studiów podyplomowych z zakresu zarządzania albo świadectwa ukończenia kursu kwalifikacyjnego z zakresu zarządzania oświatą,</w:t>
      </w:r>
    </w:p>
    <w:p w:rsidR="00CD7B83" w:rsidRDefault="00CD7B83" w:rsidP="00F5715B">
      <w:pPr>
        <w:spacing w:after="0" w:line="36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f) zaświadczenie lekarskie o braku przeciwwskazań zdrowotnych do wykonywania pracy na stanowisku kierowniczym,</w:t>
      </w:r>
    </w:p>
    <w:p w:rsidR="00CD7B83" w:rsidRDefault="00CD7B83" w:rsidP="00F5715B">
      <w:pPr>
        <w:spacing w:after="0" w:line="36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g) oświadczenie, że przeciwko kandydatowi nie toczy się postępowanie </w:t>
      </w:r>
      <w:r>
        <w:rPr>
          <w:sz w:val="24"/>
          <w:szCs w:val="24"/>
        </w:rPr>
        <w:br/>
        <w:t>o przestępstwo ścigane z oskarżenia publicznego lub postępowanie dyscyplinarne,</w:t>
      </w:r>
    </w:p>
    <w:p w:rsidR="00CD7B83" w:rsidRDefault="00CD7B83" w:rsidP="00F5715B">
      <w:pPr>
        <w:spacing w:after="0" w:line="36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h) oświadczenie, że kandydat nie był skazany prawomocnym wyrokiem za umyślne przestępstwo lub umyślne przestępstwo skarbowe,</w:t>
      </w:r>
    </w:p>
    <w:p w:rsidR="00CD7B83" w:rsidRDefault="00CD7B83" w:rsidP="00F5715B">
      <w:pPr>
        <w:spacing w:after="0" w:line="36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i) oświadczenie, że kandydat nie był karany zakazem pełnienia funkcji związanych </w:t>
      </w:r>
      <w:r w:rsidR="00AC7A56">
        <w:rPr>
          <w:sz w:val="24"/>
          <w:szCs w:val="24"/>
        </w:rPr>
        <w:br/>
      </w:r>
      <w:r>
        <w:rPr>
          <w:sz w:val="24"/>
          <w:szCs w:val="24"/>
        </w:rPr>
        <w:t>z dysponowan</w:t>
      </w:r>
      <w:r w:rsidR="00AC7A56">
        <w:rPr>
          <w:sz w:val="24"/>
          <w:szCs w:val="24"/>
        </w:rPr>
        <w:t>iem środkami publicznymi, o któr</w:t>
      </w:r>
      <w:r>
        <w:rPr>
          <w:sz w:val="24"/>
          <w:szCs w:val="24"/>
        </w:rPr>
        <w:t xml:space="preserve">ym mowa </w:t>
      </w:r>
      <w:r w:rsidR="00AC7A56">
        <w:rPr>
          <w:sz w:val="24"/>
          <w:szCs w:val="24"/>
        </w:rPr>
        <w:t xml:space="preserve">w art. 31 ust. 1 </w:t>
      </w:r>
      <w:proofErr w:type="spellStart"/>
      <w:r w:rsidR="00AC7A56">
        <w:rPr>
          <w:sz w:val="24"/>
          <w:szCs w:val="24"/>
        </w:rPr>
        <w:t>pkt</w:t>
      </w:r>
      <w:proofErr w:type="spellEnd"/>
      <w:r w:rsidR="00AC7A56">
        <w:rPr>
          <w:sz w:val="24"/>
          <w:szCs w:val="24"/>
        </w:rPr>
        <w:t xml:space="preserve"> 4 ustawy z dnia 17 grudnia 2004 r. o odpowiedzialności za naruszenie dyscypliny finansów publicznych (Dz. U. z 2013 r., poz. 168),</w:t>
      </w:r>
    </w:p>
    <w:p w:rsidR="00AC7A56" w:rsidRDefault="00AC7A56" w:rsidP="00F5715B">
      <w:pPr>
        <w:spacing w:after="0" w:line="36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j) oświadczenie o dopełnieniu obowiązku, o którym mowa w art. 7 ust. 1 i ust. 3a ustawy z dnia 18 października 2006 r. o ujawnianiu informacji o dokumentach organów bezpieczeństwa państwa z lat 1944-1990 oraz treści tych dokumentów </w:t>
      </w:r>
      <w:r>
        <w:rPr>
          <w:sz w:val="24"/>
          <w:szCs w:val="24"/>
        </w:rPr>
        <w:br/>
        <w:t>(Dz. U. z 2013 r., poz. 1388),</w:t>
      </w:r>
    </w:p>
    <w:p w:rsidR="00AC7A56" w:rsidRDefault="00AC7A56" w:rsidP="00F5715B">
      <w:pPr>
        <w:spacing w:after="0" w:line="36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k) oryginał lub poświadczoną przez kandydata za zgodność z oryginałem kopię aktu nadania stopnia nauczyciela mianowanego lub dyplomowanego – w przypadku nauczyciela,</w:t>
      </w:r>
    </w:p>
    <w:p w:rsidR="00AC7A56" w:rsidRDefault="00AC7A56" w:rsidP="00F5715B">
      <w:pPr>
        <w:spacing w:after="0" w:line="36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l) oryginał lub poświęconą przez kandydata za zgodność z oryginałem kopię karty oceny pracy lub oceny dorobku zawodowego – w przypadku nauczyciela i nauczyciela akademickiego,</w:t>
      </w:r>
    </w:p>
    <w:p w:rsidR="00A90D4C" w:rsidRDefault="00AC7A56" w:rsidP="00F5715B">
      <w:pPr>
        <w:spacing w:after="0" w:line="36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ł) oświadczenie, że kandydat nie był karany karą dyscyplinarną, o której mowa</w:t>
      </w:r>
      <w:r w:rsidR="00A90D4C">
        <w:rPr>
          <w:sz w:val="24"/>
          <w:szCs w:val="24"/>
        </w:rPr>
        <w:t xml:space="preserve"> w art. 76 ust. 1 ustawy z dnia 26 stycznia 1982 r. – Karta Nauczyciela (Dz. U. z 2014 r., poz. 191) lub w art. 140 ust. 1 ustawy z dnia 27 lipca 2005 r. – Prawo o szkolnictwie wyższym (Dz. U. z 2012 r., poz. 572, z </w:t>
      </w:r>
      <w:proofErr w:type="spellStart"/>
      <w:r w:rsidR="00A90D4C">
        <w:rPr>
          <w:sz w:val="24"/>
          <w:szCs w:val="24"/>
        </w:rPr>
        <w:t>późn</w:t>
      </w:r>
      <w:proofErr w:type="spellEnd"/>
      <w:r w:rsidR="00A90D4C">
        <w:rPr>
          <w:sz w:val="24"/>
          <w:szCs w:val="24"/>
        </w:rPr>
        <w:t>. zm.) – w przypadku</w:t>
      </w:r>
      <w:r w:rsidR="00893DDE">
        <w:rPr>
          <w:sz w:val="24"/>
          <w:szCs w:val="24"/>
        </w:rPr>
        <w:t xml:space="preserve"> nauczyciela </w:t>
      </w:r>
      <w:r w:rsidR="00893DDE">
        <w:rPr>
          <w:sz w:val="24"/>
          <w:szCs w:val="24"/>
        </w:rPr>
        <w:br/>
        <w:t>i</w:t>
      </w:r>
      <w:r w:rsidR="00A90D4C">
        <w:rPr>
          <w:sz w:val="24"/>
          <w:szCs w:val="24"/>
        </w:rPr>
        <w:t xml:space="preserve"> nauczyciela akademickiego,</w:t>
      </w:r>
    </w:p>
    <w:p w:rsidR="00A90D4C" w:rsidRDefault="00A90D4C" w:rsidP="00F5715B">
      <w:pPr>
        <w:spacing w:after="0" w:line="36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m) oświadczenie, że kandydat ma pełną zdolność do czynności pra</w:t>
      </w:r>
      <w:r w:rsidR="00893DDE">
        <w:rPr>
          <w:sz w:val="24"/>
          <w:szCs w:val="24"/>
        </w:rPr>
        <w:t>w</w:t>
      </w:r>
      <w:r>
        <w:rPr>
          <w:sz w:val="24"/>
          <w:szCs w:val="24"/>
        </w:rPr>
        <w:t xml:space="preserve">nych i korzysta </w:t>
      </w:r>
      <w:r>
        <w:rPr>
          <w:sz w:val="24"/>
          <w:szCs w:val="24"/>
        </w:rPr>
        <w:br/>
        <w:t>z pełni praw publicznych – w przypadku osoby niebędącej nauczycielem,</w:t>
      </w:r>
    </w:p>
    <w:p w:rsidR="00A90D4C" w:rsidRDefault="00A90D4C" w:rsidP="00F5715B">
      <w:pPr>
        <w:spacing w:after="0" w:line="36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n) oświadczenie, że kandydat wyraża zgodę na przetwarzanie danych osobowych zgodnie ustawą z dnia 29 sierpnia 1997 r. o ochronie danych osobowych 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(Dz. U. z 2014 r. poz. 1182) w celach przeprowadzenia konkursu na stanowisko dyrektora.</w:t>
      </w:r>
    </w:p>
    <w:p w:rsidR="006E7851" w:rsidRPr="00893DDE" w:rsidRDefault="00A90D4C" w:rsidP="00A90D4C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b/>
          <w:sz w:val="24"/>
          <w:szCs w:val="24"/>
        </w:rPr>
        <w:t xml:space="preserve">Oferty należy składać w </w:t>
      </w:r>
      <w:r>
        <w:rPr>
          <w:sz w:val="24"/>
          <w:szCs w:val="24"/>
        </w:rPr>
        <w:t xml:space="preserve">Sekretariacie Urzędu Gminy w Zakrzewie, II piętro, pok. nr 17, tel. (48) 610-51-22, w zamkniętych kopertach z podanym adresem zwrotnym i numerem telefonu oraz dopiskiem </w:t>
      </w:r>
      <w:r w:rsidR="006E7851">
        <w:rPr>
          <w:sz w:val="24"/>
          <w:szCs w:val="24"/>
        </w:rPr>
        <w:t xml:space="preserve">„Konkurs na kandydata na stanowisko dyrektora Publicznej Szkoły Podstawowej w Woli Taczowskiej im. Jana Pawła II” </w:t>
      </w:r>
      <w:r w:rsidR="006E7851">
        <w:rPr>
          <w:b/>
          <w:sz w:val="24"/>
          <w:szCs w:val="24"/>
        </w:rPr>
        <w:t xml:space="preserve">w terminie </w:t>
      </w:r>
      <w:r w:rsidR="00893DDE">
        <w:rPr>
          <w:b/>
          <w:sz w:val="24"/>
          <w:szCs w:val="24"/>
        </w:rPr>
        <w:t>do</w:t>
      </w:r>
      <w:r w:rsidR="006E7851">
        <w:rPr>
          <w:b/>
          <w:sz w:val="24"/>
          <w:szCs w:val="24"/>
        </w:rPr>
        <w:t xml:space="preserve"> dni</w:t>
      </w:r>
      <w:r w:rsidR="00893DDE">
        <w:rPr>
          <w:b/>
          <w:sz w:val="24"/>
          <w:szCs w:val="24"/>
        </w:rPr>
        <w:t>a</w:t>
      </w:r>
      <w:r w:rsidR="006E7851">
        <w:rPr>
          <w:b/>
          <w:sz w:val="24"/>
          <w:szCs w:val="24"/>
        </w:rPr>
        <w:t xml:space="preserve"> </w:t>
      </w:r>
      <w:r w:rsidR="00893DDE">
        <w:rPr>
          <w:b/>
          <w:sz w:val="24"/>
          <w:szCs w:val="24"/>
        </w:rPr>
        <w:t xml:space="preserve">3 lipca 2015 r. </w:t>
      </w:r>
      <w:r w:rsidR="009F4F79">
        <w:rPr>
          <w:b/>
          <w:sz w:val="24"/>
          <w:szCs w:val="24"/>
        </w:rPr>
        <w:br/>
      </w:r>
      <w:r w:rsidR="00893DDE">
        <w:rPr>
          <w:b/>
          <w:sz w:val="24"/>
          <w:szCs w:val="24"/>
        </w:rPr>
        <w:t xml:space="preserve">do godz. </w:t>
      </w:r>
      <w:r w:rsidR="00893DDE" w:rsidRPr="00893DDE">
        <w:rPr>
          <w:b/>
          <w:sz w:val="24"/>
          <w:szCs w:val="24"/>
        </w:rPr>
        <w:t>15</w:t>
      </w:r>
      <w:r w:rsidR="00893DDE">
        <w:rPr>
          <w:b/>
          <w:sz w:val="24"/>
          <w:szCs w:val="24"/>
          <w:vertAlign w:val="superscript"/>
        </w:rPr>
        <w:t>00</w:t>
      </w:r>
      <w:r w:rsidR="00893DDE">
        <w:rPr>
          <w:b/>
          <w:sz w:val="24"/>
          <w:szCs w:val="24"/>
        </w:rPr>
        <w:t>.</w:t>
      </w:r>
    </w:p>
    <w:p w:rsidR="00F90798" w:rsidRDefault="00F90798" w:rsidP="00A90D4C">
      <w:pPr>
        <w:spacing w:after="0" w:line="360" w:lineRule="auto"/>
        <w:jc w:val="both"/>
        <w:rPr>
          <w:sz w:val="24"/>
          <w:szCs w:val="24"/>
        </w:rPr>
      </w:pPr>
    </w:p>
    <w:p w:rsidR="006E7851" w:rsidRDefault="006E7851" w:rsidP="00A90D4C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Konkurs przeprowadzi komisja konkursowa powołana przez Wójta Gminy Zakrzew.</w:t>
      </w:r>
    </w:p>
    <w:p w:rsidR="00F90798" w:rsidRDefault="00F90798" w:rsidP="00A90D4C">
      <w:pPr>
        <w:spacing w:after="0" w:line="360" w:lineRule="auto"/>
        <w:jc w:val="both"/>
        <w:rPr>
          <w:sz w:val="24"/>
          <w:szCs w:val="24"/>
        </w:rPr>
      </w:pPr>
    </w:p>
    <w:p w:rsidR="00F90798" w:rsidRDefault="00F90798" w:rsidP="00A90D4C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terminie i miejscu przeprowadzenia postępowania konkursowego kandydaci zostaną powiadomieni indywidualnie. </w:t>
      </w:r>
    </w:p>
    <w:p w:rsidR="006E7851" w:rsidRDefault="006E7851" w:rsidP="00A90D4C">
      <w:pPr>
        <w:spacing w:after="0" w:line="360" w:lineRule="auto"/>
        <w:jc w:val="both"/>
        <w:rPr>
          <w:b/>
          <w:sz w:val="24"/>
          <w:szCs w:val="24"/>
        </w:rPr>
      </w:pPr>
    </w:p>
    <w:p w:rsidR="00893DDE" w:rsidRDefault="00893DDE" w:rsidP="00A90D4C">
      <w:pPr>
        <w:spacing w:after="0" w:line="360" w:lineRule="auto"/>
        <w:jc w:val="both"/>
        <w:rPr>
          <w:b/>
          <w:sz w:val="24"/>
          <w:szCs w:val="24"/>
        </w:rPr>
      </w:pPr>
    </w:p>
    <w:p w:rsidR="00893DDE" w:rsidRDefault="00893DDE" w:rsidP="00A90D4C">
      <w:pPr>
        <w:spacing w:after="0" w:line="360" w:lineRule="auto"/>
        <w:jc w:val="both"/>
        <w:rPr>
          <w:b/>
          <w:sz w:val="24"/>
          <w:szCs w:val="24"/>
        </w:rPr>
      </w:pPr>
    </w:p>
    <w:p w:rsidR="00893DDE" w:rsidRDefault="00893DDE" w:rsidP="00A90D4C">
      <w:p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Wójt Gminy Zakrzew</w:t>
      </w:r>
    </w:p>
    <w:p w:rsidR="00893DDE" w:rsidRDefault="00893DDE" w:rsidP="00A90D4C">
      <w:p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Sławomir Białkowski</w:t>
      </w:r>
    </w:p>
    <w:p w:rsidR="00893DDE" w:rsidRPr="006E7851" w:rsidRDefault="00893DDE" w:rsidP="00A90D4C">
      <w:p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CD7B83" w:rsidRDefault="00CD7B83" w:rsidP="00F5715B">
      <w:pPr>
        <w:spacing w:after="0" w:line="360" w:lineRule="auto"/>
        <w:ind w:left="708"/>
        <w:jc w:val="both"/>
        <w:rPr>
          <w:sz w:val="24"/>
          <w:szCs w:val="24"/>
        </w:rPr>
      </w:pPr>
    </w:p>
    <w:p w:rsidR="00CD7B83" w:rsidRDefault="00CD7B83" w:rsidP="00F5715B">
      <w:pPr>
        <w:spacing w:after="0" w:line="360" w:lineRule="auto"/>
        <w:ind w:left="708"/>
        <w:jc w:val="both"/>
        <w:rPr>
          <w:sz w:val="24"/>
          <w:szCs w:val="24"/>
        </w:rPr>
      </w:pPr>
    </w:p>
    <w:p w:rsidR="00F5715B" w:rsidRPr="00F5715B" w:rsidRDefault="00F5715B" w:rsidP="00F5715B">
      <w:pPr>
        <w:spacing w:after="0" w:line="360" w:lineRule="auto"/>
        <w:jc w:val="both"/>
        <w:rPr>
          <w:sz w:val="24"/>
          <w:szCs w:val="24"/>
        </w:rPr>
      </w:pPr>
    </w:p>
    <w:sectPr w:rsidR="00F5715B" w:rsidRPr="00F5715B" w:rsidSect="00565B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2D7" w:rsidRDefault="006E22D7" w:rsidP="00F5715B">
      <w:pPr>
        <w:spacing w:after="0" w:line="240" w:lineRule="auto"/>
      </w:pPr>
      <w:r>
        <w:separator/>
      </w:r>
    </w:p>
  </w:endnote>
  <w:endnote w:type="continuationSeparator" w:id="0">
    <w:p w:rsidR="006E22D7" w:rsidRDefault="006E22D7" w:rsidP="00F57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2D7" w:rsidRDefault="006E22D7" w:rsidP="00F5715B">
      <w:pPr>
        <w:spacing w:after="0" w:line="240" w:lineRule="auto"/>
      </w:pPr>
      <w:r>
        <w:separator/>
      </w:r>
    </w:p>
  </w:footnote>
  <w:footnote w:type="continuationSeparator" w:id="0">
    <w:p w:rsidR="006E22D7" w:rsidRDefault="006E22D7" w:rsidP="00F571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715B"/>
    <w:rsid w:val="00520C08"/>
    <w:rsid w:val="00565B93"/>
    <w:rsid w:val="006E22D7"/>
    <w:rsid w:val="006E7851"/>
    <w:rsid w:val="00893DDE"/>
    <w:rsid w:val="009F4F79"/>
    <w:rsid w:val="00A90D4C"/>
    <w:rsid w:val="00AC7A56"/>
    <w:rsid w:val="00AE53B8"/>
    <w:rsid w:val="00CA4DE3"/>
    <w:rsid w:val="00CD7B83"/>
    <w:rsid w:val="00EB2CA2"/>
    <w:rsid w:val="00F5715B"/>
    <w:rsid w:val="00F90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5B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5715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5715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5715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0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07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668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3</cp:revision>
  <cp:lastPrinted>2015-06-17T06:18:00Z</cp:lastPrinted>
  <dcterms:created xsi:type="dcterms:W3CDTF">2015-06-16T12:10:00Z</dcterms:created>
  <dcterms:modified xsi:type="dcterms:W3CDTF">2015-06-17T06:18:00Z</dcterms:modified>
</cp:coreProperties>
</file>