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103C77" w:rsidP="003439BC">
      <w:pPr>
        <w:jc w:val="right"/>
      </w:pPr>
      <w:r>
        <w:t>Zakrzew 2015.02.10</w:t>
      </w:r>
    </w:p>
    <w:p w:rsidR="006168FF" w:rsidRPr="006168FF" w:rsidRDefault="006168FF" w:rsidP="003439BC">
      <w:pPr>
        <w:rPr>
          <w:b/>
        </w:rPr>
      </w:pPr>
      <w:r>
        <w:rPr>
          <w:b/>
        </w:rPr>
        <w:t xml:space="preserve">GMINA ZAKRZEW </w:t>
      </w:r>
    </w:p>
    <w:p w:rsidR="003439BC" w:rsidRDefault="006168FF" w:rsidP="003439BC">
      <w:r>
        <w:t>FEIT 6733.2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 xml:space="preserve">a podstawie art. 61 ustawy z dnia 14.06.1960r kodeks postępowania administracyjnego </w:t>
      </w:r>
      <w:proofErr w:type="spellStart"/>
      <w:r w:rsidR="003439BC">
        <w:t>Dz.U</w:t>
      </w:r>
      <w:proofErr w:type="spellEnd"/>
      <w:r w:rsidR="003439BC">
        <w:t xml:space="preserve">. z 2013 poz. 267 w związku z art. 53 ust.1 ustawy z dnia 27.03.2003r o planowaniu i zagospodarowaniu przestrzennym </w:t>
      </w:r>
      <w:proofErr w:type="spellStart"/>
      <w:r w:rsidR="003439BC">
        <w:t>Dz.U</w:t>
      </w:r>
      <w:proofErr w:type="spellEnd"/>
      <w:r w:rsidR="003439BC">
        <w:t xml:space="preserve"> z 2012 poz. 647 ze zm.</w:t>
      </w:r>
    </w:p>
    <w:p w:rsidR="006168FF" w:rsidRDefault="003439BC" w:rsidP="003439BC">
      <w:pPr>
        <w:jc w:val="both"/>
      </w:pPr>
      <w:r>
        <w:t>Urząd Gminy w Zak</w:t>
      </w:r>
      <w:r w:rsidR="00103C77">
        <w:t>rze</w:t>
      </w:r>
      <w:r w:rsidR="006168FF">
        <w:t>wie zawiadamia, że  w dniu 10.02</w:t>
      </w:r>
      <w:r w:rsidR="00103C77">
        <w:t xml:space="preserve">.2015 </w:t>
      </w:r>
      <w:r>
        <w:t xml:space="preserve"> zost</w:t>
      </w:r>
      <w:r w:rsidR="00C57F1B">
        <w:t xml:space="preserve">ał złożony </w:t>
      </w:r>
    </w:p>
    <w:p w:rsidR="006168FF" w:rsidRDefault="006168FF" w:rsidP="003439BC">
      <w:pPr>
        <w:jc w:val="both"/>
      </w:pPr>
      <w:r>
        <w:t xml:space="preserve">przez P. Przemysława i Magdalenę Cieślak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6168FF" w:rsidP="00103C77">
      <w:pPr>
        <w:jc w:val="center"/>
        <w:rPr>
          <w:b/>
        </w:rPr>
      </w:pPr>
      <w:r>
        <w:rPr>
          <w:b/>
        </w:rPr>
        <w:t xml:space="preserve">BUDOWY ODCINKA SIECI KANALIZACJI SANITARNEJ WRAZ Z PRZYKANALIKAMI PODCISNIENIOWYMI ZAKOŃCZONYMI STUDNIAMI ZAWOROWYMI </w:t>
      </w:r>
    </w:p>
    <w:p w:rsidR="00103C77" w:rsidRDefault="00103C77" w:rsidP="00103C77">
      <w:pPr>
        <w:jc w:val="both"/>
        <w:rPr>
          <w:b/>
        </w:rPr>
      </w:pPr>
      <w:r>
        <w:rPr>
          <w:b/>
        </w:rPr>
        <w:t>z projektowana lokalizacja na dzia</w:t>
      </w:r>
      <w:r w:rsidR="006168FF">
        <w:rPr>
          <w:b/>
        </w:rPr>
        <w:t>łkach o nr ew.  253/6, 253/7, 253/8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 xml:space="preserve">w miejscowości </w:t>
      </w:r>
      <w:r w:rsidR="006168FF">
        <w:rPr>
          <w:b/>
        </w:rPr>
        <w:t xml:space="preserve">WACYN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 terminie 14-u dni od dnia 11.02.2015r do dnia 25.02.2015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Informacji Publicznej w dniu 10.02.2015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E78EB"/>
    <w:rsid w:val="00103C77"/>
    <w:rsid w:val="002940CE"/>
    <w:rsid w:val="003439BC"/>
    <w:rsid w:val="004329AE"/>
    <w:rsid w:val="00585CE9"/>
    <w:rsid w:val="006168FF"/>
    <w:rsid w:val="008530D1"/>
    <w:rsid w:val="00C5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6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68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2015-02-10T09:15:00Z</cp:lastPrinted>
  <dcterms:created xsi:type="dcterms:W3CDTF">2015-02-10T10:59:00Z</dcterms:created>
  <dcterms:modified xsi:type="dcterms:W3CDTF">2015-02-10T10:59:00Z</dcterms:modified>
</cp:coreProperties>
</file>