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9346D" w:rsidP="003439BC">
      <w:pPr>
        <w:jc w:val="right"/>
      </w:pPr>
      <w:r>
        <w:t>Zakrzew 2015.06.24</w:t>
      </w:r>
    </w:p>
    <w:p w:rsidR="003439BC" w:rsidRDefault="002E7756" w:rsidP="003439BC">
      <w:r>
        <w:t>FEIT 6733.27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2E7756">
        <w:t>wie zawiadamia, że  w dniu 22</w:t>
      </w:r>
      <w:r w:rsidR="00A9346D">
        <w:t>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1F7F4E">
        <w:t xml:space="preserve">PSG sp.o.o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1F7F4E" w:rsidP="00092EC2">
      <w:pPr>
        <w:rPr>
          <w:b/>
        </w:rPr>
      </w:pPr>
      <w:r>
        <w:rPr>
          <w:b/>
        </w:rPr>
        <w:t xml:space="preserve">BUDOWA  DYSTRYBUCYJNEJ SIECI </w:t>
      </w:r>
      <w:r w:rsidR="001E7ADB">
        <w:rPr>
          <w:b/>
        </w:rPr>
        <w:t xml:space="preserve">GAZOWEJ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2E7756">
        <w:rPr>
          <w:b/>
        </w:rPr>
        <w:t xml:space="preserve">32/21, 32/3 obręb Janiszew , 61, 58 obręb Wacyn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2E7756">
        <w:rPr>
          <w:rFonts w:asciiTheme="majorHAnsi" w:hAnsiTheme="majorHAnsi"/>
          <w:b/>
          <w:sz w:val="20"/>
          <w:szCs w:val="20"/>
        </w:rPr>
        <w:t xml:space="preserve"> JANISZEW- WACYN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>ni od dnia 25.06.2015r do dnia 10.07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A9346D">
        <w:t>nej w dniu  24.06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20617"/>
    <w:rsid w:val="001E7ADB"/>
    <w:rsid w:val="001F7F4E"/>
    <w:rsid w:val="002E7756"/>
    <w:rsid w:val="003439BC"/>
    <w:rsid w:val="003C00E4"/>
    <w:rsid w:val="004329AE"/>
    <w:rsid w:val="00654476"/>
    <w:rsid w:val="007B67B3"/>
    <w:rsid w:val="008530D1"/>
    <w:rsid w:val="009E6D5A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2015-06-24T12:43:00Z</cp:lastPrinted>
  <dcterms:created xsi:type="dcterms:W3CDTF">2015-06-24T13:27:00Z</dcterms:created>
  <dcterms:modified xsi:type="dcterms:W3CDTF">2015-06-24T13:27:00Z</dcterms:modified>
</cp:coreProperties>
</file>