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3A3F58" w:rsidP="003439BC">
      <w:pPr>
        <w:jc w:val="right"/>
      </w:pPr>
      <w:bookmarkStart w:id="0" w:name="_GoBack"/>
      <w:bookmarkEnd w:id="0"/>
      <w:r>
        <w:t xml:space="preserve">Zakrzew 15 kwietnia </w:t>
      </w:r>
      <w:r w:rsidR="00C86DD3">
        <w:t xml:space="preserve"> </w:t>
      </w:r>
      <w:r w:rsidR="009F7B8E">
        <w:t>2019</w:t>
      </w:r>
    </w:p>
    <w:p w:rsidR="003439BC" w:rsidRDefault="00965859" w:rsidP="003439BC">
      <w:r>
        <w:t>FEIT 6733.</w:t>
      </w:r>
      <w:r w:rsidR="00391C89">
        <w:t>23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391C89">
        <w:rPr>
          <w:sz w:val="20"/>
          <w:szCs w:val="20"/>
        </w:rPr>
        <w:t>04</w:t>
      </w:r>
      <w:r w:rsidR="00792B4A">
        <w:rPr>
          <w:sz w:val="20"/>
          <w:szCs w:val="20"/>
        </w:rPr>
        <w:t>.04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391C89">
        <w:rPr>
          <w:b/>
          <w:sz w:val="20"/>
          <w:szCs w:val="20"/>
        </w:rPr>
        <w:t xml:space="preserve">PGE Dystrybucja S.A 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391C89" w:rsidP="00C86DD3">
      <w:pPr>
        <w:pStyle w:val="Bezodstpw"/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</w:rPr>
        <w:t xml:space="preserve">BUDOWIE LINII KABLOWEJ SN, STACJI TRANSFORMATOROWEJ SŁUPOWEJ&lt; ZŁACZA KABLOWEGO SN, PRZYŁACZA ELEKTROENERGETYCZNEGO KABLOWEGO NN </w:t>
      </w:r>
    </w:p>
    <w:p w:rsidR="00792B4A" w:rsidRDefault="00792B4A" w:rsidP="00F52EFB">
      <w:pPr>
        <w:jc w:val="both"/>
        <w:rPr>
          <w:rFonts w:asciiTheme="majorHAnsi" w:hAnsiTheme="majorHAnsi"/>
          <w:b/>
          <w:sz w:val="20"/>
          <w:szCs w:val="20"/>
        </w:rPr>
      </w:pP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391C89">
        <w:rPr>
          <w:rFonts w:asciiTheme="majorHAnsi" w:hAnsiTheme="majorHAnsi"/>
          <w:b/>
          <w:sz w:val="20"/>
          <w:szCs w:val="20"/>
        </w:rPr>
        <w:t xml:space="preserve">cowości NIECZATÓW, DĄBRÓWKA NAGÓRNA </w:t>
      </w:r>
      <w:r>
        <w:rPr>
          <w:rFonts w:asciiTheme="majorHAnsi" w:hAnsiTheme="majorHAnsi"/>
          <w:b/>
          <w:sz w:val="20"/>
          <w:szCs w:val="20"/>
        </w:rPr>
        <w:t xml:space="preserve">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  <w:r w:rsidR="00C86DD3">
        <w:rPr>
          <w:rFonts w:asciiTheme="majorHAnsi" w:hAnsiTheme="majorHAnsi"/>
          <w:b/>
          <w:sz w:val="20"/>
          <w:szCs w:val="20"/>
        </w:rPr>
        <w:t xml:space="preserve"> </w:t>
      </w:r>
    </w:p>
    <w:p w:rsidR="00C86DD3" w:rsidRDefault="00C86DD3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obrębie</w:t>
      </w:r>
      <w:r w:rsidR="00391C89">
        <w:rPr>
          <w:rFonts w:asciiTheme="majorHAnsi" w:hAnsiTheme="majorHAnsi"/>
          <w:b/>
          <w:sz w:val="20"/>
          <w:szCs w:val="20"/>
        </w:rPr>
        <w:t xml:space="preserve"> Nieczatów</w:t>
      </w:r>
      <w:r w:rsidR="001A1D66">
        <w:rPr>
          <w:rFonts w:asciiTheme="majorHAnsi" w:hAnsiTheme="majorHAnsi"/>
          <w:b/>
          <w:sz w:val="20"/>
          <w:szCs w:val="20"/>
        </w:rPr>
        <w:t xml:space="preserve"> na</w:t>
      </w:r>
      <w:r w:rsidR="00B151EC">
        <w:rPr>
          <w:rFonts w:asciiTheme="majorHAnsi" w:hAnsiTheme="majorHAnsi"/>
          <w:b/>
          <w:sz w:val="20"/>
          <w:szCs w:val="20"/>
        </w:rPr>
        <w:t xml:space="preserve"> dz</w:t>
      </w:r>
      <w:r w:rsidR="00A25D73">
        <w:rPr>
          <w:rFonts w:asciiTheme="majorHAnsi" w:hAnsiTheme="majorHAnsi"/>
          <w:b/>
          <w:sz w:val="20"/>
          <w:szCs w:val="20"/>
        </w:rPr>
        <w:t>iałkach   o nr ew</w:t>
      </w:r>
      <w:r w:rsidR="00391C89">
        <w:rPr>
          <w:rFonts w:asciiTheme="majorHAnsi" w:hAnsiTheme="majorHAnsi"/>
          <w:b/>
          <w:sz w:val="20"/>
          <w:szCs w:val="20"/>
        </w:rPr>
        <w:t>. 153, 219, 115, 47</w:t>
      </w:r>
    </w:p>
    <w:p w:rsidR="00391C89" w:rsidRPr="00C86DD3" w:rsidRDefault="00391C89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obrębie Dąbrówka Nagórna Kolonia  na działkach o nr ew. 182, 383/1, 383/2, 383/3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3A3F58">
        <w:rPr>
          <w:sz w:val="20"/>
          <w:szCs w:val="20"/>
        </w:rPr>
        <w:t>16.04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3A3F58">
        <w:rPr>
          <w:sz w:val="20"/>
          <w:szCs w:val="20"/>
        </w:rPr>
        <w:t>dnia 07.05</w:t>
      </w:r>
      <w:r w:rsidR="00C86DD3">
        <w:rPr>
          <w:sz w:val="20"/>
          <w:szCs w:val="20"/>
        </w:rPr>
        <w:t>.</w:t>
      </w:r>
      <w:r w:rsidR="00C31489">
        <w:rPr>
          <w:sz w:val="20"/>
          <w:szCs w:val="20"/>
        </w:rPr>
        <w:t>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3A3F58">
        <w:rPr>
          <w:sz w:val="20"/>
          <w:szCs w:val="20"/>
        </w:rPr>
        <w:t>15.04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A1D66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91C89"/>
    <w:rsid w:val="003A3F58"/>
    <w:rsid w:val="003C00E4"/>
    <w:rsid w:val="004051C5"/>
    <w:rsid w:val="004329AE"/>
    <w:rsid w:val="0047751A"/>
    <w:rsid w:val="0048540A"/>
    <w:rsid w:val="00491F38"/>
    <w:rsid w:val="004A48C1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92B4A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25D73"/>
    <w:rsid w:val="00A45A19"/>
    <w:rsid w:val="00A9346D"/>
    <w:rsid w:val="00AA5578"/>
    <w:rsid w:val="00AB1B2F"/>
    <w:rsid w:val="00AB21F0"/>
    <w:rsid w:val="00AC3CC1"/>
    <w:rsid w:val="00B1217C"/>
    <w:rsid w:val="00B151EC"/>
    <w:rsid w:val="00B27664"/>
    <w:rsid w:val="00B579B7"/>
    <w:rsid w:val="00B60DC8"/>
    <w:rsid w:val="00B92179"/>
    <w:rsid w:val="00BB4C02"/>
    <w:rsid w:val="00C31489"/>
    <w:rsid w:val="00C451B7"/>
    <w:rsid w:val="00C457BB"/>
    <w:rsid w:val="00C57F1B"/>
    <w:rsid w:val="00C86DD3"/>
    <w:rsid w:val="00D211DC"/>
    <w:rsid w:val="00D35DE4"/>
    <w:rsid w:val="00E54297"/>
    <w:rsid w:val="00E9111F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2019-04-16T10:53:00Z</cp:lastPrinted>
  <dcterms:created xsi:type="dcterms:W3CDTF">2019-04-17T12:30:00Z</dcterms:created>
  <dcterms:modified xsi:type="dcterms:W3CDTF">2019-04-17T12:30:00Z</dcterms:modified>
</cp:coreProperties>
</file>