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0D6EE2">
        <w:rPr>
          <w:b/>
        </w:rPr>
        <w:t>Zakrzew, dnia  24.03.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9C38B3">
        <w:t>6</w:t>
      </w:r>
      <w:r w:rsidR="008456D2">
        <w:t>c.1a</w:t>
      </w:r>
      <w:r w:rsidR="00667CF5">
        <w:t>.2020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C120A3">
        <w:t>tracyjnego Dz.U. z 2020 poz.256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C120A3">
        <w:t>przestrzennym Dz.U z 2020 poz. 293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393C87" w:rsidRPr="005D6340" w:rsidRDefault="009C38B3" w:rsidP="00393C87">
      <w:pPr>
        <w:spacing w:after="0" w:line="240" w:lineRule="auto"/>
      </w:pPr>
      <w:r>
        <w:t>zawiadamia, że   w dniu 16</w:t>
      </w:r>
      <w:r w:rsidR="000D6EE2">
        <w:t>.03</w:t>
      </w:r>
      <w:r w:rsidR="003C5238">
        <w:t>.</w:t>
      </w:r>
      <w:r w:rsidR="00D137F3">
        <w:t>2021</w:t>
      </w:r>
    </w:p>
    <w:p w:rsidR="00393C87" w:rsidRPr="005D6340" w:rsidRDefault="00393C87" w:rsidP="00393C87">
      <w:pPr>
        <w:spacing w:after="0" w:line="240" w:lineRule="auto"/>
        <w:jc w:val="both"/>
        <w:rPr>
          <w:b/>
        </w:rPr>
      </w:pPr>
      <w:r w:rsidRPr="005D6340">
        <w:t xml:space="preserve">został złożony przez </w:t>
      </w:r>
      <w:r w:rsidR="009C38B3">
        <w:rPr>
          <w:b/>
        </w:rPr>
        <w:t>P. Sebastiana Szewczyk</w:t>
      </w:r>
    </w:p>
    <w:p w:rsidR="00393C87" w:rsidRPr="005D6340" w:rsidRDefault="00393C87" w:rsidP="00393C87">
      <w:pPr>
        <w:spacing w:after="0" w:line="240" w:lineRule="auto"/>
        <w:jc w:val="both"/>
        <w:rPr>
          <w:rFonts w:cs="Arial"/>
        </w:rPr>
      </w:pPr>
      <w:r w:rsidRPr="005D6340">
        <w:t xml:space="preserve">wniosek o ustalenie lokalizacji inwestycji celu </w:t>
      </w:r>
      <w:r w:rsidR="00880C8E">
        <w:t xml:space="preserve">publicznego </w:t>
      </w:r>
      <w:r w:rsidRPr="005D6340">
        <w:t xml:space="preserve"> dla projektowanej </w:t>
      </w:r>
      <w:r w:rsidRPr="005D6340">
        <w:rPr>
          <w:rFonts w:cs="Arial"/>
        </w:rPr>
        <w:t>inwestycji polegającej na:</w:t>
      </w:r>
    </w:p>
    <w:p w:rsidR="00D117A8" w:rsidRPr="00D117A8" w:rsidRDefault="00D117A8" w:rsidP="00D117A8">
      <w:pPr>
        <w:spacing w:after="0"/>
        <w:jc w:val="center"/>
        <w:rPr>
          <w:rFonts w:eastAsia="Times New Roman" w:cs="Arial"/>
          <w:b/>
          <w:sz w:val="20"/>
          <w:lang w:eastAsia="x-none"/>
        </w:rPr>
      </w:pPr>
      <w:r w:rsidRPr="00D117A8">
        <w:rPr>
          <w:rFonts w:eastAsia="Times New Roman" w:cs="Arial"/>
          <w:b/>
          <w:sz w:val="20"/>
          <w:lang w:eastAsia="x-none"/>
        </w:rPr>
        <w:t xml:space="preserve">„Budowie </w:t>
      </w:r>
      <w:r w:rsidR="00A73796">
        <w:rPr>
          <w:rFonts w:eastAsia="Times New Roman" w:cs="Arial"/>
          <w:b/>
          <w:sz w:val="20"/>
          <w:lang w:eastAsia="x-none"/>
        </w:rPr>
        <w:t xml:space="preserve">sieci wodociągowej </w:t>
      </w:r>
      <w:r w:rsidRPr="00D117A8">
        <w:rPr>
          <w:rFonts w:eastAsia="Times New Roman" w:cs="Arial"/>
          <w:b/>
          <w:sz w:val="20"/>
          <w:lang w:eastAsia="x-none"/>
        </w:rPr>
        <w:t xml:space="preserve">„ </w:t>
      </w:r>
      <w:bookmarkStart w:id="0" w:name="_GoBack"/>
      <w:bookmarkEnd w:id="0"/>
    </w:p>
    <w:p w:rsidR="00D117A8" w:rsidRPr="00D117A8" w:rsidRDefault="00D117A8" w:rsidP="00D117A8">
      <w:pPr>
        <w:spacing w:after="0"/>
        <w:jc w:val="both"/>
        <w:rPr>
          <w:rFonts w:eastAsia="Times New Roman" w:cs="Arial"/>
          <w:b/>
          <w:sz w:val="20"/>
          <w:szCs w:val="20"/>
          <w:lang w:eastAsia="x-none"/>
        </w:rPr>
      </w:pPr>
      <w:r w:rsidRPr="00D117A8">
        <w:rPr>
          <w:rFonts w:eastAsia="Times New Roman" w:cs="Arial"/>
          <w:b/>
          <w:sz w:val="20"/>
          <w:lang w:eastAsia="x-none"/>
        </w:rPr>
        <w:t xml:space="preserve">Z projektowana lokalizacją na działkach nr </w:t>
      </w:r>
      <w:r w:rsidR="009C38B3">
        <w:rPr>
          <w:rFonts w:eastAsia="Times New Roman" w:cs="Arial"/>
          <w:b/>
          <w:sz w:val="20"/>
          <w:lang w:eastAsia="x-none"/>
        </w:rPr>
        <w:t xml:space="preserve"> ew. 252/6,170</w:t>
      </w:r>
      <w:r w:rsidR="005F5E31">
        <w:rPr>
          <w:rFonts w:eastAsia="Times New Roman" w:cs="Arial"/>
          <w:b/>
          <w:sz w:val="20"/>
          <w:lang w:eastAsia="x-none"/>
        </w:rPr>
        <w:t xml:space="preserve"> </w:t>
      </w:r>
      <w:r w:rsidR="001978C2">
        <w:rPr>
          <w:rFonts w:eastAsia="Times New Roman" w:cs="Arial"/>
          <w:b/>
          <w:sz w:val="20"/>
          <w:lang w:eastAsia="x-none"/>
        </w:rPr>
        <w:t xml:space="preserve"> </w:t>
      </w:r>
      <w:r w:rsidRPr="00D117A8">
        <w:rPr>
          <w:rFonts w:eastAsia="Times New Roman" w:cs="Arial"/>
          <w:b/>
          <w:sz w:val="20"/>
          <w:lang w:eastAsia="x-none"/>
        </w:rPr>
        <w:t>po</w:t>
      </w:r>
      <w:r w:rsidR="001978C2">
        <w:rPr>
          <w:rFonts w:eastAsia="Times New Roman" w:cs="Arial"/>
          <w:b/>
          <w:sz w:val="20"/>
          <w:lang w:eastAsia="x-none"/>
        </w:rPr>
        <w:t>ło</w:t>
      </w:r>
      <w:r w:rsidR="009C38B3">
        <w:rPr>
          <w:rFonts w:eastAsia="Times New Roman" w:cs="Arial"/>
          <w:b/>
          <w:sz w:val="20"/>
          <w:lang w:eastAsia="x-none"/>
        </w:rPr>
        <w:t xml:space="preserve">żonych w miejscowości Wacyn , obręb 0016 Wacyn </w:t>
      </w:r>
      <w:r w:rsidRPr="00D117A8">
        <w:rPr>
          <w:rFonts w:eastAsia="Times New Roman" w:cs="Arial"/>
          <w:b/>
          <w:sz w:val="20"/>
          <w:lang w:eastAsia="x-none"/>
        </w:rPr>
        <w:t xml:space="preserve"> , gmina Zakrzew</w:t>
      </w:r>
      <w:r w:rsidRPr="00D117A8">
        <w:rPr>
          <w:rFonts w:eastAsia="Times New Roman" w:cs="Arial"/>
          <w:b/>
          <w:sz w:val="20"/>
          <w:szCs w:val="20"/>
          <w:lang w:eastAsia="x-none"/>
        </w:rPr>
        <w:t>”</w:t>
      </w:r>
    </w:p>
    <w:p w:rsidR="00D117A8" w:rsidRPr="00D117A8" w:rsidRDefault="00D117A8" w:rsidP="00D117A8">
      <w:pPr>
        <w:spacing w:after="0" w:line="240" w:lineRule="auto"/>
        <w:jc w:val="both"/>
        <w:rPr>
          <w:rFonts w:cs="Aria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0D6EE2">
        <w:t>25.03</w:t>
      </w:r>
      <w:r w:rsidR="006E0238">
        <w:t>.</w:t>
      </w:r>
      <w:r w:rsidR="00D137F3">
        <w:t>2021</w:t>
      </w:r>
      <w:r w:rsidR="006004CC" w:rsidRPr="00D35DE4">
        <w:t xml:space="preserve">r do </w:t>
      </w:r>
      <w:r w:rsidR="00664C86">
        <w:t xml:space="preserve">dnia </w:t>
      </w:r>
      <w:r w:rsidR="000D6EE2">
        <w:t>09.04</w:t>
      </w:r>
      <w:r w:rsidR="00D137F3">
        <w:t>.2021</w:t>
      </w:r>
      <w:r w:rsidR="00DF295B">
        <w:t xml:space="preserve">r </w:t>
      </w:r>
      <w:r w:rsidRPr="00D35DE4">
        <w:t xml:space="preserve">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664C86">
        <w:br/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 xml:space="preserve">Obwieszczenie zostaje zamieszczone na tablicy ogłoszeń w siedzibie Urzędu Gminy Zakrzew  </w:t>
      </w:r>
      <w:r w:rsidR="00664C86">
        <w:br/>
      </w:r>
      <w:r w:rsidRPr="00D35DE4">
        <w:t>i w Biuletynie</w:t>
      </w:r>
      <w:r w:rsidR="00103C77" w:rsidRPr="00D35DE4">
        <w:t xml:space="preserve"> In</w:t>
      </w:r>
      <w:r w:rsidR="00B27664" w:rsidRPr="00D35DE4">
        <w:t>formacji Publicz</w:t>
      </w:r>
      <w:r w:rsidR="000D6EE2">
        <w:t>nej w dniu  24.03</w:t>
      </w:r>
      <w:r w:rsidR="00D137F3">
        <w:t>.2021</w:t>
      </w:r>
      <w:r w:rsidR="00103C77" w:rsidRPr="00D35DE4">
        <w:t xml:space="preserve"> </w:t>
      </w:r>
    </w:p>
    <w:p w:rsidR="00D35DE4" w:rsidRDefault="00D35DE4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0D20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C38B3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2021-03-24T10:02:00Z</cp:lastPrinted>
  <dcterms:created xsi:type="dcterms:W3CDTF">2021-03-25T07:54:00Z</dcterms:created>
  <dcterms:modified xsi:type="dcterms:W3CDTF">2021-03-25T07:54:00Z</dcterms:modified>
</cp:coreProperties>
</file>