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D67D64" w:rsidP="003439BC">
      <w:pPr>
        <w:jc w:val="right"/>
      </w:pPr>
      <w:bookmarkStart w:id="0" w:name="_GoBack"/>
      <w:bookmarkEnd w:id="0"/>
      <w:r>
        <w:t>Zakrzew 2016.02.11</w:t>
      </w:r>
    </w:p>
    <w:p w:rsidR="003439BC" w:rsidRDefault="00061933" w:rsidP="003439BC">
      <w:r>
        <w:t>FEIT 6733.1</w:t>
      </w:r>
      <w:r w:rsidR="004B7F1D">
        <w:t>3</w:t>
      </w:r>
      <w:r w:rsidR="00103C77">
        <w:t>c.1a</w:t>
      </w:r>
      <w:r w:rsidR="00D12E5E">
        <w:t>-3</w:t>
      </w:r>
      <w:r w:rsidR="00103C77">
        <w:t>.2015</w:t>
      </w:r>
      <w:r>
        <w:t>,16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860A7B" w:rsidP="003439BC">
      <w:pPr>
        <w:jc w:val="center"/>
      </w:pPr>
      <w:r>
        <w:t xml:space="preserve">O zakończeniu postępowania dowodowego </w:t>
      </w:r>
    </w:p>
    <w:p w:rsidR="00860A7B" w:rsidRDefault="00860A7B" w:rsidP="003439BC">
      <w:pPr>
        <w:jc w:val="center"/>
      </w:pPr>
    </w:p>
    <w:p w:rsidR="00860A7B" w:rsidRPr="00A7231E" w:rsidRDefault="00860A7B" w:rsidP="00860A7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Urząd Gminy w Zakrzewie zawiadamia, że  postępowanie dowodowe prowadzone w sprawie wydania decyzji o ustaleniu lokalizacji celu publicznego  o znaczeniu lokalnym  dla projektowanej  BUDOWY STACJI BAZOWEJ TELEFONII KOMÓRKOWEJ  w miejscowości MILEJOWICE przy ul. Jaworowej z  lokalizacją na części działki o  nr ew. 321/28  obrębu Milejowice  w gminie Zakrzew , zostało zakończone </w:t>
      </w:r>
      <w:r w:rsidRPr="00A7231E">
        <w:rPr>
          <w:sz w:val="20"/>
          <w:szCs w:val="20"/>
        </w:rPr>
        <w:t xml:space="preserve"> </w:t>
      </w:r>
      <w:r>
        <w:rPr>
          <w:sz w:val="20"/>
          <w:szCs w:val="20"/>
        </w:rPr>
        <w:t>.</w:t>
      </w:r>
    </w:p>
    <w:p w:rsidR="00860A7B" w:rsidRDefault="00860A7B" w:rsidP="00860A7B">
      <w:pPr>
        <w:jc w:val="both"/>
        <w:rPr>
          <w:sz w:val="20"/>
          <w:szCs w:val="20"/>
        </w:rPr>
      </w:pPr>
      <w:r>
        <w:rPr>
          <w:sz w:val="20"/>
          <w:szCs w:val="20"/>
        </w:rPr>
        <w:t>Obwieszczenie zostało zamieszczone w BIP Urzędu Gminy Zakrzew , na tablicy ogłoszeń w siedzibie urzędu i w miejscu planowanej inwestycji , na tablicy ogłoszeń w sołectwie Janiszew, a właścicielom działek sąsiednich zostało przesłane imiennie .</w:t>
      </w:r>
    </w:p>
    <w:p w:rsidR="00860A7B" w:rsidRDefault="00860A7B" w:rsidP="00860A7B">
      <w:pPr>
        <w:jc w:val="both"/>
        <w:rPr>
          <w:sz w:val="20"/>
          <w:szCs w:val="20"/>
        </w:rPr>
      </w:pPr>
      <w:r>
        <w:rPr>
          <w:sz w:val="20"/>
          <w:szCs w:val="20"/>
        </w:rPr>
        <w:t>W wykonaniu dyspozycji art. 10 § 1 kpa informuję , że stronom przysługuje prawo wypowiedzenia się co do zebranego  materiału dowodowego  i  uzyskanych opinii oraz przysługuje prawo zgłaszania  żądań .</w:t>
      </w:r>
    </w:p>
    <w:p w:rsidR="00860A7B" w:rsidRPr="00A7231E" w:rsidRDefault="00860A7B" w:rsidP="00860A7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 z powyższym zgodnie z art. 73§1 kpa informuje , ze z materiałami dotyczącymi powyższej sprawy można zapoznać się w siedzibie urzędu pokój nr 14 od poniedziałku do piątku w godz.  </w:t>
      </w:r>
      <w:r w:rsidRPr="00A7231E">
        <w:rPr>
          <w:sz w:val="20"/>
          <w:szCs w:val="20"/>
        </w:rPr>
        <w:t xml:space="preserve"> 8.00 – 15.00  w</w:t>
      </w:r>
      <w:r>
        <w:rPr>
          <w:sz w:val="20"/>
          <w:szCs w:val="20"/>
        </w:rPr>
        <w:t xml:space="preserve"> terminie 7 </w:t>
      </w:r>
      <w:r w:rsidRPr="00A7231E">
        <w:rPr>
          <w:sz w:val="20"/>
          <w:szCs w:val="20"/>
        </w:rPr>
        <w:t xml:space="preserve">-u dni od darty </w:t>
      </w:r>
      <w:r>
        <w:rPr>
          <w:sz w:val="20"/>
          <w:szCs w:val="20"/>
        </w:rPr>
        <w:t>otrzymania niniejszego zawiadomienia .</w:t>
      </w:r>
    </w:p>
    <w:p w:rsidR="003439BC" w:rsidRDefault="00860A7B" w:rsidP="003439BC">
      <w:pPr>
        <w:jc w:val="both"/>
      </w:pPr>
      <w:r>
        <w:t>O</w:t>
      </w:r>
      <w:r w:rsidR="003439BC">
        <w:t>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D67D64">
        <w:t>11</w:t>
      </w:r>
      <w:r w:rsidR="007C50DF">
        <w:t xml:space="preserve"> </w:t>
      </w:r>
      <w:r>
        <w:t>.02</w:t>
      </w:r>
      <w:r w:rsidR="00061933">
        <w:t>.2016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1D54FD"/>
    <w:multiLevelType w:val="hybridMultilevel"/>
    <w:tmpl w:val="2ED88C0A"/>
    <w:lvl w:ilvl="0" w:tplc="04150001">
      <w:start w:val="1"/>
      <w:numFmt w:val="bullet"/>
      <w:lvlText w:val=""/>
      <w:lvlJc w:val="left"/>
      <w:pPr>
        <w:ind w:left="31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8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5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3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0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7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4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1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90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61933"/>
    <w:rsid w:val="0007274B"/>
    <w:rsid w:val="00092EC2"/>
    <w:rsid w:val="000E78EB"/>
    <w:rsid w:val="00103C77"/>
    <w:rsid w:val="0016644E"/>
    <w:rsid w:val="001E7ADB"/>
    <w:rsid w:val="001F7F4E"/>
    <w:rsid w:val="002E3971"/>
    <w:rsid w:val="002E7756"/>
    <w:rsid w:val="002F0B03"/>
    <w:rsid w:val="003439BC"/>
    <w:rsid w:val="00365056"/>
    <w:rsid w:val="003C00E4"/>
    <w:rsid w:val="004329AE"/>
    <w:rsid w:val="0047751A"/>
    <w:rsid w:val="00491F38"/>
    <w:rsid w:val="004B7F1D"/>
    <w:rsid w:val="004C12A8"/>
    <w:rsid w:val="00592657"/>
    <w:rsid w:val="006004CC"/>
    <w:rsid w:val="00654476"/>
    <w:rsid w:val="007C50DF"/>
    <w:rsid w:val="00842B61"/>
    <w:rsid w:val="008530D1"/>
    <w:rsid w:val="00860A7B"/>
    <w:rsid w:val="008969AD"/>
    <w:rsid w:val="009E6D5A"/>
    <w:rsid w:val="00A229DC"/>
    <w:rsid w:val="00A45A19"/>
    <w:rsid w:val="00A9346D"/>
    <w:rsid w:val="00AA5578"/>
    <w:rsid w:val="00AB21F0"/>
    <w:rsid w:val="00B27664"/>
    <w:rsid w:val="00C57F1B"/>
    <w:rsid w:val="00D12E5E"/>
    <w:rsid w:val="00D211DC"/>
    <w:rsid w:val="00D67D64"/>
    <w:rsid w:val="00DC1F8C"/>
    <w:rsid w:val="00E54297"/>
    <w:rsid w:val="00F3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426CA3-D225-4BEC-9B03-0FE0ADC73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2016-02-11T13:42:00Z</cp:lastPrinted>
  <dcterms:created xsi:type="dcterms:W3CDTF">2016-02-12T07:55:00Z</dcterms:created>
  <dcterms:modified xsi:type="dcterms:W3CDTF">2016-02-12T07:55:00Z</dcterms:modified>
</cp:coreProperties>
</file>