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 xml:space="preserve">Zarządzenie </w:t>
      </w:r>
      <w:r w:rsidR="006949C0">
        <w:rPr>
          <w:rStyle w:val="Pogrubienie"/>
          <w:color w:val="000000"/>
        </w:rPr>
        <w:t>n</w:t>
      </w:r>
      <w:r w:rsidR="00F6074A">
        <w:rPr>
          <w:rStyle w:val="Pogrubienie"/>
          <w:color w:val="000000"/>
        </w:rPr>
        <w:t>r</w:t>
      </w:r>
      <w:r w:rsidR="00811DBC">
        <w:rPr>
          <w:rStyle w:val="Pogrubienie"/>
          <w:color w:val="000000"/>
        </w:rPr>
        <w:t xml:space="preserve"> 17/2021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Wójta Gminy</w:t>
      </w:r>
      <w:r>
        <w:rPr>
          <w:rStyle w:val="Pogrubienie"/>
          <w:color w:val="000000"/>
        </w:rPr>
        <w:t xml:space="preserve"> Zakrzew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 xml:space="preserve">z dnia </w:t>
      </w:r>
      <w:r w:rsidR="00F6074A">
        <w:rPr>
          <w:rStyle w:val="Pogrubienie"/>
          <w:color w:val="000000"/>
        </w:rPr>
        <w:t>2</w:t>
      </w:r>
      <w:r w:rsidR="00811DBC">
        <w:rPr>
          <w:rStyle w:val="Pogrubienie"/>
          <w:color w:val="000000"/>
        </w:rPr>
        <w:t>5</w:t>
      </w:r>
      <w:r w:rsidR="0061089D">
        <w:rPr>
          <w:rStyle w:val="Pogrubienie"/>
          <w:color w:val="000000"/>
        </w:rPr>
        <w:t xml:space="preserve"> lutego 2021 roku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  <w:r w:rsidRPr="00AD0F0E">
        <w:rPr>
          <w:color w:val="000000"/>
        </w:rPr>
        <w:t> </w:t>
      </w:r>
    </w:p>
    <w:p w:rsidR="00AD0F0E" w:rsidRPr="00AD0F0E" w:rsidRDefault="00AD0F0E" w:rsidP="00AD0F0E">
      <w:pPr>
        <w:pStyle w:val="ng-scope"/>
        <w:shd w:val="clear" w:color="auto" w:fill="FFFFFF"/>
        <w:spacing w:before="0" w:beforeAutospacing="0" w:after="180" w:afterAutospacing="0"/>
        <w:ind w:left="851" w:hanging="851"/>
        <w:jc w:val="both"/>
        <w:rPr>
          <w:color w:val="000000"/>
        </w:rPr>
      </w:pPr>
      <w:r w:rsidRPr="00AD0F0E">
        <w:rPr>
          <w:rStyle w:val="Pogrubienie"/>
          <w:color w:val="000000"/>
        </w:rPr>
        <w:t xml:space="preserve">w sprawie: </w:t>
      </w:r>
      <w:r w:rsidR="00F6074A">
        <w:rPr>
          <w:rStyle w:val="Pogrubienie"/>
          <w:color w:val="000000"/>
        </w:rPr>
        <w:t>odwołania</w:t>
      </w:r>
      <w:r w:rsidRPr="00AD0F0E">
        <w:rPr>
          <w:rStyle w:val="Pogrubienie"/>
          <w:color w:val="000000"/>
        </w:rPr>
        <w:t xml:space="preserve"> konkurs</w:t>
      </w:r>
      <w:r w:rsidR="0061089D">
        <w:rPr>
          <w:rStyle w:val="Pogrubienie"/>
          <w:color w:val="000000"/>
        </w:rPr>
        <w:t>ów na stanowiska</w:t>
      </w:r>
      <w:r w:rsidRPr="00AD0F0E">
        <w:rPr>
          <w:rStyle w:val="Pogrubienie"/>
          <w:color w:val="000000"/>
        </w:rPr>
        <w:t xml:space="preserve"> dyrektor</w:t>
      </w:r>
      <w:r w:rsidR="0061089D">
        <w:rPr>
          <w:rStyle w:val="Pogrubienie"/>
          <w:color w:val="000000"/>
        </w:rPr>
        <w:t>ów</w:t>
      </w:r>
      <w:r w:rsidRPr="00AD0F0E">
        <w:rPr>
          <w:rStyle w:val="Pogrubienie"/>
          <w:color w:val="000000"/>
        </w:rPr>
        <w:t xml:space="preserve"> </w:t>
      </w:r>
      <w:r>
        <w:rPr>
          <w:rStyle w:val="Pogrubienie"/>
          <w:color w:val="000000"/>
        </w:rPr>
        <w:t xml:space="preserve">placówek, których organem prowadzącym jest </w:t>
      </w:r>
      <w:r w:rsidR="0061089D">
        <w:rPr>
          <w:rStyle w:val="Pogrubienie"/>
          <w:color w:val="000000"/>
        </w:rPr>
        <w:t>G</w:t>
      </w:r>
      <w:r>
        <w:rPr>
          <w:rStyle w:val="Pogrubienie"/>
          <w:color w:val="000000"/>
        </w:rPr>
        <w:t>mina Zakrzew</w:t>
      </w:r>
    </w:p>
    <w:p w:rsidR="00AD0F0E" w:rsidRDefault="00AD0F0E" w:rsidP="00AD0F0E">
      <w:pPr>
        <w:pStyle w:val="ng-scope"/>
        <w:shd w:val="clear" w:color="auto" w:fill="FFFFFF"/>
        <w:spacing w:before="0" w:beforeAutospacing="0" w:after="180" w:afterAutospacing="0"/>
        <w:jc w:val="both"/>
        <w:rPr>
          <w:color w:val="000000"/>
        </w:rPr>
      </w:pPr>
      <w:r w:rsidRPr="00AD0F0E">
        <w:rPr>
          <w:color w:val="000000"/>
        </w:rPr>
        <w:t>Na podstawie art. 30 ust. 2 pkt 5 ustawy z dnia 8 marca 1990 r. o samorządzie gminnym (Dz.U. z 20</w:t>
      </w:r>
      <w:r>
        <w:rPr>
          <w:color w:val="000000"/>
        </w:rPr>
        <w:t>20</w:t>
      </w:r>
      <w:r w:rsidRPr="00AD0F0E">
        <w:rPr>
          <w:color w:val="000000"/>
        </w:rPr>
        <w:t xml:space="preserve"> r. poz. </w:t>
      </w:r>
      <w:r>
        <w:rPr>
          <w:color w:val="000000"/>
        </w:rPr>
        <w:t xml:space="preserve">713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</w:t>
      </w:r>
      <w:r w:rsidRPr="00AD0F0E">
        <w:rPr>
          <w:color w:val="000000"/>
        </w:rPr>
        <w:t>) oraz art. 63 ust. 1 i 10 ustawy  z dnia 14 grudnia 2016 r. Prawo oświatowe (Dz. U. z 20</w:t>
      </w:r>
      <w:r>
        <w:rPr>
          <w:color w:val="000000"/>
        </w:rPr>
        <w:t>20</w:t>
      </w:r>
      <w:r w:rsidRPr="00AD0F0E">
        <w:rPr>
          <w:color w:val="000000"/>
        </w:rPr>
        <w:t xml:space="preserve"> r. poz. </w:t>
      </w:r>
      <w:r>
        <w:rPr>
          <w:color w:val="000000"/>
        </w:rPr>
        <w:t>910</w:t>
      </w:r>
      <w:r w:rsidRPr="00AD0F0E">
        <w:rPr>
          <w:color w:val="000000"/>
        </w:rPr>
        <w:t xml:space="preserve"> z </w:t>
      </w:r>
      <w:proofErr w:type="spellStart"/>
      <w:r w:rsidRPr="00AD0F0E">
        <w:rPr>
          <w:color w:val="000000"/>
        </w:rPr>
        <w:t>późn</w:t>
      </w:r>
      <w:proofErr w:type="spellEnd"/>
      <w:r w:rsidRPr="00AD0F0E">
        <w:rPr>
          <w:color w:val="000000"/>
        </w:rPr>
        <w:t xml:space="preserve">. zm.), § 1 Rozporządzenia Ministra Edukacji Narodowej z dnia 11 sierpnia 2017 roku w sprawie regulaminu konkursu na stanowisko dyrektora publicznego przedszkola, publicznej szkoły podstawowej  lub  publicznej placówki oraz trybu pracy komisji konkursowej (Dz.U. </w:t>
      </w:r>
      <w:r>
        <w:rPr>
          <w:color w:val="000000"/>
        </w:rPr>
        <w:t>z 2017 r.</w:t>
      </w:r>
      <w:r w:rsidR="0061089D">
        <w:rPr>
          <w:color w:val="000000"/>
        </w:rPr>
        <w:t xml:space="preserve"> </w:t>
      </w:r>
      <w:r w:rsidRPr="00AD0F0E">
        <w:rPr>
          <w:color w:val="000000"/>
        </w:rPr>
        <w:t xml:space="preserve">poz. 1587 </w:t>
      </w:r>
      <w:r>
        <w:rPr>
          <w:color w:val="000000"/>
        </w:rPr>
        <w:t xml:space="preserve">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</w:t>
      </w:r>
      <w:r w:rsidR="00F6074A">
        <w:rPr>
          <w:color w:val="000000"/>
        </w:rPr>
        <w:t xml:space="preserve">.) </w:t>
      </w:r>
      <w:r w:rsidRPr="00AD0F0E">
        <w:rPr>
          <w:color w:val="000000"/>
        </w:rPr>
        <w:t>zarządzam co następuje:</w:t>
      </w:r>
    </w:p>
    <w:p w:rsidR="00811DBC" w:rsidRPr="00AD0F0E" w:rsidRDefault="00811DBC" w:rsidP="00AD0F0E">
      <w:pPr>
        <w:pStyle w:val="ng-scope"/>
        <w:shd w:val="clear" w:color="auto" w:fill="FFFFFF"/>
        <w:spacing w:before="0" w:beforeAutospacing="0" w:after="180" w:afterAutospacing="0"/>
        <w:jc w:val="both"/>
        <w:rPr>
          <w:color w:val="000000"/>
        </w:rPr>
      </w:pP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>
        <w:rPr>
          <w:rStyle w:val="Pogrubienie"/>
          <w:color w:val="000000"/>
        </w:rPr>
        <w:t xml:space="preserve"> </w:t>
      </w:r>
      <w:r w:rsidRPr="00AD0F0E">
        <w:rPr>
          <w:rStyle w:val="Pogrubienie"/>
          <w:color w:val="000000"/>
        </w:rPr>
        <w:t>1</w:t>
      </w:r>
      <w:r>
        <w:rPr>
          <w:rStyle w:val="Pogrubienie"/>
          <w:color w:val="000000"/>
        </w:rPr>
        <w:t>.</w:t>
      </w:r>
    </w:p>
    <w:p w:rsidR="00AD0F0E" w:rsidRDefault="00F6074A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Odwołuję</w:t>
      </w:r>
      <w:r w:rsidR="00AD0F0E" w:rsidRPr="00AD0F0E">
        <w:rPr>
          <w:color w:val="000000"/>
        </w:rPr>
        <w:t xml:space="preserve"> konkurs</w:t>
      </w:r>
      <w:r w:rsidR="0061089D">
        <w:rPr>
          <w:color w:val="000000"/>
        </w:rPr>
        <w:t>y na stanowiska dyrektorów</w:t>
      </w:r>
      <w:r w:rsidR="00AD0F0E">
        <w:rPr>
          <w:color w:val="000000"/>
        </w:rPr>
        <w:t xml:space="preserve"> placówek, kt</w:t>
      </w:r>
      <w:r w:rsidR="0061089D">
        <w:rPr>
          <w:color w:val="000000"/>
        </w:rPr>
        <w:t>órych organem prowadzącym jest G</w:t>
      </w:r>
      <w:r w:rsidR="00AD0F0E">
        <w:rPr>
          <w:color w:val="000000"/>
        </w:rPr>
        <w:t>mina Zakrzew:</w:t>
      </w:r>
    </w:p>
    <w:p w:rsidR="00AD0F0E" w:rsidRDefault="00AD0F0E" w:rsidP="0061089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Przedszkole Samorządowe w Zakrzewie,</w:t>
      </w:r>
    </w:p>
    <w:p w:rsidR="0061089D" w:rsidRDefault="00AD0F0E" w:rsidP="00F6074A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Przedszkole Samorządowe w Bielisze.</w:t>
      </w:r>
    </w:p>
    <w:p w:rsidR="00F6074A" w:rsidRPr="00F6074A" w:rsidRDefault="00F6074A" w:rsidP="00F6074A">
      <w:pPr>
        <w:pStyle w:val="ng-scope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</w:p>
    <w:p w:rsidR="0061089D" w:rsidRPr="0061089D" w:rsidRDefault="00F6074A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§ 2</w:t>
      </w:r>
      <w:r w:rsidR="0061089D" w:rsidRPr="0061089D">
        <w:rPr>
          <w:b/>
          <w:color w:val="000000"/>
        </w:rPr>
        <w:t>.</w:t>
      </w:r>
    </w:p>
    <w:p w:rsidR="0061089D" w:rsidRDefault="00F6074A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Traci moc Zarządzenie nr 13/2021 Wójta Gminy Zakrzew z dnia 8 lutego 2021 roku w sprawie ogłoszenia konkursów na stanowiska dyrektorów placówek, których organem prowadzącym jest Gmina Zakrzew oraz Zarządzenie nr 14/2021 Wójta Gminy Zakrzew z dnia 10 lutego 2021 roku w sprawie zmiany Zarządzenia nr 13/2021.</w:t>
      </w:r>
    </w:p>
    <w:p w:rsidR="0061089D" w:rsidRPr="00AD0F0E" w:rsidRDefault="0061089D" w:rsidP="0061089D">
      <w:pPr>
        <w:pStyle w:val="ng-scope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>
        <w:rPr>
          <w:rStyle w:val="Pogrubienie"/>
          <w:color w:val="000000"/>
        </w:rPr>
        <w:t xml:space="preserve"> </w:t>
      </w:r>
      <w:r w:rsidR="00F6074A">
        <w:rPr>
          <w:rStyle w:val="Pogrubienie"/>
          <w:color w:val="000000"/>
        </w:rPr>
        <w:t>3</w:t>
      </w:r>
      <w:r>
        <w:rPr>
          <w:rStyle w:val="Pogrubienie"/>
          <w:color w:val="000000"/>
        </w:rPr>
        <w:t>.</w:t>
      </w:r>
    </w:p>
    <w:p w:rsidR="00AD0F0E" w:rsidRDefault="00AD0F0E" w:rsidP="0061089D">
      <w:pPr>
        <w:pStyle w:val="ng-scope"/>
        <w:shd w:val="clear" w:color="auto" w:fill="FFFFFF"/>
        <w:spacing w:before="0" w:beforeAutospacing="0" w:after="0" w:afterAutospacing="0"/>
        <w:rPr>
          <w:color w:val="000000"/>
        </w:rPr>
      </w:pPr>
      <w:r w:rsidRPr="00AD0F0E">
        <w:rPr>
          <w:color w:val="000000"/>
        </w:rPr>
        <w:t xml:space="preserve">Wykonanie </w:t>
      </w:r>
      <w:r w:rsidR="0089746A">
        <w:rPr>
          <w:color w:val="000000"/>
        </w:rPr>
        <w:t>Z</w:t>
      </w:r>
      <w:r w:rsidRPr="00AD0F0E">
        <w:rPr>
          <w:color w:val="000000"/>
        </w:rPr>
        <w:t xml:space="preserve">arządzenia powierza się </w:t>
      </w:r>
      <w:r>
        <w:rPr>
          <w:color w:val="000000"/>
        </w:rPr>
        <w:t>Sekretarzowi Gminy.</w:t>
      </w:r>
    </w:p>
    <w:p w:rsidR="0061089D" w:rsidRPr="00AD0F0E" w:rsidRDefault="0061089D" w:rsidP="0061089D">
      <w:pPr>
        <w:pStyle w:val="ng-scope"/>
        <w:shd w:val="clear" w:color="auto" w:fill="FFFFFF"/>
        <w:spacing w:before="0" w:beforeAutospacing="0" w:after="0" w:afterAutospacing="0"/>
        <w:rPr>
          <w:color w:val="000000"/>
        </w:rPr>
      </w:pPr>
    </w:p>
    <w:p w:rsidR="00AD0F0E" w:rsidRPr="00AD0F0E" w:rsidRDefault="00AD0F0E" w:rsidP="0061089D">
      <w:pPr>
        <w:pStyle w:val="ng-scope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D0F0E">
        <w:rPr>
          <w:rStyle w:val="Pogrubienie"/>
          <w:color w:val="000000"/>
        </w:rPr>
        <w:t>§</w:t>
      </w:r>
      <w:r w:rsidR="00F6074A">
        <w:rPr>
          <w:rStyle w:val="Pogrubienie"/>
          <w:color w:val="000000"/>
        </w:rPr>
        <w:t xml:space="preserve"> 4</w:t>
      </w:r>
      <w:r>
        <w:rPr>
          <w:rStyle w:val="Pogrubienie"/>
          <w:color w:val="000000"/>
        </w:rPr>
        <w:t>.</w:t>
      </w:r>
    </w:p>
    <w:p w:rsidR="00AD0F0E" w:rsidRDefault="00AD0F0E" w:rsidP="0061089D">
      <w:pPr>
        <w:pStyle w:val="ng-scope"/>
        <w:shd w:val="clear" w:color="auto" w:fill="FFFFFF"/>
        <w:spacing w:before="0" w:beforeAutospacing="0" w:after="0" w:afterAutospacing="0"/>
        <w:rPr>
          <w:color w:val="000000"/>
        </w:rPr>
      </w:pPr>
      <w:r w:rsidRPr="00AD0F0E">
        <w:rPr>
          <w:color w:val="000000"/>
        </w:rPr>
        <w:t>Zarządzenie wchodzi w życie z dniem podpisania.</w:t>
      </w:r>
    </w:p>
    <w:p w:rsidR="0061089D" w:rsidRDefault="0061089D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</w:p>
    <w:p w:rsidR="00811DBC" w:rsidRDefault="00811DBC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</w:p>
    <w:p w:rsidR="00811DBC" w:rsidRDefault="00811DBC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</w:p>
    <w:p w:rsidR="00811DBC" w:rsidRDefault="00811DBC" w:rsidP="00AD0F0E">
      <w:pPr>
        <w:pStyle w:val="ng-scope"/>
        <w:shd w:val="clear" w:color="auto" w:fill="FFFFFF"/>
        <w:spacing w:before="0" w:beforeAutospacing="0" w:after="180" w:afterAutospacing="0"/>
        <w:rPr>
          <w:color w:val="00000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</w:tblGrid>
      <w:tr w:rsidR="00AD0F0E" w:rsidTr="00AD0F0E">
        <w:trPr>
          <w:jc w:val="right"/>
        </w:trPr>
        <w:tc>
          <w:tcPr>
            <w:tcW w:w="2689" w:type="dxa"/>
          </w:tcPr>
          <w:p w:rsidR="00AD0F0E" w:rsidRDefault="00AD0F0E" w:rsidP="00AD0F0E">
            <w:pPr>
              <w:pStyle w:val="ng-scope"/>
              <w:spacing w:before="0" w:beforeAutospacing="0" w:after="18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Wójt Gminy Zakrzew</w:t>
            </w:r>
          </w:p>
          <w:p w:rsidR="00AD0F0E" w:rsidRDefault="00AD0F0E" w:rsidP="00AD0F0E">
            <w:pPr>
              <w:pStyle w:val="ng-scope"/>
              <w:spacing w:before="0" w:beforeAutospacing="0" w:after="18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Leszek Margas</w:t>
            </w:r>
          </w:p>
        </w:tc>
      </w:tr>
    </w:tbl>
    <w:p w:rsidR="00F6074A" w:rsidRDefault="00F6074A">
      <w:pPr>
        <w:rPr>
          <w:rFonts w:ascii="Times New Roman" w:hAnsi="Times New Roman" w:cs="Times New Roman"/>
          <w:sz w:val="24"/>
          <w:szCs w:val="24"/>
        </w:rPr>
      </w:pPr>
    </w:p>
    <w:p w:rsidR="00811DBC" w:rsidRDefault="00811DBC" w:rsidP="00F607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074A" w:rsidRPr="00AD0F0E" w:rsidRDefault="00F6074A" w:rsidP="00F6074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6074A" w:rsidRPr="00AD0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65542"/>
    <w:multiLevelType w:val="hybridMultilevel"/>
    <w:tmpl w:val="2A3ED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0E"/>
    <w:rsid w:val="0061089D"/>
    <w:rsid w:val="006949C0"/>
    <w:rsid w:val="00811DBC"/>
    <w:rsid w:val="0089746A"/>
    <w:rsid w:val="00AD0F0E"/>
    <w:rsid w:val="00C36118"/>
    <w:rsid w:val="00C97733"/>
    <w:rsid w:val="00CB066A"/>
    <w:rsid w:val="00F6074A"/>
    <w:rsid w:val="00F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4776"/>
  <w15:chartTrackingRefBased/>
  <w15:docId w15:val="{66D6AECE-BFA9-4EBA-9AEB-120C3B23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AD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D0F0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D0F0E"/>
    <w:rPr>
      <w:color w:val="0000FF"/>
      <w:u w:val="single"/>
    </w:rPr>
  </w:style>
  <w:style w:type="table" w:styleId="Tabela-Siatka">
    <w:name w:val="Table Grid"/>
    <w:basedOn w:val="Standardowy"/>
    <w:uiPriority w:val="39"/>
    <w:rsid w:val="00AD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0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Małgorzat Musiałek</cp:lastModifiedBy>
  <cp:revision>5</cp:revision>
  <cp:lastPrinted>2021-02-25T09:23:00Z</cp:lastPrinted>
  <dcterms:created xsi:type="dcterms:W3CDTF">2021-02-23T09:40:00Z</dcterms:created>
  <dcterms:modified xsi:type="dcterms:W3CDTF">2021-02-25T10:15:00Z</dcterms:modified>
</cp:coreProperties>
</file>