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B2C" w:rsidRPr="00EC6B2C" w:rsidRDefault="00EC6B2C" w:rsidP="00EC6B2C">
      <w:pPr>
        <w:pBdr>
          <w:bottom w:val="single" w:sz="6" w:space="1" w:color="auto"/>
        </w:pBdr>
        <w:spacing w:after="0" w:line="240" w:lineRule="auto"/>
        <w:jc w:val="center"/>
        <w:rPr>
          <w:rFonts w:ascii="Arial" w:eastAsia="Times New Roman" w:hAnsi="Arial" w:cs="Arial"/>
          <w:vanish/>
          <w:sz w:val="16"/>
          <w:szCs w:val="16"/>
          <w:lang w:eastAsia="pl-PL"/>
        </w:rPr>
      </w:pPr>
      <w:r w:rsidRPr="00EC6B2C">
        <w:rPr>
          <w:rFonts w:ascii="Arial" w:eastAsia="Times New Roman" w:hAnsi="Arial" w:cs="Arial"/>
          <w:vanish/>
          <w:sz w:val="16"/>
          <w:szCs w:val="16"/>
          <w:lang w:eastAsia="pl-PL"/>
        </w:rPr>
        <w:t>Początek formularza</w:t>
      </w:r>
    </w:p>
    <w:p w:rsidR="00EC6B2C" w:rsidRPr="00EC6B2C" w:rsidRDefault="00EC6B2C" w:rsidP="00EC6B2C">
      <w:pPr>
        <w:spacing w:after="24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Ogłoszenie nr 613909-N-2020 z dnia 2020-11-23 r. </w:t>
      </w:r>
    </w:p>
    <w:p w:rsidR="00EC6B2C" w:rsidRPr="00EC6B2C" w:rsidRDefault="00EC6B2C" w:rsidP="00EC6B2C">
      <w:pPr>
        <w:spacing w:after="0" w:line="240" w:lineRule="auto"/>
        <w:jc w:val="center"/>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Gmina Zakrzew: Dostawa oleju opałowego lekkiego w </w:t>
      </w:r>
      <w:proofErr w:type="spellStart"/>
      <w:r w:rsidRPr="00EC6B2C">
        <w:rPr>
          <w:rFonts w:ascii="Times New Roman" w:eastAsia="Times New Roman" w:hAnsi="Times New Roman" w:cs="Times New Roman"/>
          <w:sz w:val="24"/>
          <w:szCs w:val="24"/>
          <w:lang w:eastAsia="pl-PL"/>
        </w:rPr>
        <w:t>2021r</w:t>
      </w:r>
      <w:proofErr w:type="spellEnd"/>
      <w:r w:rsidRPr="00EC6B2C">
        <w:rPr>
          <w:rFonts w:ascii="Times New Roman" w:eastAsia="Times New Roman" w:hAnsi="Times New Roman" w:cs="Times New Roman"/>
          <w:sz w:val="24"/>
          <w:szCs w:val="24"/>
          <w:lang w:eastAsia="pl-PL"/>
        </w:rPr>
        <w:t>.</w:t>
      </w:r>
      <w:r w:rsidRPr="00EC6B2C">
        <w:rPr>
          <w:rFonts w:ascii="Times New Roman" w:eastAsia="Times New Roman" w:hAnsi="Times New Roman" w:cs="Times New Roman"/>
          <w:sz w:val="24"/>
          <w:szCs w:val="24"/>
          <w:lang w:eastAsia="pl-PL"/>
        </w:rPr>
        <w:br/>
        <w:t xml:space="preserve">OGŁOSZENIE O ZAMÓWIENIU - Dostawy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Zamieszczanie ogłoszenia:</w:t>
      </w:r>
      <w:r w:rsidRPr="00EC6B2C">
        <w:rPr>
          <w:rFonts w:ascii="Times New Roman" w:eastAsia="Times New Roman" w:hAnsi="Times New Roman" w:cs="Times New Roman"/>
          <w:sz w:val="24"/>
          <w:szCs w:val="24"/>
          <w:lang w:eastAsia="pl-PL"/>
        </w:rPr>
        <w:t xml:space="preserve"> Zamieszczanie obowiązkowe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Ogłoszenie dotyczy:</w:t>
      </w:r>
      <w:r w:rsidRPr="00EC6B2C">
        <w:rPr>
          <w:rFonts w:ascii="Times New Roman" w:eastAsia="Times New Roman" w:hAnsi="Times New Roman" w:cs="Times New Roman"/>
          <w:sz w:val="24"/>
          <w:szCs w:val="24"/>
          <w:lang w:eastAsia="pl-PL"/>
        </w:rPr>
        <w:t xml:space="preserve"> Zamówienia publicznego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Nazwa projektu lub programu</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EC6B2C">
        <w:rPr>
          <w:rFonts w:ascii="Times New Roman" w:eastAsia="Times New Roman" w:hAnsi="Times New Roman" w:cs="Times New Roman"/>
          <w:sz w:val="24"/>
          <w:szCs w:val="24"/>
          <w:lang w:eastAsia="pl-PL"/>
        </w:rPr>
        <w:t>Pzp</w:t>
      </w:r>
      <w:proofErr w:type="spellEnd"/>
      <w:r w:rsidRPr="00EC6B2C">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u w:val="single"/>
          <w:lang w:eastAsia="pl-PL"/>
        </w:rPr>
        <w:t>SEKCJA I: ZAMAWIAJĄCY</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Postępowanie przeprowadza centralny zamawiający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Informacje na temat </w:t>
      </w:r>
      <w:proofErr w:type="gramStart"/>
      <w:r w:rsidRPr="00EC6B2C">
        <w:rPr>
          <w:rFonts w:ascii="Times New Roman" w:eastAsia="Times New Roman" w:hAnsi="Times New Roman" w:cs="Times New Roman"/>
          <w:b/>
          <w:bCs/>
          <w:sz w:val="24"/>
          <w:szCs w:val="24"/>
          <w:lang w:eastAsia="pl-PL"/>
        </w:rPr>
        <w:t>podmiotu któremu</w:t>
      </w:r>
      <w:proofErr w:type="gramEnd"/>
      <w:r w:rsidRPr="00EC6B2C">
        <w:rPr>
          <w:rFonts w:ascii="Times New Roman" w:eastAsia="Times New Roman" w:hAnsi="Times New Roman" w:cs="Times New Roman"/>
          <w:b/>
          <w:bCs/>
          <w:sz w:val="24"/>
          <w:szCs w:val="24"/>
          <w:lang w:eastAsia="pl-PL"/>
        </w:rPr>
        <w:t xml:space="preserve"> zamawiający powierzył/powierzyli prowadzenie postępowania:</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Postępowanie jest przeprowadzane wspólnie przez zamawiających</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Tak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765"/>
      </w:tblGrid>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Podmiot</w:t>
            </w:r>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Gmina Zakrzew, Zakrzew 51, 26-652 Zakrzew, Danuta Dziesińska, dziesinska@zakrzew.</w:t>
            </w:r>
            <w:proofErr w:type="gramStart"/>
            <w:r w:rsidRPr="00EC6B2C">
              <w:rPr>
                <w:rFonts w:ascii="Times New Roman" w:eastAsia="Times New Roman" w:hAnsi="Times New Roman" w:cs="Times New Roman"/>
                <w:sz w:val="24"/>
                <w:szCs w:val="24"/>
                <w:lang w:eastAsia="pl-PL"/>
              </w:rPr>
              <w:t>pl</w:t>
            </w:r>
            <w:proofErr w:type="gramEnd"/>
            <w:r w:rsidRPr="00EC6B2C">
              <w:rPr>
                <w:rFonts w:ascii="Times New Roman" w:eastAsia="Times New Roman" w:hAnsi="Times New Roman" w:cs="Times New Roman"/>
                <w:sz w:val="24"/>
                <w:szCs w:val="24"/>
                <w:lang w:eastAsia="pl-PL"/>
              </w:rPr>
              <w:t>, Regon 670224077</w:t>
            </w:r>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Publiczna Szkoła Podstawowa im. Jana Kochanowskiego w Zakrzewie, Zakrzew </w:t>
            </w:r>
            <w:proofErr w:type="spellStart"/>
            <w:r w:rsidRPr="00EC6B2C">
              <w:rPr>
                <w:rFonts w:ascii="Times New Roman" w:eastAsia="Times New Roman" w:hAnsi="Times New Roman" w:cs="Times New Roman"/>
                <w:sz w:val="24"/>
                <w:szCs w:val="24"/>
                <w:lang w:eastAsia="pl-PL"/>
              </w:rPr>
              <w:t>58D</w:t>
            </w:r>
            <w:proofErr w:type="spellEnd"/>
            <w:r w:rsidRPr="00EC6B2C">
              <w:rPr>
                <w:rFonts w:ascii="Times New Roman" w:eastAsia="Times New Roman" w:hAnsi="Times New Roman" w:cs="Times New Roman"/>
                <w:sz w:val="24"/>
                <w:szCs w:val="24"/>
                <w:lang w:eastAsia="pl-PL"/>
              </w:rPr>
              <w:t>, 26-652 Zakrzew, REGON 000725200, Ewa Bartel, pspzakrzew@zakrzew.</w:t>
            </w:r>
            <w:proofErr w:type="gramStart"/>
            <w:r w:rsidRPr="00EC6B2C">
              <w:rPr>
                <w:rFonts w:ascii="Times New Roman" w:eastAsia="Times New Roman" w:hAnsi="Times New Roman" w:cs="Times New Roman"/>
                <w:sz w:val="24"/>
                <w:szCs w:val="24"/>
                <w:lang w:eastAsia="pl-PL"/>
              </w:rPr>
              <w:t>pl</w:t>
            </w:r>
            <w:proofErr w:type="gramEnd"/>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Publiczna Szkoła im. Jana Kochanowskiego w Zakrzewie, Szkoła Filialna w Mleczkowie, Mleczków, Szkolna 22, 26-652 Zakrzew, REGON 00072520000038, Ewa Bartel, pspzakrzew@zakrzew.</w:t>
            </w:r>
            <w:proofErr w:type="gramStart"/>
            <w:r w:rsidRPr="00EC6B2C">
              <w:rPr>
                <w:rFonts w:ascii="Times New Roman" w:eastAsia="Times New Roman" w:hAnsi="Times New Roman" w:cs="Times New Roman"/>
                <w:sz w:val="24"/>
                <w:szCs w:val="24"/>
                <w:lang w:eastAsia="pl-PL"/>
              </w:rPr>
              <w:t>pl</w:t>
            </w:r>
            <w:proofErr w:type="gramEnd"/>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Publiczna Szkoła Podstawowa im. Jana Pawła II w Woli Taczowskiej, Wola Taczowska </w:t>
            </w:r>
            <w:proofErr w:type="spellStart"/>
            <w:r w:rsidRPr="00EC6B2C">
              <w:rPr>
                <w:rFonts w:ascii="Times New Roman" w:eastAsia="Times New Roman" w:hAnsi="Times New Roman" w:cs="Times New Roman"/>
                <w:sz w:val="24"/>
                <w:szCs w:val="24"/>
                <w:lang w:eastAsia="pl-PL"/>
              </w:rPr>
              <w:t>11B</w:t>
            </w:r>
            <w:proofErr w:type="spellEnd"/>
            <w:r w:rsidRPr="00EC6B2C">
              <w:rPr>
                <w:rFonts w:ascii="Times New Roman" w:eastAsia="Times New Roman" w:hAnsi="Times New Roman" w:cs="Times New Roman"/>
                <w:sz w:val="24"/>
                <w:szCs w:val="24"/>
                <w:lang w:eastAsia="pl-PL"/>
              </w:rPr>
              <w:t>, 26-652 Zakrzew, REGON 670734884, Adela Domańska, pspwolataczowska@zakrzew.</w:t>
            </w:r>
            <w:proofErr w:type="gramStart"/>
            <w:r w:rsidRPr="00EC6B2C">
              <w:rPr>
                <w:rFonts w:ascii="Times New Roman" w:eastAsia="Times New Roman" w:hAnsi="Times New Roman" w:cs="Times New Roman"/>
                <w:sz w:val="24"/>
                <w:szCs w:val="24"/>
                <w:lang w:eastAsia="pl-PL"/>
              </w:rPr>
              <w:t>pl</w:t>
            </w:r>
            <w:proofErr w:type="gramEnd"/>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Publiczna Szkoła Podstawowa im. Orła Białego w Dąbrówce </w:t>
            </w:r>
            <w:proofErr w:type="spellStart"/>
            <w:r w:rsidRPr="00EC6B2C">
              <w:rPr>
                <w:rFonts w:ascii="Times New Roman" w:eastAsia="Times New Roman" w:hAnsi="Times New Roman" w:cs="Times New Roman"/>
                <w:sz w:val="24"/>
                <w:szCs w:val="24"/>
                <w:lang w:eastAsia="pl-PL"/>
              </w:rPr>
              <w:t>Podłężnej</w:t>
            </w:r>
            <w:proofErr w:type="spellEnd"/>
            <w:r w:rsidRPr="00EC6B2C">
              <w:rPr>
                <w:rFonts w:ascii="Times New Roman" w:eastAsia="Times New Roman" w:hAnsi="Times New Roman" w:cs="Times New Roman"/>
                <w:sz w:val="24"/>
                <w:szCs w:val="24"/>
                <w:lang w:eastAsia="pl-PL"/>
              </w:rPr>
              <w:t xml:space="preserve">, Dąbrówka </w:t>
            </w:r>
            <w:proofErr w:type="spellStart"/>
            <w:r w:rsidRPr="00EC6B2C">
              <w:rPr>
                <w:rFonts w:ascii="Times New Roman" w:eastAsia="Times New Roman" w:hAnsi="Times New Roman" w:cs="Times New Roman"/>
                <w:sz w:val="24"/>
                <w:szCs w:val="24"/>
                <w:lang w:eastAsia="pl-PL"/>
              </w:rPr>
              <w:t>Podłężna</w:t>
            </w:r>
            <w:proofErr w:type="spellEnd"/>
            <w:r w:rsidRPr="00EC6B2C">
              <w:rPr>
                <w:rFonts w:ascii="Times New Roman" w:eastAsia="Times New Roman" w:hAnsi="Times New Roman" w:cs="Times New Roman"/>
                <w:sz w:val="24"/>
                <w:szCs w:val="24"/>
                <w:lang w:eastAsia="pl-PL"/>
              </w:rPr>
              <w:t xml:space="preserve"> </w:t>
            </w:r>
            <w:proofErr w:type="spellStart"/>
            <w:r w:rsidRPr="00EC6B2C">
              <w:rPr>
                <w:rFonts w:ascii="Times New Roman" w:eastAsia="Times New Roman" w:hAnsi="Times New Roman" w:cs="Times New Roman"/>
                <w:sz w:val="24"/>
                <w:szCs w:val="24"/>
                <w:lang w:eastAsia="pl-PL"/>
              </w:rPr>
              <w:t>29B</w:t>
            </w:r>
            <w:proofErr w:type="spellEnd"/>
            <w:r w:rsidRPr="00EC6B2C">
              <w:rPr>
                <w:rFonts w:ascii="Times New Roman" w:eastAsia="Times New Roman" w:hAnsi="Times New Roman" w:cs="Times New Roman"/>
                <w:sz w:val="24"/>
                <w:szCs w:val="24"/>
                <w:lang w:eastAsia="pl-PL"/>
              </w:rPr>
              <w:t>, 26-652 Zakrzew, REGON 001194147, Emilia Jaworska, pspdabrowkapodlezna@zakrzew.</w:t>
            </w:r>
            <w:proofErr w:type="gramStart"/>
            <w:r w:rsidRPr="00EC6B2C">
              <w:rPr>
                <w:rFonts w:ascii="Times New Roman" w:eastAsia="Times New Roman" w:hAnsi="Times New Roman" w:cs="Times New Roman"/>
                <w:sz w:val="24"/>
                <w:szCs w:val="24"/>
                <w:lang w:eastAsia="pl-PL"/>
              </w:rPr>
              <w:t>pl</w:t>
            </w:r>
            <w:proofErr w:type="gramEnd"/>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lastRenderedPageBreak/>
              <w:t>Przedszkole Samorządowe w Zakrzewie, Zakrzew Kolonia 1, 26-652 Zakrzew, REGON 670837182, Barbara Ślusarczyk, pszakrzew@zakrzew.</w:t>
            </w:r>
            <w:proofErr w:type="gramStart"/>
            <w:r w:rsidRPr="00EC6B2C">
              <w:rPr>
                <w:rFonts w:ascii="Times New Roman" w:eastAsia="Times New Roman" w:hAnsi="Times New Roman" w:cs="Times New Roman"/>
                <w:sz w:val="24"/>
                <w:szCs w:val="24"/>
                <w:lang w:eastAsia="pl-PL"/>
              </w:rPr>
              <w:t>pl</w:t>
            </w:r>
            <w:proofErr w:type="gramEnd"/>
          </w:p>
        </w:tc>
      </w:tr>
    </w:tbl>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Informacje dodatkowe:</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I. 1) NAZWA I ADRES: </w:t>
      </w:r>
      <w:r w:rsidRPr="00EC6B2C">
        <w:rPr>
          <w:rFonts w:ascii="Times New Roman" w:eastAsia="Times New Roman" w:hAnsi="Times New Roman" w:cs="Times New Roman"/>
          <w:sz w:val="24"/>
          <w:szCs w:val="24"/>
          <w:lang w:eastAsia="pl-PL"/>
        </w:rPr>
        <w:t xml:space="preserve">Gmina Zakrzew, krajowy numer identyfikacyjny 67022407700000, ul. </w:t>
      </w:r>
      <w:proofErr w:type="gramStart"/>
      <w:r w:rsidRPr="00EC6B2C">
        <w:rPr>
          <w:rFonts w:ascii="Times New Roman" w:eastAsia="Times New Roman" w:hAnsi="Times New Roman" w:cs="Times New Roman"/>
          <w:sz w:val="24"/>
          <w:szCs w:val="24"/>
          <w:lang w:eastAsia="pl-PL"/>
        </w:rPr>
        <w:t xml:space="preserve">Zakrzew 51  , 26-652  </w:t>
      </w:r>
      <w:proofErr w:type="gramEnd"/>
      <w:r w:rsidRPr="00EC6B2C">
        <w:rPr>
          <w:rFonts w:ascii="Times New Roman" w:eastAsia="Times New Roman" w:hAnsi="Times New Roman" w:cs="Times New Roman"/>
          <w:sz w:val="24"/>
          <w:szCs w:val="24"/>
          <w:lang w:eastAsia="pl-PL"/>
        </w:rPr>
        <w:t>Zakrzew, woj. mazowieckie, państwo Polska, tel. 486 105 122, e-mail zakrzew@zakrzew.</w:t>
      </w:r>
      <w:proofErr w:type="gramStart"/>
      <w:r w:rsidRPr="00EC6B2C">
        <w:rPr>
          <w:rFonts w:ascii="Times New Roman" w:eastAsia="Times New Roman" w:hAnsi="Times New Roman" w:cs="Times New Roman"/>
          <w:sz w:val="24"/>
          <w:szCs w:val="24"/>
          <w:lang w:eastAsia="pl-PL"/>
        </w:rPr>
        <w:t>pl</w:t>
      </w:r>
      <w:proofErr w:type="gramEnd"/>
      <w:r w:rsidRPr="00EC6B2C">
        <w:rPr>
          <w:rFonts w:ascii="Times New Roman" w:eastAsia="Times New Roman" w:hAnsi="Times New Roman" w:cs="Times New Roman"/>
          <w:sz w:val="24"/>
          <w:szCs w:val="24"/>
          <w:lang w:eastAsia="pl-PL"/>
        </w:rPr>
        <w:t xml:space="preserve">, faks 486 105 143. </w:t>
      </w:r>
      <w:r w:rsidRPr="00EC6B2C">
        <w:rPr>
          <w:rFonts w:ascii="Times New Roman" w:eastAsia="Times New Roman" w:hAnsi="Times New Roman" w:cs="Times New Roman"/>
          <w:sz w:val="24"/>
          <w:szCs w:val="24"/>
          <w:lang w:eastAsia="pl-PL"/>
        </w:rPr>
        <w:br/>
        <w:t>Adres strony internetowej (</w:t>
      </w:r>
      <w:proofErr w:type="spellStart"/>
      <w:r w:rsidRPr="00EC6B2C">
        <w:rPr>
          <w:rFonts w:ascii="Times New Roman" w:eastAsia="Times New Roman" w:hAnsi="Times New Roman" w:cs="Times New Roman"/>
          <w:sz w:val="24"/>
          <w:szCs w:val="24"/>
          <w:lang w:eastAsia="pl-PL"/>
        </w:rPr>
        <w:t>URL</w:t>
      </w:r>
      <w:proofErr w:type="spellEnd"/>
      <w:r w:rsidRPr="00EC6B2C">
        <w:rPr>
          <w:rFonts w:ascii="Times New Roman" w:eastAsia="Times New Roman" w:hAnsi="Times New Roman" w:cs="Times New Roman"/>
          <w:sz w:val="24"/>
          <w:szCs w:val="24"/>
          <w:lang w:eastAsia="pl-PL"/>
        </w:rPr>
        <w:t>): www.</w:t>
      </w:r>
      <w:proofErr w:type="gramStart"/>
      <w:r w:rsidRPr="00EC6B2C">
        <w:rPr>
          <w:rFonts w:ascii="Times New Roman" w:eastAsia="Times New Roman" w:hAnsi="Times New Roman" w:cs="Times New Roman"/>
          <w:sz w:val="24"/>
          <w:szCs w:val="24"/>
          <w:lang w:eastAsia="pl-PL"/>
        </w:rPr>
        <w:t>zakrzew</w:t>
      </w:r>
      <w:proofErr w:type="gramEnd"/>
      <w:r w:rsidRPr="00EC6B2C">
        <w:rPr>
          <w:rFonts w:ascii="Times New Roman" w:eastAsia="Times New Roman" w:hAnsi="Times New Roman" w:cs="Times New Roman"/>
          <w:sz w:val="24"/>
          <w:szCs w:val="24"/>
          <w:lang w:eastAsia="pl-PL"/>
        </w:rPr>
        <w:t xml:space="preserve">.pl </w:t>
      </w:r>
      <w:r w:rsidRPr="00EC6B2C">
        <w:rPr>
          <w:rFonts w:ascii="Times New Roman" w:eastAsia="Times New Roman" w:hAnsi="Times New Roman" w:cs="Times New Roman"/>
          <w:sz w:val="24"/>
          <w:szCs w:val="24"/>
          <w:lang w:eastAsia="pl-PL"/>
        </w:rPr>
        <w:br/>
        <w:t xml:space="preserve">Adres profilu nabywcy: </w:t>
      </w:r>
      <w:r w:rsidRPr="00EC6B2C">
        <w:rPr>
          <w:rFonts w:ascii="Times New Roman" w:eastAsia="Times New Roman" w:hAnsi="Times New Roman" w:cs="Times New Roman"/>
          <w:sz w:val="24"/>
          <w:szCs w:val="24"/>
          <w:lang w:eastAsia="pl-PL"/>
        </w:rPr>
        <w:br/>
        <w:t xml:space="preserve">Adres strony </w:t>
      </w:r>
      <w:proofErr w:type="gramStart"/>
      <w:r w:rsidRPr="00EC6B2C">
        <w:rPr>
          <w:rFonts w:ascii="Times New Roman" w:eastAsia="Times New Roman" w:hAnsi="Times New Roman" w:cs="Times New Roman"/>
          <w:sz w:val="24"/>
          <w:szCs w:val="24"/>
          <w:lang w:eastAsia="pl-PL"/>
        </w:rPr>
        <w:t>internetowej pod którym</w:t>
      </w:r>
      <w:proofErr w:type="gramEnd"/>
      <w:r w:rsidRPr="00EC6B2C">
        <w:rPr>
          <w:rFonts w:ascii="Times New Roman" w:eastAsia="Times New Roman" w:hAnsi="Times New Roman" w:cs="Times New Roman"/>
          <w:sz w:val="24"/>
          <w:szCs w:val="24"/>
          <w:lang w:eastAsia="pl-PL"/>
        </w:rPr>
        <w:t xml:space="preserve"> można uzyskać dostęp do narzędzi i urządzeń lub formatów plików, które nie są ogólnie dostępne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I. 2) RODZAJ ZAMAWIAJĄCEGO: </w:t>
      </w:r>
      <w:r w:rsidRPr="00EC6B2C">
        <w:rPr>
          <w:rFonts w:ascii="Times New Roman" w:eastAsia="Times New Roman" w:hAnsi="Times New Roman" w:cs="Times New Roman"/>
          <w:sz w:val="24"/>
          <w:szCs w:val="24"/>
          <w:lang w:eastAsia="pl-PL"/>
        </w:rPr>
        <w:t xml:space="preserve">Administracja samorządowa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I.3</w:t>
      </w:r>
      <w:proofErr w:type="spellEnd"/>
      <w:r w:rsidRPr="00EC6B2C">
        <w:rPr>
          <w:rFonts w:ascii="Times New Roman" w:eastAsia="Times New Roman" w:hAnsi="Times New Roman" w:cs="Times New Roman"/>
          <w:b/>
          <w:bCs/>
          <w:sz w:val="24"/>
          <w:szCs w:val="24"/>
          <w:lang w:eastAsia="pl-PL"/>
        </w:rPr>
        <w:t xml:space="preserve">) WSPÓLNE UDZIELANIE </w:t>
      </w:r>
      <w:proofErr w:type="gramStart"/>
      <w:r w:rsidRPr="00EC6B2C">
        <w:rPr>
          <w:rFonts w:ascii="Times New Roman" w:eastAsia="Times New Roman" w:hAnsi="Times New Roman" w:cs="Times New Roman"/>
          <w:b/>
          <w:bCs/>
          <w:sz w:val="24"/>
          <w:szCs w:val="24"/>
          <w:lang w:eastAsia="pl-PL"/>
        </w:rPr>
        <w:t xml:space="preserve">ZAMÓWIENIA </w:t>
      </w:r>
      <w:r w:rsidRPr="00EC6B2C">
        <w:rPr>
          <w:rFonts w:ascii="Times New Roman" w:eastAsia="Times New Roman" w:hAnsi="Times New Roman" w:cs="Times New Roman"/>
          <w:b/>
          <w:bCs/>
          <w:i/>
          <w:iCs/>
          <w:sz w:val="24"/>
          <w:szCs w:val="24"/>
          <w:lang w:eastAsia="pl-PL"/>
        </w:rPr>
        <w:t>(jeżeli</w:t>
      </w:r>
      <w:proofErr w:type="gramEnd"/>
      <w:r w:rsidRPr="00EC6B2C">
        <w:rPr>
          <w:rFonts w:ascii="Times New Roman" w:eastAsia="Times New Roman" w:hAnsi="Times New Roman" w:cs="Times New Roman"/>
          <w:b/>
          <w:bCs/>
          <w:i/>
          <w:iCs/>
          <w:sz w:val="24"/>
          <w:szCs w:val="24"/>
          <w:lang w:eastAsia="pl-PL"/>
        </w:rPr>
        <w:t xml:space="preserve"> dotyczy)</w:t>
      </w:r>
      <w:r w:rsidRPr="00EC6B2C">
        <w:rPr>
          <w:rFonts w:ascii="Times New Roman" w:eastAsia="Times New Roman" w:hAnsi="Times New Roman" w:cs="Times New Roman"/>
          <w:b/>
          <w:bCs/>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EC6B2C">
        <w:rPr>
          <w:rFonts w:ascii="Times New Roman" w:eastAsia="Times New Roman" w:hAnsi="Times New Roman" w:cs="Times New Roman"/>
          <w:sz w:val="24"/>
          <w:szCs w:val="24"/>
          <w:lang w:eastAsia="pl-PL"/>
        </w:rPr>
        <w:t>Europejskiej (który</w:t>
      </w:r>
      <w:proofErr w:type="gramEnd"/>
      <w:r w:rsidRPr="00EC6B2C">
        <w:rPr>
          <w:rFonts w:ascii="Times New Roman" w:eastAsia="Times New Roman" w:hAnsi="Times New Roman" w:cs="Times New Roman"/>
          <w:sz w:val="24"/>
          <w:szCs w:val="24"/>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EC6B2C">
        <w:rPr>
          <w:rFonts w:ascii="Times New Roman" w:eastAsia="Times New Roman" w:hAnsi="Times New Roman" w:cs="Times New Roman"/>
          <w:sz w:val="24"/>
          <w:szCs w:val="24"/>
          <w:lang w:eastAsia="pl-PL"/>
        </w:rPr>
        <w:br/>
        <w:t xml:space="preserve">Na podstawie art. 16 ust. 1 ustawy </w:t>
      </w:r>
      <w:proofErr w:type="spellStart"/>
      <w:r w:rsidRPr="00EC6B2C">
        <w:rPr>
          <w:rFonts w:ascii="Times New Roman" w:eastAsia="Times New Roman" w:hAnsi="Times New Roman" w:cs="Times New Roman"/>
          <w:sz w:val="24"/>
          <w:szCs w:val="24"/>
          <w:lang w:eastAsia="pl-PL"/>
        </w:rPr>
        <w:t>PZP</w:t>
      </w:r>
      <w:proofErr w:type="spellEnd"/>
      <w:r w:rsidRPr="00EC6B2C">
        <w:rPr>
          <w:rFonts w:ascii="Times New Roman" w:eastAsia="Times New Roman" w:hAnsi="Times New Roman" w:cs="Times New Roman"/>
          <w:sz w:val="24"/>
          <w:szCs w:val="24"/>
          <w:lang w:eastAsia="pl-PL"/>
        </w:rPr>
        <w:t xml:space="preserve"> Strony wyznaczają spośród siebie Gminę Zakrzew, Zakrzew 51, 26-652 Zakrzew, Regon 670224077 jako zamawiającego upoważnionego do przeprowadzenia postępowania i udzielenia zamówienia w imieniu i na rzecz pozostałych zamawiających.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I.4</w:t>
      </w:r>
      <w:proofErr w:type="spellEnd"/>
      <w:r w:rsidRPr="00EC6B2C">
        <w:rPr>
          <w:rFonts w:ascii="Times New Roman" w:eastAsia="Times New Roman" w:hAnsi="Times New Roman" w:cs="Times New Roman"/>
          <w:b/>
          <w:bCs/>
          <w:sz w:val="24"/>
          <w:szCs w:val="24"/>
          <w:lang w:eastAsia="pl-PL"/>
        </w:rPr>
        <w:t xml:space="preserve">) KOMUNIKACJA: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Nieograniczony, pełny i bezpośredni dostęp do dokumentów z postępowania można uzyskać pod adresem (</w:t>
      </w:r>
      <w:proofErr w:type="spellStart"/>
      <w:r w:rsidRPr="00EC6B2C">
        <w:rPr>
          <w:rFonts w:ascii="Times New Roman" w:eastAsia="Times New Roman" w:hAnsi="Times New Roman" w:cs="Times New Roman"/>
          <w:b/>
          <w:bCs/>
          <w:sz w:val="24"/>
          <w:szCs w:val="24"/>
          <w:lang w:eastAsia="pl-PL"/>
        </w:rPr>
        <w:t>URL</w:t>
      </w:r>
      <w:proofErr w:type="spellEnd"/>
      <w:r w:rsidRPr="00EC6B2C">
        <w:rPr>
          <w:rFonts w:ascii="Times New Roman" w:eastAsia="Times New Roman" w:hAnsi="Times New Roman" w:cs="Times New Roman"/>
          <w:b/>
          <w:bCs/>
          <w:sz w:val="24"/>
          <w:szCs w:val="24"/>
          <w:lang w:eastAsia="pl-PL"/>
        </w:rPr>
        <w:t>)</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Tak </w:t>
      </w:r>
      <w:r w:rsidRPr="00EC6B2C">
        <w:rPr>
          <w:rFonts w:ascii="Times New Roman" w:eastAsia="Times New Roman" w:hAnsi="Times New Roman" w:cs="Times New Roman"/>
          <w:sz w:val="24"/>
          <w:szCs w:val="24"/>
          <w:lang w:eastAsia="pl-PL"/>
        </w:rPr>
        <w:br/>
        <w:t>http</w:t>
      </w:r>
      <w:proofErr w:type="gramStart"/>
      <w:r w:rsidRPr="00EC6B2C">
        <w:rPr>
          <w:rFonts w:ascii="Times New Roman" w:eastAsia="Times New Roman" w:hAnsi="Times New Roman" w:cs="Times New Roman"/>
          <w:sz w:val="24"/>
          <w:szCs w:val="24"/>
          <w:lang w:eastAsia="pl-PL"/>
        </w:rPr>
        <w:t>://zakrzew</w:t>
      </w:r>
      <w:proofErr w:type="gramEnd"/>
      <w:r w:rsidRPr="00EC6B2C">
        <w:rPr>
          <w:rFonts w:ascii="Times New Roman" w:eastAsia="Times New Roman" w:hAnsi="Times New Roman" w:cs="Times New Roman"/>
          <w:sz w:val="24"/>
          <w:szCs w:val="24"/>
          <w:lang w:eastAsia="pl-PL"/>
        </w:rPr>
        <w:t>.</w:t>
      </w:r>
      <w:proofErr w:type="gramStart"/>
      <w:r w:rsidRPr="00EC6B2C">
        <w:rPr>
          <w:rFonts w:ascii="Times New Roman" w:eastAsia="Times New Roman" w:hAnsi="Times New Roman" w:cs="Times New Roman"/>
          <w:sz w:val="24"/>
          <w:szCs w:val="24"/>
          <w:lang w:eastAsia="pl-PL"/>
        </w:rPr>
        <w:t>bip</w:t>
      </w:r>
      <w:proofErr w:type="gramEnd"/>
      <w:r w:rsidRPr="00EC6B2C">
        <w:rPr>
          <w:rFonts w:ascii="Times New Roman" w:eastAsia="Times New Roman" w:hAnsi="Times New Roman" w:cs="Times New Roman"/>
          <w:sz w:val="24"/>
          <w:szCs w:val="24"/>
          <w:lang w:eastAsia="pl-PL"/>
        </w:rPr>
        <w:t>.</w:t>
      </w:r>
      <w:proofErr w:type="gramStart"/>
      <w:r w:rsidRPr="00EC6B2C">
        <w:rPr>
          <w:rFonts w:ascii="Times New Roman" w:eastAsia="Times New Roman" w:hAnsi="Times New Roman" w:cs="Times New Roman"/>
          <w:sz w:val="24"/>
          <w:szCs w:val="24"/>
          <w:lang w:eastAsia="pl-PL"/>
        </w:rPr>
        <w:t>gmina</w:t>
      </w:r>
      <w:proofErr w:type="gramEnd"/>
      <w:r w:rsidRPr="00EC6B2C">
        <w:rPr>
          <w:rFonts w:ascii="Times New Roman" w:eastAsia="Times New Roman" w:hAnsi="Times New Roman" w:cs="Times New Roman"/>
          <w:sz w:val="24"/>
          <w:szCs w:val="24"/>
          <w:lang w:eastAsia="pl-PL"/>
        </w:rPr>
        <w:t>.</w:t>
      </w:r>
      <w:proofErr w:type="gramStart"/>
      <w:r w:rsidRPr="00EC6B2C">
        <w:rPr>
          <w:rFonts w:ascii="Times New Roman" w:eastAsia="Times New Roman" w:hAnsi="Times New Roman" w:cs="Times New Roman"/>
          <w:sz w:val="24"/>
          <w:szCs w:val="24"/>
          <w:lang w:eastAsia="pl-PL"/>
        </w:rPr>
        <w:t>pl</w:t>
      </w:r>
      <w:proofErr w:type="gramEnd"/>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Oferty lub wnioski o dopuszczenie do udziału w postępowaniu należy przesyłać:</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Elektronicznie</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 xml:space="preserve">adres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lastRenderedPageBreak/>
        <w:t>Dopuszczone jest przesłanie ofert lub wniosków o dopuszczenie do udziału w postępowaniu w inny sposób:</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Nie </w:t>
      </w:r>
      <w:r w:rsidRPr="00EC6B2C">
        <w:rPr>
          <w:rFonts w:ascii="Times New Roman" w:eastAsia="Times New Roman" w:hAnsi="Times New Roman" w:cs="Times New Roman"/>
          <w:sz w:val="24"/>
          <w:szCs w:val="24"/>
          <w:lang w:eastAsia="pl-PL"/>
        </w:rPr>
        <w:br/>
        <w:t xml:space="preserve">Inny sposób: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Tak </w:t>
      </w:r>
      <w:r w:rsidRPr="00EC6B2C">
        <w:rPr>
          <w:rFonts w:ascii="Times New Roman" w:eastAsia="Times New Roman" w:hAnsi="Times New Roman" w:cs="Times New Roman"/>
          <w:sz w:val="24"/>
          <w:szCs w:val="24"/>
          <w:lang w:eastAsia="pl-PL"/>
        </w:rPr>
        <w:br/>
        <w:t xml:space="preserve">Inny sposób: </w:t>
      </w:r>
      <w:r w:rsidRPr="00EC6B2C">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EC6B2C">
        <w:rPr>
          <w:rFonts w:ascii="Times New Roman" w:eastAsia="Times New Roman" w:hAnsi="Times New Roman" w:cs="Times New Roman"/>
          <w:sz w:val="24"/>
          <w:szCs w:val="24"/>
          <w:lang w:eastAsia="pl-PL"/>
        </w:rPr>
        <w:br/>
        <w:t xml:space="preserve">Adres: </w:t>
      </w:r>
      <w:r w:rsidRPr="00EC6B2C">
        <w:rPr>
          <w:rFonts w:ascii="Times New Roman" w:eastAsia="Times New Roman" w:hAnsi="Times New Roman" w:cs="Times New Roman"/>
          <w:sz w:val="24"/>
          <w:szCs w:val="24"/>
          <w:lang w:eastAsia="pl-PL"/>
        </w:rPr>
        <w:br/>
        <w:t xml:space="preserve">Urząd Gminy Zakrzew, Zakrzew 51, 26-652 Zakrzew, pok. nr 1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Nieograniczony, pełny, bezpośredni i bezpłatny dostęp do tych narzędzi można uzyskać pod adresem: (</w:t>
      </w:r>
      <w:proofErr w:type="spellStart"/>
      <w:r w:rsidRPr="00EC6B2C">
        <w:rPr>
          <w:rFonts w:ascii="Times New Roman" w:eastAsia="Times New Roman" w:hAnsi="Times New Roman" w:cs="Times New Roman"/>
          <w:sz w:val="24"/>
          <w:szCs w:val="24"/>
          <w:lang w:eastAsia="pl-PL"/>
        </w:rPr>
        <w:t>URL</w:t>
      </w:r>
      <w:proofErr w:type="spellEnd"/>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u w:val="single"/>
          <w:lang w:eastAsia="pl-PL"/>
        </w:rPr>
        <w:t xml:space="preserve">SEKCJA II: PRZEDMIOT ZAMÓWIENIA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II.1</w:t>
      </w:r>
      <w:proofErr w:type="spellEnd"/>
      <w:r w:rsidRPr="00EC6B2C">
        <w:rPr>
          <w:rFonts w:ascii="Times New Roman" w:eastAsia="Times New Roman" w:hAnsi="Times New Roman" w:cs="Times New Roman"/>
          <w:b/>
          <w:bCs/>
          <w:sz w:val="24"/>
          <w:szCs w:val="24"/>
          <w:lang w:eastAsia="pl-PL"/>
        </w:rPr>
        <w:t xml:space="preserve">) Nazwa nadana zamówieniu przez zamawiającego: </w:t>
      </w:r>
      <w:r w:rsidRPr="00EC6B2C">
        <w:rPr>
          <w:rFonts w:ascii="Times New Roman" w:eastAsia="Times New Roman" w:hAnsi="Times New Roman" w:cs="Times New Roman"/>
          <w:sz w:val="24"/>
          <w:szCs w:val="24"/>
          <w:lang w:eastAsia="pl-PL"/>
        </w:rPr>
        <w:t xml:space="preserve">Dostawa oleju opałowego lekkiego w </w:t>
      </w:r>
      <w:proofErr w:type="spellStart"/>
      <w:r w:rsidRPr="00EC6B2C">
        <w:rPr>
          <w:rFonts w:ascii="Times New Roman" w:eastAsia="Times New Roman" w:hAnsi="Times New Roman" w:cs="Times New Roman"/>
          <w:sz w:val="24"/>
          <w:szCs w:val="24"/>
          <w:lang w:eastAsia="pl-PL"/>
        </w:rPr>
        <w:t>2021r</w:t>
      </w:r>
      <w:proofErr w:type="spellEnd"/>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Numer referencyjny: </w:t>
      </w:r>
      <w:proofErr w:type="spellStart"/>
      <w:r w:rsidRPr="00EC6B2C">
        <w:rPr>
          <w:rFonts w:ascii="Times New Roman" w:eastAsia="Times New Roman" w:hAnsi="Times New Roman" w:cs="Times New Roman"/>
          <w:sz w:val="24"/>
          <w:szCs w:val="24"/>
          <w:lang w:eastAsia="pl-PL"/>
        </w:rPr>
        <w:t>ZP.271.1.28.2020</w:t>
      </w:r>
      <w:proofErr w:type="spellEnd"/>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EC6B2C" w:rsidRPr="00EC6B2C" w:rsidRDefault="00EC6B2C" w:rsidP="00EC6B2C">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II.2</w:t>
      </w:r>
      <w:proofErr w:type="spellEnd"/>
      <w:r w:rsidRPr="00EC6B2C">
        <w:rPr>
          <w:rFonts w:ascii="Times New Roman" w:eastAsia="Times New Roman" w:hAnsi="Times New Roman" w:cs="Times New Roman"/>
          <w:b/>
          <w:bCs/>
          <w:sz w:val="24"/>
          <w:szCs w:val="24"/>
          <w:lang w:eastAsia="pl-PL"/>
        </w:rPr>
        <w:t xml:space="preserve">) Rodzaj zamówienia: </w:t>
      </w:r>
      <w:r w:rsidRPr="00EC6B2C">
        <w:rPr>
          <w:rFonts w:ascii="Times New Roman" w:eastAsia="Times New Roman" w:hAnsi="Times New Roman" w:cs="Times New Roman"/>
          <w:sz w:val="24"/>
          <w:szCs w:val="24"/>
          <w:lang w:eastAsia="pl-PL"/>
        </w:rPr>
        <w:t xml:space="preserve">Dostawy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II.3</w:t>
      </w:r>
      <w:proofErr w:type="spellEnd"/>
      <w:r w:rsidRPr="00EC6B2C">
        <w:rPr>
          <w:rFonts w:ascii="Times New Roman" w:eastAsia="Times New Roman" w:hAnsi="Times New Roman" w:cs="Times New Roman"/>
          <w:b/>
          <w:bCs/>
          <w:sz w:val="24"/>
          <w:szCs w:val="24"/>
          <w:lang w:eastAsia="pl-PL"/>
        </w:rPr>
        <w:t>) Informacja o możliwości składania ofert częściowych</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Zamówienie podzielone jest na części: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Oferty lub wnioski o dopuszczenie do udziału w postępowaniu można składać w odniesieniu do:</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
    <w:p w:rsidR="00E21F9B" w:rsidRDefault="00EC6B2C" w:rsidP="00EC6B2C">
      <w:pPr>
        <w:spacing w:after="0" w:line="240" w:lineRule="auto"/>
        <w:rPr>
          <w:rFonts w:ascii="Times New Roman" w:eastAsia="Times New Roman" w:hAnsi="Times New Roman" w:cs="Times New Roman"/>
          <w:b/>
          <w:bCs/>
          <w:sz w:val="24"/>
          <w:szCs w:val="24"/>
          <w:lang w:eastAsia="pl-PL"/>
        </w:rPr>
      </w:pPr>
      <w:r w:rsidRPr="00EC6B2C">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II.4</w:t>
      </w:r>
      <w:proofErr w:type="spellEnd"/>
      <w:r w:rsidRPr="00EC6B2C">
        <w:rPr>
          <w:rFonts w:ascii="Times New Roman" w:eastAsia="Times New Roman" w:hAnsi="Times New Roman" w:cs="Times New Roman"/>
          <w:b/>
          <w:bCs/>
          <w:sz w:val="24"/>
          <w:szCs w:val="24"/>
          <w:lang w:eastAsia="pl-PL"/>
        </w:rPr>
        <w:t xml:space="preserve">) Krótki opis przedmiotu zamówienia </w:t>
      </w:r>
      <w:r w:rsidRPr="00EC6B2C">
        <w:rPr>
          <w:rFonts w:ascii="Times New Roman" w:eastAsia="Times New Roman" w:hAnsi="Times New Roman" w:cs="Times New Roman"/>
          <w:i/>
          <w:iCs/>
          <w:sz w:val="24"/>
          <w:szCs w:val="24"/>
          <w:lang w:eastAsia="pl-PL"/>
        </w:rPr>
        <w:t xml:space="preserve">(wielkość, zakres, rodzaj i ilość dostaw, usług lub robót budowlanych lub określenie zapotrzebowania i </w:t>
      </w:r>
      <w:proofErr w:type="gramStart"/>
      <w:r w:rsidRPr="00EC6B2C">
        <w:rPr>
          <w:rFonts w:ascii="Times New Roman" w:eastAsia="Times New Roman" w:hAnsi="Times New Roman" w:cs="Times New Roman"/>
          <w:i/>
          <w:iCs/>
          <w:sz w:val="24"/>
          <w:szCs w:val="24"/>
          <w:lang w:eastAsia="pl-PL"/>
        </w:rPr>
        <w:t>wymagań )</w:t>
      </w:r>
      <w:r w:rsidRPr="00EC6B2C">
        <w:rPr>
          <w:rFonts w:ascii="Times New Roman" w:eastAsia="Times New Roman" w:hAnsi="Times New Roman" w:cs="Times New Roman"/>
          <w:b/>
          <w:bCs/>
          <w:sz w:val="24"/>
          <w:szCs w:val="24"/>
          <w:lang w:eastAsia="pl-PL"/>
        </w:rPr>
        <w:t xml:space="preserve"> </w:t>
      </w:r>
      <w:proofErr w:type="gramEnd"/>
      <w:r w:rsidRPr="00EC6B2C">
        <w:rPr>
          <w:rFonts w:ascii="Times New Roman" w:eastAsia="Times New Roman" w:hAnsi="Times New Roman" w:cs="Times New Roman"/>
          <w:b/>
          <w:bCs/>
          <w:sz w:val="24"/>
          <w:szCs w:val="24"/>
          <w:lang w:eastAsia="pl-PL"/>
        </w:rPr>
        <w:t>a w przypadku partnerstwa innowacyjnego - określenie zapotrzebowania na innowacyjny produk</w:t>
      </w:r>
      <w:r w:rsidR="00E21F9B">
        <w:rPr>
          <w:rFonts w:ascii="Times New Roman" w:eastAsia="Times New Roman" w:hAnsi="Times New Roman" w:cs="Times New Roman"/>
          <w:b/>
          <w:bCs/>
          <w:sz w:val="24"/>
          <w:szCs w:val="24"/>
          <w:lang w:eastAsia="pl-PL"/>
        </w:rPr>
        <w:t>t, usługę lub roboty budowlane:</w:t>
      </w:r>
    </w:p>
    <w:p w:rsidR="00E21F9B" w:rsidRPr="00E21F9B" w:rsidRDefault="00E21F9B" w:rsidP="00E21F9B">
      <w:pPr>
        <w:spacing w:after="0" w:line="240" w:lineRule="auto"/>
        <w:jc w:val="both"/>
        <w:rPr>
          <w:rFonts w:ascii="Times New Roman" w:hAnsi="Times New Roman"/>
          <w:sz w:val="24"/>
          <w:szCs w:val="24"/>
        </w:rPr>
      </w:pPr>
      <w:r w:rsidRPr="00E21F9B">
        <w:rPr>
          <w:rFonts w:ascii="Times New Roman" w:hAnsi="Times New Roman"/>
          <w:sz w:val="24"/>
          <w:szCs w:val="24"/>
        </w:rPr>
        <w:t xml:space="preserve">Przedmiotem </w:t>
      </w:r>
      <w:proofErr w:type="gramStart"/>
      <w:r w:rsidRPr="00E21F9B">
        <w:rPr>
          <w:rFonts w:ascii="Times New Roman" w:hAnsi="Times New Roman"/>
          <w:sz w:val="24"/>
          <w:szCs w:val="24"/>
        </w:rPr>
        <w:t>zamówienia  jest</w:t>
      </w:r>
      <w:proofErr w:type="gramEnd"/>
      <w:r w:rsidRPr="00E21F9B">
        <w:rPr>
          <w:rFonts w:ascii="Times New Roman" w:hAnsi="Times New Roman"/>
          <w:sz w:val="24"/>
          <w:szCs w:val="24"/>
        </w:rPr>
        <w:t xml:space="preserve"> sukcesywna dostawa oleju opałowego lekkiego w  ciągu roku 2020. Przewidywana ilość wynosi do 150 000 litrów. Miejscem dostaw </w:t>
      </w:r>
      <w:proofErr w:type="gramStart"/>
      <w:r w:rsidRPr="00E21F9B">
        <w:rPr>
          <w:rFonts w:ascii="Times New Roman" w:hAnsi="Times New Roman"/>
          <w:sz w:val="24"/>
          <w:szCs w:val="24"/>
        </w:rPr>
        <w:t>są  n</w:t>
      </w:r>
      <w:proofErr w:type="gramEnd"/>
      <w:r w:rsidRPr="00E21F9B">
        <w:rPr>
          <w:rFonts w:ascii="Times New Roman" w:hAnsi="Times New Roman"/>
          <w:sz w:val="24"/>
          <w:szCs w:val="24"/>
        </w:rPr>
        <w:t xml:space="preserve">/w obiekty:  </w:t>
      </w:r>
    </w:p>
    <w:p w:rsidR="00E21F9B" w:rsidRPr="00195944" w:rsidRDefault="00E21F9B" w:rsidP="00E21F9B">
      <w:pPr>
        <w:pStyle w:val="Akapitzlist"/>
        <w:numPr>
          <w:ilvl w:val="0"/>
          <w:numId w:val="2"/>
        </w:numPr>
        <w:spacing w:line="240" w:lineRule="auto"/>
        <w:ind w:left="900"/>
        <w:jc w:val="both"/>
        <w:rPr>
          <w:rFonts w:ascii="Times New Roman" w:hAnsi="Times New Roman"/>
          <w:bCs/>
          <w:sz w:val="24"/>
          <w:szCs w:val="24"/>
        </w:rPr>
      </w:pPr>
      <w:r w:rsidRPr="00195944">
        <w:rPr>
          <w:rFonts w:ascii="Times New Roman" w:hAnsi="Times New Roman"/>
          <w:bCs/>
          <w:sz w:val="24"/>
          <w:szCs w:val="24"/>
        </w:rPr>
        <w:t xml:space="preserve">Publiczna Szkoła Podstawowa im. Jana Kochanowskiego w Zakrzewie, </w:t>
      </w:r>
      <w:proofErr w:type="gramStart"/>
      <w:r w:rsidRPr="00195944">
        <w:rPr>
          <w:rFonts w:ascii="Times New Roman" w:hAnsi="Times New Roman"/>
          <w:bCs/>
          <w:sz w:val="24"/>
          <w:szCs w:val="24"/>
        </w:rPr>
        <w:t xml:space="preserve">Zakrzew  </w:t>
      </w:r>
      <w:proofErr w:type="spellStart"/>
      <w:r w:rsidRPr="00195944">
        <w:rPr>
          <w:rFonts w:ascii="Times New Roman" w:hAnsi="Times New Roman"/>
          <w:bCs/>
          <w:sz w:val="24"/>
          <w:szCs w:val="24"/>
        </w:rPr>
        <w:t>58D</w:t>
      </w:r>
      <w:proofErr w:type="spellEnd"/>
      <w:proofErr w:type="gramEnd"/>
      <w:r w:rsidRPr="00195944">
        <w:rPr>
          <w:rFonts w:ascii="Times New Roman" w:hAnsi="Times New Roman"/>
          <w:bCs/>
          <w:sz w:val="24"/>
          <w:szCs w:val="24"/>
        </w:rPr>
        <w:t>,         26-652 Zakrzew;</w:t>
      </w:r>
    </w:p>
    <w:p w:rsidR="00E21F9B" w:rsidRPr="00195944" w:rsidRDefault="00E21F9B" w:rsidP="00E21F9B">
      <w:pPr>
        <w:pStyle w:val="Akapitzlist"/>
        <w:numPr>
          <w:ilvl w:val="0"/>
          <w:numId w:val="2"/>
        </w:numPr>
        <w:spacing w:line="240" w:lineRule="auto"/>
        <w:ind w:left="900"/>
        <w:jc w:val="both"/>
        <w:rPr>
          <w:rFonts w:ascii="Times New Roman" w:hAnsi="Times New Roman"/>
          <w:bCs/>
          <w:sz w:val="24"/>
          <w:szCs w:val="24"/>
        </w:rPr>
      </w:pPr>
      <w:r w:rsidRPr="00195944">
        <w:rPr>
          <w:rFonts w:ascii="Times New Roman" w:hAnsi="Times New Roman"/>
          <w:bCs/>
          <w:sz w:val="24"/>
          <w:szCs w:val="24"/>
        </w:rPr>
        <w:t xml:space="preserve">Publiczna Szkoła </w:t>
      </w:r>
      <w:proofErr w:type="gramStart"/>
      <w:r w:rsidRPr="00195944">
        <w:rPr>
          <w:rFonts w:ascii="Times New Roman" w:hAnsi="Times New Roman"/>
          <w:bCs/>
          <w:sz w:val="24"/>
          <w:szCs w:val="24"/>
        </w:rPr>
        <w:t>Podstawowa  w</w:t>
      </w:r>
      <w:proofErr w:type="gramEnd"/>
      <w:r w:rsidRPr="00195944">
        <w:rPr>
          <w:rFonts w:ascii="Times New Roman" w:hAnsi="Times New Roman"/>
          <w:bCs/>
          <w:sz w:val="24"/>
          <w:szCs w:val="24"/>
        </w:rPr>
        <w:t xml:space="preserve"> Woli Taczowskiej, Wola Taczowska  </w:t>
      </w:r>
      <w:proofErr w:type="spellStart"/>
      <w:r w:rsidRPr="00195944">
        <w:rPr>
          <w:rFonts w:ascii="Times New Roman" w:hAnsi="Times New Roman"/>
          <w:bCs/>
          <w:sz w:val="24"/>
          <w:szCs w:val="24"/>
        </w:rPr>
        <w:t>11B</w:t>
      </w:r>
      <w:proofErr w:type="spellEnd"/>
      <w:r w:rsidRPr="00195944">
        <w:rPr>
          <w:rFonts w:ascii="Times New Roman" w:hAnsi="Times New Roman"/>
          <w:bCs/>
          <w:sz w:val="24"/>
          <w:szCs w:val="24"/>
        </w:rPr>
        <w:t>, 26-652 Zakrzew;</w:t>
      </w:r>
    </w:p>
    <w:p w:rsidR="00E21F9B" w:rsidRPr="009F69E7" w:rsidRDefault="00E21F9B" w:rsidP="00E21F9B">
      <w:pPr>
        <w:pStyle w:val="Akapitzlist"/>
        <w:numPr>
          <w:ilvl w:val="0"/>
          <w:numId w:val="2"/>
        </w:numPr>
        <w:spacing w:line="240" w:lineRule="auto"/>
        <w:ind w:left="900"/>
        <w:jc w:val="both"/>
        <w:rPr>
          <w:rFonts w:ascii="Times New Roman" w:hAnsi="Times New Roman"/>
          <w:bCs/>
          <w:sz w:val="24"/>
          <w:szCs w:val="24"/>
        </w:rPr>
      </w:pPr>
      <w:r w:rsidRPr="009F69E7">
        <w:rPr>
          <w:rFonts w:ascii="Times New Roman" w:hAnsi="Times New Roman"/>
          <w:bCs/>
          <w:sz w:val="24"/>
          <w:szCs w:val="24"/>
        </w:rPr>
        <w:lastRenderedPageBreak/>
        <w:t xml:space="preserve">Publiczna Szkoła Podstawowa im. Orła Białego w Dąbrówce </w:t>
      </w:r>
      <w:proofErr w:type="spellStart"/>
      <w:r w:rsidRPr="009F69E7">
        <w:rPr>
          <w:rFonts w:ascii="Times New Roman" w:hAnsi="Times New Roman"/>
          <w:bCs/>
          <w:sz w:val="24"/>
          <w:szCs w:val="24"/>
        </w:rPr>
        <w:t>Podłężnej</w:t>
      </w:r>
      <w:proofErr w:type="spellEnd"/>
      <w:r w:rsidRPr="009F69E7">
        <w:rPr>
          <w:rFonts w:ascii="Times New Roman" w:hAnsi="Times New Roman"/>
          <w:bCs/>
          <w:sz w:val="24"/>
          <w:szCs w:val="24"/>
        </w:rPr>
        <w:t xml:space="preserve">, </w:t>
      </w:r>
      <w:proofErr w:type="gramStart"/>
      <w:r w:rsidRPr="009F69E7">
        <w:rPr>
          <w:rFonts w:ascii="Times New Roman" w:hAnsi="Times New Roman"/>
          <w:bCs/>
          <w:sz w:val="24"/>
          <w:szCs w:val="24"/>
        </w:rPr>
        <w:t xml:space="preserve">Dąbrówka  </w:t>
      </w:r>
      <w:proofErr w:type="spellStart"/>
      <w:r w:rsidRPr="009F69E7">
        <w:rPr>
          <w:rFonts w:ascii="Times New Roman" w:hAnsi="Times New Roman"/>
          <w:bCs/>
          <w:sz w:val="24"/>
          <w:szCs w:val="24"/>
        </w:rPr>
        <w:t>Podłężna</w:t>
      </w:r>
      <w:proofErr w:type="spellEnd"/>
      <w:proofErr w:type="gramEnd"/>
      <w:r w:rsidRPr="009F69E7">
        <w:rPr>
          <w:rFonts w:ascii="Times New Roman" w:hAnsi="Times New Roman"/>
          <w:bCs/>
          <w:sz w:val="24"/>
          <w:szCs w:val="24"/>
        </w:rPr>
        <w:t xml:space="preserve"> </w:t>
      </w:r>
      <w:proofErr w:type="spellStart"/>
      <w:r w:rsidRPr="009F69E7">
        <w:rPr>
          <w:rFonts w:ascii="Times New Roman" w:hAnsi="Times New Roman"/>
          <w:bCs/>
          <w:sz w:val="24"/>
          <w:szCs w:val="24"/>
        </w:rPr>
        <w:t>29B</w:t>
      </w:r>
      <w:proofErr w:type="spellEnd"/>
      <w:r w:rsidRPr="009F69E7">
        <w:rPr>
          <w:rFonts w:ascii="Times New Roman" w:hAnsi="Times New Roman"/>
          <w:bCs/>
          <w:sz w:val="24"/>
          <w:szCs w:val="24"/>
        </w:rPr>
        <w:t>, 26-652 Zakrzew;</w:t>
      </w:r>
    </w:p>
    <w:p w:rsidR="00E21F9B" w:rsidRPr="009F69E7" w:rsidRDefault="00E21F9B" w:rsidP="00E21F9B">
      <w:pPr>
        <w:pStyle w:val="Akapitzlist"/>
        <w:numPr>
          <w:ilvl w:val="0"/>
          <w:numId w:val="2"/>
        </w:numPr>
        <w:spacing w:line="240" w:lineRule="auto"/>
        <w:ind w:left="900"/>
        <w:jc w:val="both"/>
        <w:rPr>
          <w:rFonts w:ascii="Times New Roman" w:hAnsi="Times New Roman"/>
          <w:bCs/>
          <w:sz w:val="24"/>
          <w:szCs w:val="24"/>
        </w:rPr>
      </w:pPr>
      <w:r w:rsidRPr="009F69E7">
        <w:rPr>
          <w:rFonts w:ascii="Times New Roman" w:hAnsi="Times New Roman"/>
          <w:bCs/>
          <w:sz w:val="24"/>
          <w:szCs w:val="24"/>
        </w:rPr>
        <w:t xml:space="preserve">Publiczna Szkoła </w:t>
      </w:r>
      <w:proofErr w:type="gramStart"/>
      <w:r w:rsidRPr="009F69E7">
        <w:rPr>
          <w:rFonts w:ascii="Times New Roman" w:hAnsi="Times New Roman"/>
          <w:bCs/>
          <w:sz w:val="24"/>
          <w:szCs w:val="24"/>
        </w:rPr>
        <w:t>Podstawowa  w</w:t>
      </w:r>
      <w:proofErr w:type="gramEnd"/>
      <w:r w:rsidRPr="009F69E7">
        <w:rPr>
          <w:rFonts w:ascii="Times New Roman" w:hAnsi="Times New Roman"/>
          <w:bCs/>
          <w:sz w:val="24"/>
          <w:szCs w:val="24"/>
        </w:rPr>
        <w:t xml:space="preserve"> Zakrzewie im Jana Kochanowskiego  - Szkoła Filialna</w:t>
      </w:r>
      <w:r>
        <w:rPr>
          <w:rFonts w:ascii="Times New Roman" w:hAnsi="Times New Roman"/>
          <w:bCs/>
          <w:sz w:val="24"/>
          <w:szCs w:val="24"/>
        </w:rPr>
        <w:t>  </w:t>
      </w:r>
      <w:r w:rsidRPr="009F69E7">
        <w:rPr>
          <w:rFonts w:ascii="Times New Roman" w:hAnsi="Times New Roman"/>
          <w:bCs/>
          <w:sz w:val="24"/>
          <w:szCs w:val="24"/>
        </w:rPr>
        <w:t xml:space="preserve"> w Mleczków, Mleczków  ul. Szkolna  22, 26-652 Zakrzew  </w:t>
      </w:r>
    </w:p>
    <w:p w:rsidR="00E21F9B" w:rsidRPr="009F69E7" w:rsidRDefault="00E21F9B" w:rsidP="00E21F9B">
      <w:pPr>
        <w:pStyle w:val="Akapitzlist"/>
        <w:numPr>
          <w:ilvl w:val="0"/>
          <w:numId w:val="2"/>
        </w:numPr>
        <w:spacing w:line="240" w:lineRule="auto"/>
        <w:ind w:left="900"/>
        <w:jc w:val="both"/>
        <w:rPr>
          <w:rFonts w:ascii="Times New Roman" w:hAnsi="Times New Roman"/>
          <w:b/>
          <w:bCs/>
          <w:sz w:val="24"/>
          <w:szCs w:val="24"/>
        </w:rPr>
      </w:pPr>
      <w:r w:rsidRPr="009F69E7">
        <w:rPr>
          <w:rFonts w:ascii="Times New Roman" w:hAnsi="Times New Roman"/>
          <w:bCs/>
          <w:sz w:val="24"/>
          <w:szCs w:val="24"/>
        </w:rPr>
        <w:t>Przedszkole Samorządowe w Zakrzewie, Zakrzew Kolonia 1, 26-652 Zakrzew</w:t>
      </w:r>
    </w:p>
    <w:p w:rsidR="00E21F9B" w:rsidRPr="009F69E7" w:rsidRDefault="00E21F9B" w:rsidP="00E21F9B">
      <w:pPr>
        <w:pStyle w:val="Akapitzlist"/>
        <w:numPr>
          <w:ilvl w:val="0"/>
          <w:numId w:val="2"/>
        </w:numPr>
        <w:spacing w:line="240" w:lineRule="auto"/>
        <w:ind w:left="900"/>
        <w:jc w:val="both"/>
        <w:rPr>
          <w:rFonts w:ascii="Times New Roman" w:hAnsi="Times New Roman"/>
          <w:bCs/>
          <w:sz w:val="24"/>
          <w:szCs w:val="24"/>
        </w:rPr>
      </w:pPr>
      <w:r w:rsidRPr="009F69E7">
        <w:rPr>
          <w:rFonts w:ascii="Times New Roman" w:hAnsi="Times New Roman"/>
          <w:bCs/>
          <w:sz w:val="24"/>
          <w:szCs w:val="24"/>
        </w:rPr>
        <w:t xml:space="preserve">Urzędu Gminy w Zakrzewie, </w:t>
      </w:r>
      <w:proofErr w:type="gramStart"/>
      <w:r w:rsidRPr="009F69E7">
        <w:rPr>
          <w:rFonts w:ascii="Times New Roman" w:hAnsi="Times New Roman"/>
          <w:bCs/>
          <w:sz w:val="24"/>
          <w:szCs w:val="24"/>
        </w:rPr>
        <w:t>Zakrzew  51, 26-652 Zakrzew</w:t>
      </w:r>
      <w:proofErr w:type="gramEnd"/>
      <w:r w:rsidRPr="009F69E7">
        <w:rPr>
          <w:rFonts w:ascii="Times New Roman" w:hAnsi="Times New Roman"/>
          <w:bCs/>
          <w:sz w:val="24"/>
          <w:szCs w:val="24"/>
        </w:rPr>
        <w:t xml:space="preserve"> </w:t>
      </w:r>
    </w:p>
    <w:p w:rsidR="00E21F9B" w:rsidRPr="009F69E7" w:rsidRDefault="00E21F9B" w:rsidP="00E21F9B">
      <w:pPr>
        <w:pStyle w:val="Akapitzlist"/>
        <w:numPr>
          <w:ilvl w:val="0"/>
          <w:numId w:val="2"/>
        </w:numPr>
        <w:spacing w:line="240" w:lineRule="auto"/>
        <w:ind w:left="900"/>
        <w:rPr>
          <w:rFonts w:ascii="Times New Roman" w:hAnsi="Times New Roman"/>
          <w:bCs/>
          <w:sz w:val="24"/>
          <w:szCs w:val="24"/>
        </w:rPr>
      </w:pPr>
      <w:r w:rsidRPr="009F69E7">
        <w:rPr>
          <w:rFonts w:ascii="Times New Roman" w:hAnsi="Times New Roman"/>
          <w:bCs/>
          <w:sz w:val="24"/>
          <w:szCs w:val="24"/>
        </w:rPr>
        <w:t xml:space="preserve">Muzeum Rycerstwa w </w:t>
      </w:r>
      <w:proofErr w:type="gramStart"/>
      <w:r w:rsidRPr="009F69E7">
        <w:rPr>
          <w:rFonts w:ascii="Times New Roman" w:hAnsi="Times New Roman"/>
          <w:bCs/>
          <w:sz w:val="24"/>
          <w:szCs w:val="24"/>
        </w:rPr>
        <w:t xml:space="preserve">Taczowie, </w:t>
      </w:r>
      <w:r>
        <w:rPr>
          <w:rFonts w:ascii="Times New Roman" w:hAnsi="Times New Roman"/>
          <w:bCs/>
          <w:sz w:val="24"/>
          <w:szCs w:val="24"/>
        </w:rPr>
        <w:t xml:space="preserve"> Taczów</w:t>
      </w:r>
      <w:proofErr w:type="gramEnd"/>
      <w:r>
        <w:rPr>
          <w:rFonts w:ascii="Times New Roman" w:hAnsi="Times New Roman"/>
          <w:bCs/>
          <w:sz w:val="24"/>
          <w:szCs w:val="24"/>
        </w:rPr>
        <w:t xml:space="preserve">  </w:t>
      </w:r>
      <w:proofErr w:type="spellStart"/>
      <w:r>
        <w:rPr>
          <w:rFonts w:ascii="Times New Roman" w:hAnsi="Times New Roman"/>
          <w:bCs/>
          <w:sz w:val="24"/>
          <w:szCs w:val="24"/>
        </w:rPr>
        <w:t>6a</w:t>
      </w:r>
      <w:proofErr w:type="spellEnd"/>
      <w:r>
        <w:rPr>
          <w:rFonts w:ascii="Times New Roman" w:hAnsi="Times New Roman"/>
          <w:bCs/>
          <w:sz w:val="24"/>
          <w:szCs w:val="24"/>
        </w:rPr>
        <w:t xml:space="preserve">, </w:t>
      </w:r>
      <w:r w:rsidRPr="009F69E7">
        <w:rPr>
          <w:rFonts w:ascii="Times New Roman" w:hAnsi="Times New Roman"/>
          <w:bCs/>
          <w:sz w:val="24"/>
          <w:szCs w:val="24"/>
        </w:rPr>
        <w:t xml:space="preserve">26-652 Zakrzew </w:t>
      </w:r>
    </w:p>
    <w:p w:rsidR="00E21F9B" w:rsidRPr="009F69E7" w:rsidRDefault="00E21F9B" w:rsidP="00E21F9B">
      <w:pPr>
        <w:pStyle w:val="Akapitzlist"/>
        <w:numPr>
          <w:ilvl w:val="0"/>
          <w:numId w:val="2"/>
        </w:numPr>
        <w:spacing w:line="240" w:lineRule="auto"/>
        <w:ind w:left="900"/>
        <w:rPr>
          <w:rFonts w:ascii="Times New Roman" w:hAnsi="Times New Roman"/>
          <w:bCs/>
          <w:sz w:val="24"/>
          <w:szCs w:val="24"/>
        </w:rPr>
      </w:pPr>
      <w:r w:rsidRPr="009F69E7">
        <w:rPr>
          <w:rFonts w:ascii="Times New Roman" w:hAnsi="Times New Roman"/>
          <w:bCs/>
          <w:sz w:val="24"/>
          <w:szCs w:val="24"/>
        </w:rPr>
        <w:t xml:space="preserve">Dom </w:t>
      </w:r>
      <w:proofErr w:type="gramStart"/>
      <w:r w:rsidRPr="009F69E7">
        <w:rPr>
          <w:rFonts w:ascii="Times New Roman" w:hAnsi="Times New Roman"/>
          <w:bCs/>
          <w:sz w:val="24"/>
          <w:szCs w:val="24"/>
        </w:rPr>
        <w:t>Ludowy  w</w:t>
      </w:r>
      <w:proofErr w:type="gramEnd"/>
      <w:r w:rsidRPr="009F69E7">
        <w:rPr>
          <w:rFonts w:ascii="Times New Roman" w:hAnsi="Times New Roman"/>
          <w:bCs/>
          <w:sz w:val="24"/>
          <w:szCs w:val="24"/>
        </w:rPr>
        <w:t xml:space="preserve"> Dąbrówce Nagórnej</w:t>
      </w:r>
      <w:r>
        <w:rPr>
          <w:rFonts w:ascii="Times New Roman" w:hAnsi="Times New Roman"/>
          <w:bCs/>
          <w:sz w:val="24"/>
          <w:szCs w:val="24"/>
        </w:rPr>
        <w:t>, ul. Radomska 54 Dąbrówka Nagórna</w:t>
      </w:r>
      <w:r w:rsidRPr="009F69E7">
        <w:rPr>
          <w:rFonts w:ascii="Times New Roman" w:hAnsi="Times New Roman"/>
          <w:bCs/>
          <w:sz w:val="24"/>
          <w:szCs w:val="24"/>
        </w:rPr>
        <w:t xml:space="preserve">, 26-652 Zakrzew .  </w:t>
      </w:r>
    </w:p>
    <w:p w:rsidR="00E21F9B" w:rsidRPr="00E21F9B" w:rsidRDefault="00E21F9B" w:rsidP="00E21F9B">
      <w:pPr>
        <w:spacing w:after="0" w:line="240" w:lineRule="auto"/>
        <w:jc w:val="both"/>
        <w:rPr>
          <w:rFonts w:ascii="Times New Roman" w:hAnsi="Times New Roman"/>
          <w:sz w:val="24"/>
          <w:szCs w:val="24"/>
        </w:rPr>
      </w:pPr>
      <w:r w:rsidRPr="00E21F9B">
        <w:rPr>
          <w:rFonts w:ascii="Times New Roman" w:hAnsi="Times New Roman"/>
          <w:sz w:val="24"/>
          <w:szCs w:val="24"/>
        </w:rPr>
        <w:t>2) Wymagania szczegółowe związane z przedmiotem zamówienia:</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Parametry oleju zgodne z normą </w:t>
      </w:r>
      <w:proofErr w:type="spellStart"/>
      <w:r w:rsidRPr="00D04183">
        <w:rPr>
          <w:rFonts w:ascii="Times New Roman" w:hAnsi="Times New Roman"/>
          <w:sz w:val="24"/>
          <w:szCs w:val="24"/>
        </w:rPr>
        <w:t>PN</w:t>
      </w:r>
      <w:proofErr w:type="spellEnd"/>
      <w:r w:rsidRPr="00D04183">
        <w:rPr>
          <w:rFonts w:ascii="Times New Roman" w:hAnsi="Times New Roman"/>
          <w:sz w:val="24"/>
          <w:szCs w:val="24"/>
        </w:rPr>
        <w:t>-C-96024:2011:</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 gęstość w </w:t>
      </w:r>
      <w:proofErr w:type="spellStart"/>
      <w:r w:rsidRPr="00D04183">
        <w:rPr>
          <w:rFonts w:ascii="Times New Roman" w:hAnsi="Times New Roman"/>
          <w:sz w:val="24"/>
          <w:szCs w:val="24"/>
        </w:rPr>
        <w:t>temp.15</w:t>
      </w:r>
      <w:proofErr w:type="spellEnd"/>
      <w:r w:rsidRPr="00D04183">
        <w:rPr>
          <w:rFonts w:ascii="Times New Roman" w:hAnsi="Times New Roman"/>
          <w:sz w:val="24"/>
          <w:szCs w:val="24"/>
        </w:rPr>
        <w:t xml:space="preserve"> </w:t>
      </w:r>
      <w:proofErr w:type="spellStart"/>
      <w:r w:rsidRPr="00D04183">
        <w:rPr>
          <w:rFonts w:ascii="Times New Roman" w:hAnsi="Times New Roman"/>
          <w:sz w:val="24"/>
          <w:szCs w:val="24"/>
        </w:rPr>
        <w:t>0C</w:t>
      </w:r>
      <w:proofErr w:type="spellEnd"/>
      <w:r w:rsidRPr="00D04183">
        <w:rPr>
          <w:rFonts w:ascii="Times New Roman" w:hAnsi="Times New Roman"/>
          <w:sz w:val="24"/>
          <w:szCs w:val="24"/>
        </w:rPr>
        <w:t>- max do 860 kg/</w:t>
      </w:r>
      <w:proofErr w:type="spellStart"/>
      <w:r w:rsidRPr="00D04183">
        <w:rPr>
          <w:rFonts w:ascii="Times New Roman" w:hAnsi="Times New Roman"/>
          <w:sz w:val="24"/>
          <w:szCs w:val="24"/>
        </w:rPr>
        <w:t>m3</w:t>
      </w:r>
      <w:proofErr w:type="spellEnd"/>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 temperatura zapłonu – min. 56 </w:t>
      </w:r>
      <w:proofErr w:type="spellStart"/>
      <w:r w:rsidRPr="00D04183">
        <w:rPr>
          <w:rFonts w:ascii="Times New Roman" w:hAnsi="Times New Roman"/>
          <w:sz w:val="24"/>
          <w:szCs w:val="24"/>
        </w:rPr>
        <w:t>oC</w:t>
      </w:r>
      <w:proofErr w:type="spellEnd"/>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 temperatura płynięcia nie wyższa niż - (-20 </w:t>
      </w:r>
      <w:proofErr w:type="spellStart"/>
      <w:r w:rsidRPr="00D04183">
        <w:rPr>
          <w:rFonts w:ascii="Times New Roman" w:hAnsi="Times New Roman"/>
          <w:sz w:val="24"/>
          <w:szCs w:val="24"/>
        </w:rPr>
        <w:t>0C</w:t>
      </w:r>
      <w:proofErr w:type="spellEnd"/>
      <w:r w:rsidRPr="00D04183">
        <w:rPr>
          <w:rFonts w:ascii="Times New Roman" w:hAnsi="Times New Roman"/>
          <w:sz w:val="24"/>
          <w:szCs w:val="24"/>
        </w:rPr>
        <w:t>)</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 lepkość kinematyczna w temp. 20 </w:t>
      </w:r>
      <w:proofErr w:type="spellStart"/>
      <w:r w:rsidRPr="00D04183">
        <w:rPr>
          <w:rFonts w:ascii="Times New Roman" w:hAnsi="Times New Roman"/>
          <w:sz w:val="24"/>
          <w:szCs w:val="24"/>
        </w:rPr>
        <w:t>0C</w:t>
      </w:r>
      <w:proofErr w:type="spellEnd"/>
      <w:r w:rsidRPr="00D04183">
        <w:rPr>
          <w:rFonts w:ascii="Times New Roman" w:hAnsi="Times New Roman"/>
          <w:sz w:val="24"/>
          <w:szCs w:val="24"/>
        </w:rPr>
        <w:t xml:space="preserve"> - nie większa niż 6,00 </w:t>
      </w:r>
      <w:proofErr w:type="spellStart"/>
      <w:r w:rsidRPr="00D04183">
        <w:rPr>
          <w:rFonts w:ascii="Times New Roman" w:hAnsi="Times New Roman"/>
          <w:sz w:val="24"/>
          <w:szCs w:val="24"/>
        </w:rPr>
        <w:t>mm2</w:t>
      </w:r>
      <w:proofErr w:type="spellEnd"/>
      <w:r w:rsidRPr="00D04183">
        <w:rPr>
          <w:rFonts w:ascii="Times New Roman" w:hAnsi="Times New Roman"/>
          <w:sz w:val="24"/>
          <w:szCs w:val="24"/>
        </w:rPr>
        <w:t>/s</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 wartość opałowa - </w:t>
      </w:r>
      <w:proofErr w:type="gramStart"/>
      <w:r w:rsidRPr="00D04183">
        <w:rPr>
          <w:rFonts w:ascii="Times New Roman" w:hAnsi="Times New Roman"/>
          <w:sz w:val="24"/>
          <w:szCs w:val="24"/>
        </w:rPr>
        <w:t xml:space="preserve">minimum  42,6 </w:t>
      </w:r>
      <w:proofErr w:type="spellStart"/>
      <w:r w:rsidRPr="00D04183">
        <w:rPr>
          <w:rFonts w:ascii="Times New Roman" w:hAnsi="Times New Roman"/>
          <w:sz w:val="24"/>
          <w:szCs w:val="24"/>
        </w:rPr>
        <w:t>MJ</w:t>
      </w:r>
      <w:proofErr w:type="spellEnd"/>
      <w:proofErr w:type="gramEnd"/>
      <w:r w:rsidRPr="00D04183">
        <w:rPr>
          <w:rFonts w:ascii="Times New Roman" w:hAnsi="Times New Roman"/>
          <w:sz w:val="24"/>
          <w:szCs w:val="24"/>
        </w:rPr>
        <w:t>/kg</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zawartość siarki - max do 0,1 %</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barwa czerwona</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 xml:space="preserve">Przedmiot zamówienia obejmuje również transport, załadunek i rozładunek oleju na koszt Wykonawcy. Przedmiot zamówienia będzie przewożony transportem Wykonawcy. Wykonawca musi dysponować autocysterną wyposażoną w urządzenie wydawcze z licznikiem - posiadające aktualne świadectwo legalizacji, pompę ssąco-tłoczącą oraz wąż do </w:t>
      </w:r>
      <w:proofErr w:type="gramStart"/>
      <w:r w:rsidRPr="00D04183">
        <w:rPr>
          <w:rFonts w:ascii="Times New Roman" w:hAnsi="Times New Roman"/>
          <w:sz w:val="24"/>
          <w:szCs w:val="24"/>
        </w:rPr>
        <w:t>tankowania</w:t>
      </w:r>
      <w:r>
        <w:rPr>
          <w:rFonts w:ascii="Times New Roman" w:hAnsi="Times New Roman"/>
          <w:sz w:val="24"/>
          <w:szCs w:val="24"/>
        </w:rPr>
        <w:t xml:space="preserve"> </w:t>
      </w:r>
      <w:r w:rsidRPr="00D04183">
        <w:rPr>
          <w:rFonts w:ascii="Times New Roman" w:hAnsi="Times New Roman"/>
          <w:sz w:val="24"/>
          <w:szCs w:val="24"/>
        </w:rPr>
        <w:t xml:space="preserve"> o</w:t>
      </w:r>
      <w:proofErr w:type="gramEnd"/>
      <w:r w:rsidRPr="00D04183">
        <w:rPr>
          <w:rFonts w:ascii="Times New Roman" w:hAnsi="Times New Roman"/>
          <w:sz w:val="24"/>
          <w:szCs w:val="24"/>
        </w:rPr>
        <w:t xml:space="preserve"> długości umożliwiającej swobodne przepompowanie paliwa do zbiornika.</w:t>
      </w:r>
    </w:p>
    <w:p w:rsidR="00E21F9B" w:rsidRPr="00D04183" w:rsidRDefault="00E21F9B" w:rsidP="00E21F9B">
      <w:pPr>
        <w:pStyle w:val="Akapitzlist"/>
        <w:spacing w:after="0" w:line="240" w:lineRule="auto"/>
        <w:ind w:left="552"/>
        <w:jc w:val="both"/>
        <w:rPr>
          <w:rFonts w:ascii="Times New Roman" w:hAnsi="Times New Roman"/>
          <w:sz w:val="24"/>
          <w:szCs w:val="24"/>
        </w:rPr>
      </w:pPr>
      <w:r w:rsidRPr="00D04183">
        <w:rPr>
          <w:rFonts w:ascii="Times New Roman" w:hAnsi="Times New Roman"/>
          <w:sz w:val="24"/>
          <w:szCs w:val="24"/>
        </w:rPr>
        <w:t>Wymagany termin dostawy: maksymalnie 72 godzin od daty zgłoszenia zapotrzebowania.</w:t>
      </w:r>
      <w:r>
        <w:rPr>
          <w:rFonts w:ascii="Times New Roman" w:hAnsi="Times New Roman"/>
          <w:sz w:val="24"/>
          <w:szCs w:val="24"/>
        </w:rPr>
        <w:t xml:space="preserve"> </w:t>
      </w:r>
      <w:r w:rsidRPr="00D04183">
        <w:rPr>
          <w:rFonts w:ascii="Times New Roman" w:hAnsi="Times New Roman"/>
          <w:sz w:val="24"/>
          <w:szCs w:val="24"/>
        </w:rPr>
        <w:t xml:space="preserve">Zgłoszenia będą dokonywane telefonicznie, </w:t>
      </w:r>
      <w:proofErr w:type="gramStart"/>
      <w:r w:rsidRPr="00D04183">
        <w:rPr>
          <w:rFonts w:ascii="Times New Roman" w:hAnsi="Times New Roman"/>
          <w:sz w:val="24"/>
          <w:szCs w:val="24"/>
        </w:rPr>
        <w:t>potwierdzone  pocztą</w:t>
      </w:r>
      <w:proofErr w:type="gramEnd"/>
      <w:r w:rsidRPr="00D04183">
        <w:rPr>
          <w:rFonts w:ascii="Times New Roman" w:hAnsi="Times New Roman"/>
          <w:sz w:val="24"/>
          <w:szCs w:val="24"/>
        </w:rPr>
        <w:t xml:space="preserve"> elektroniczna lub faksem.</w:t>
      </w:r>
    </w:p>
    <w:p w:rsidR="00E21F9B" w:rsidRPr="00E21F9B" w:rsidRDefault="00E21F9B" w:rsidP="00E21F9B">
      <w:pPr>
        <w:spacing w:after="0" w:line="240" w:lineRule="auto"/>
        <w:jc w:val="both"/>
        <w:rPr>
          <w:rFonts w:ascii="Times New Roman" w:hAnsi="Times New Roman"/>
          <w:sz w:val="24"/>
          <w:szCs w:val="24"/>
        </w:rPr>
      </w:pPr>
      <w:r w:rsidRPr="00E21F9B">
        <w:rPr>
          <w:rFonts w:ascii="Times New Roman" w:hAnsi="Times New Roman"/>
          <w:sz w:val="24"/>
          <w:szCs w:val="24"/>
        </w:rPr>
        <w:t xml:space="preserve">Wymagany termin płatności 14 dni od dnia złożenia faktury.     </w:t>
      </w:r>
    </w:p>
    <w:p w:rsidR="00EC6B2C" w:rsidRPr="00EC6B2C" w:rsidRDefault="00EC6B2C" w:rsidP="00E21F9B">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II.5</w:t>
      </w:r>
      <w:proofErr w:type="spellEnd"/>
      <w:r w:rsidRPr="00EC6B2C">
        <w:rPr>
          <w:rFonts w:ascii="Times New Roman" w:eastAsia="Times New Roman" w:hAnsi="Times New Roman" w:cs="Times New Roman"/>
          <w:b/>
          <w:bCs/>
          <w:sz w:val="24"/>
          <w:szCs w:val="24"/>
          <w:lang w:eastAsia="pl-PL"/>
        </w:rPr>
        <w:t xml:space="preserve">) Główny kod </w:t>
      </w:r>
      <w:proofErr w:type="spellStart"/>
      <w:r w:rsidRPr="00EC6B2C">
        <w:rPr>
          <w:rFonts w:ascii="Times New Roman" w:eastAsia="Times New Roman" w:hAnsi="Times New Roman" w:cs="Times New Roman"/>
          <w:b/>
          <w:bCs/>
          <w:sz w:val="24"/>
          <w:szCs w:val="24"/>
          <w:lang w:eastAsia="pl-PL"/>
        </w:rPr>
        <w:t>CPV</w:t>
      </w:r>
      <w:proofErr w:type="spellEnd"/>
      <w:r w:rsidRPr="00EC6B2C">
        <w:rPr>
          <w:rFonts w:ascii="Times New Roman" w:eastAsia="Times New Roman" w:hAnsi="Times New Roman" w:cs="Times New Roman"/>
          <w:b/>
          <w:bCs/>
          <w:sz w:val="24"/>
          <w:szCs w:val="24"/>
          <w:lang w:eastAsia="pl-PL"/>
        </w:rPr>
        <w:t xml:space="preserve">: </w:t>
      </w:r>
      <w:r w:rsidRPr="00EC6B2C">
        <w:rPr>
          <w:rFonts w:ascii="Times New Roman" w:eastAsia="Times New Roman" w:hAnsi="Times New Roman" w:cs="Times New Roman"/>
          <w:sz w:val="24"/>
          <w:szCs w:val="24"/>
          <w:lang w:eastAsia="pl-PL"/>
        </w:rPr>
        <w:t xml:space="preserve">09135100-5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Dodatkowe kody </w:t>
      </w:r>
      <w:proofErr w:type="spellStart"/>
      <w:r w:rsidRPr="00EC6B2C">
        <w:rPr>
          <w:rFonts w:ascii="Times New Roman" w:eastAsia="Times New Roman" w:hAnsi="Times New Roman" w:cs="Times New Roman"/>
          <w:b/>
          <w:bCs/>
          <w:sz w:val="24"/>
          <w:szCs w:val="24"/>
          <w:lang w:eastAsia="pl-PL"/>
        </w:rPr>
        <w:t>CPV</w:t>
      </w:r>
      <w:proofErr w:type="spellEnd"/>
      <w:r w:rsidRPr="00EC6B2C">
        <w:rPr>
          <w:rFonts w:ascii="Times New Roman" w:eastAsia="Times New Roman" w:hAnsi="Times New Roman" w:cs="Times New Roman"/>
          <w:b/>
          <w:bCs/>
          <w:sz w:val="24"/>
          <w:szCs w:val="24"/>
          <w:lang w:eastAsia="pl-PL"/>
        </w:rPr>
        <w:t>:</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II.6</w:t>
      </w:r>
      <w:proofErr w:type="spellEnd"/>
      <w:r w:rsidRPr="00EC6B2C">
        <w:rPr>
          <w:rFonts w:ascii="Times New Roman" w:eastAsia="Times New Roman" w:hAnsi="Times New Roman" w:cs="Times New Roman"/>
          <w:b/>
          <w:bCs/>
          <w:sz w:val="24"/>
          <w:szCs w:val="24"/>
          <w:lang w:eastAsia="pl-PL"/>
        </w:rPr>
        <w:t xml:space="preserve">) Całkowita wartość </w:t>
      </w:r>
      <w:proofErr w:type="gramStart"/>
      <w:r w:rsidRPr="00EC6B2C">
        <w:rPr>
          <w:rFonts w:ascii="Times New Roman" w:eastAsia="Times New Roman" w:hAnsi="Times New Roman" w:cs="Times New Roman"/>
          <w:b/>
          <w:bCs/>
          <w:sz w:val="24"/>
          <w:szCs w:val="24"/>
          <w:lang w:eastAsia="pl-PL"/>
        </w:rPr>
        <w:t xml:space="preserve">zamówienia </w:t>
      </w:r>
      <w:r w:rsidRPr="00EC6B2C">
        <w:rPr>
          <w:rFonts w:ascii="Times New Roman" w:eastAsia="Times New Roman" w:hAnsi="Times New Roman" w:cs="Times New Roman"/>
          <w:i/>
          <w:iCs/>
          <w:sz w:val="24"/>
          <w:szCs w:val="24"/>
          <w:lang w:eastAsia="pl-PL"/>
        </w:rPr>
        <w:t>(jeżeli</w:t>
      </w:r>
      <w:proofErr w:type="gramEnd"/>
      <w:r w:rsidRPr="00EC6B2C">
        <w:rPr>
          <w:rFonts w:ascii="Times New Roman" w:eastAsia="Times New Roman" w:hAnsi="Times New Roman" w:cs="Times New Roman"/>
          <w:i/>
          <w:iCs/>
          <w:sz w:val="24"/>
          <w:szCs w:val="24"/>
          <w:lang w:eastAsia="pl-PL"/>
        </w:rPr>
        <w:t xml:space="preserve"> zamawiający podaje informacje o wartości zamówienia)</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Wartość bez VAT: </w:t>
      </w:r>
      <w:r w:rsidRPr="00EC6B2C">
        <w:rPr>
          <w:rFonts w:ascii="Times New Roman" w:eastAsia="Times New Roman" w:hAnsi="Times New Roman" w:cs="Times New Roman"/>
          <w:sz w:val="24"/>
          <w:szCs w:val="24"/>
          <w:lang w:eastAsia="pl-PL"/>
        </w:rPr>
        <w:br/>
        <w:t xml:space="preserve">Waluta: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II.7</w:t>
      </w:r>
      <w:proofErr w:type="spellEnd"/>
      <w:r w:rsidRPr="00EC6B2C">
        <w:rPr>
          <w:rFonts w:ascii="Times New Roman" w:eastAsia="Times New Roman" w:hAnsi="Times New Roman" w:cs="Times New Roman"/>
          <w:b/>
          <w:bCs/>
          <w:sz w:val="24"/>
          <w:szCs w:val="24"/>
          <w:lang w:eastAsia="pl-PL"/>
        </w:rPr>
        <w:t xml:space="preserve">) Czy przewiduje się udzielenie zamówień, o których mowa w art. 67 ust. 1 pkt 6 i 7 lub w art. 134 ust. 6 pkt 3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b/>
          <w:bCs/>
          <w:sz w:val="24"/>
          <w:szCs w:val="24"/>
          <w:lang w:eastAsia="pl-PL"/>
        </w:rPr>
        <w:t xml:space="preserve">: </w:t>
      </w: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 xml:space="preserve">Określenie przedmiotu, wielkości lub zakresu oraz </w:t>
      </w:r>
      <w:proofErr w:type="gramStart"/>
      <w:r w:rsidRPr="00EC6B2C">
        <w:rPr>
          <w:rFonts w:ascii="Times New Roman" w:eastAsia="Times New Roman" w:hAnsi="Times New Roman" w:cs="Times New Roman"/>
          <w:sz w:val="24"/>
          <w:szCs w:val="24"/>
          <w:lang w:eastAsia="pl-PL"/>
        </w:rPr>
        <w:t>warunków na jakich</w:t>
      </w:r>
      <w:proofErr w:type="gramEnd"/>
      <w:r w:rsidRPr="00EC6B2C">
        <w:rPr>
          <w:rFonts w:ascii="Times New Roman" w:eastAsia="Times New Roman" w:hAnsi="Times New Roman" w:cs="Times New Roman"/>
          <w:sz w:val="24"/>
          <w:szCs w:val="24"/>
          <w:lang w:eastAsia="pl-PL"/>
        </w:rPr>
        <w:t xml:space="preserve"> zostaną udzielone zamówienia, o których mowa w art. 67 ust. 1 pkt 6 lub w art. 134 ust. 6 pkt 3 ustawy </w:t>
      </w:r>
      <w:proofErr w:type="spellStart"/>
      <w:r w:rsidRPr="00EC6B2C">
        <w:rPr>
          <w:rFonts w:ascii="Times New Roman" w:eastAsia="Times New Roman" w:hAnsi="Times New Roman" w:cs="Times New Roman"/>
          <w:sz w:val="24"/>
          <w:szCs w:val="24"/>
          <w:lang w:eastAsia="pl-PL"/>
        </w:rPr>
        <w:t>Pzp</w:t>
      </w:r>
      <w:proofErr w:type="spellEnd"/>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II.8</w:t>
      </w:r>
      <w:proofErr w:type="spellEnd"/>
      <w:r w:rsidRPr="00EC6B2C">
        <w:rPr>
          <w:rFonts w:ascii="Times New Roman" w:eastAsia="Times New Roman" w:hAnsi="Times New Roman" w:cs="Times New Roman"/>
          <w:b/>
          <w:bCs/>
          <w:sz w:val="24"/>
          <w:szCs w:val="24"/>
          <w:lang w:eastAsia="pl-PL"/>
        </w:rPr>
        <w:t>) Okres, w którym realizowane będzie zamówienie lub okres, na który została zawarta umowa ramowa lub okres, na który został ustanowiony dynamiczny system zakupów:</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miesiącach</w:t>
      </w:r>
      <w:proofErr w:type="gramStart"/>
      <w:r w:rsidRPr="00EC6B2C">
        <w:rPr>
          <w:rFonts w:ascii="Times New Roman" w:eastAsia="Times New Roman" w:hAnsi="Times New Roman" w:cs="Times New Roman"/>
          <w:sz w:val="24"/>
          <w:szCs w:val="24"/>
          <w:lang w:eastAsia="pl-PL"/>
        </w:rPr>
        <w:t>:   </w:t>
      </w:r>
      <w:r w:rsidRPr="00EC6B2C">
        <w:rPr>
          <w:rFonts w:ascii="Times New Roman" w:eastAsia="Times New Roman" w:hAnsi="Times New Roman" w:cs="Times New Roman"/>
          <w:i/>
          <w:iCs/>
          <w:sz w:val="24"/>
          <w:szCs w:val="24"/>
          <w:lang w:eastAsia="pl-PL"/>
        </w:rPr>
        <w:t xml:space="preserve"> lub</w:t>
      </w:r>
      <w:proofErr w:type="gramEnd"/>
      <w:r w:rsidRPr="00EC6B2C">
        <w:rPr>
          <w:rFonts w:ascii="Times New Roman" w:eastAsia="Times New Roman" w:hAnsi="Times New Roman" w:cs="Times New Roman"/>
          <w:i/>
          <w:iCs/>
          <w:sz w:val="24"/>
          <w:szCs w:val="24"/>
          <w:lang w:eastAsia="pl-PL"/>
        </w:rPr>
        <w:t xml:space="preserve"> </w:t>
      </w:r>
      <w:r w:rsidRPr="00EC6B2C">
        <w:rPr>
          <w:rFonts w:ascii="Times New Roman" w:eastAsia="Times New Roman" w:hAnsi="Times New Roman" w:cs="Times New Roman"/>
          <w:b/>
          <w:bCs/>
          <w:sz w:val="24"/>
          <w:szCs w:val="24"/>
          <w:lang w:eastAsia="pl-PL"/>
        </w:rPr>
        <w:t>dniach:</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i/>
          <w:iCs/>
          <w:sz w:val="24"/>
          <w:szCs w:val="24"/>
          <w:lang w:eastAsia="pl-PL"/>
        </w:rPr>
        <w:t>lub</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data rozpoczęcia: </w:t>
      </w:r>
      <w:r w:rsidRPr="00EC6B2C">
        <w:rPr>
          <w:rFonts w:ascii="Times New Roman" w:eastAsia="Times New Roman" w:hAnsi="Times New Roman" w:cs="Times New Roman"/>
          <w:sz w:val="24"/>
          <w:szCs w:val="24"/>
          <w:lang w:eastAsia="pl-PL"/>
        </w:rPr>
        <w:t>2021-01-04  </w:t>
      </w:r>
      <w:r w:rsidRPr="00EC6B2C">
        <w:rPr>
          <w:rFonts w:ascii="Times New Roman" w:eastAsia="Times New Roman" w:hAnsi="Times New Roman" w:cs="Times New Roman"/>
          <w:i/>
          <w:iCs/>
          <w:sz w:val="24"/>
          <w:szCs w:val="24"/>
          <w:lang w:eastAsia="pl-PL"/>
        </w:rPr>
        <w:t xml:space="preserve"> lub </w:t>
      </w:r>
      <w:r w:rsidRPr="00EC6B2C">
        <w:rPr>
          <w:rFonts w:ascii="Times New Roman" w:eastAsia="Times New Roman" w:hAnsi="Times New Roman" w:cs="Times New Roman"/>
          <w:b/>
          <w:bCs/>
          <w:sz w:val="24"/>
          <w:szCs w:val="24"/>
          <w:lang w:eastAsia="pl-PL"/>
        </w:rPr>
        <w:t xml:space="preserve">zakończenia: </w:t>
      </w:r>
      <w:r w:rsidRPr="00EC6B2C">
        <w:rPr>
          <w:rFonts w:ascii="Times New Roman" w:eastAsia="Times New Roman" w:hAnsi="Times New Roman" w:cs="Times New Roman"/>
          <w:sz w:val="24"/>
          <w:szCs w:val="24"/>
          <w:lang w:eastAsia="pl-PL"/>
        </w:rPr>
        <w:t xml:space="preserve">2021-12-31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II.9</w:t>
      </w:r>
      <w:proofErr w:type="spellEnd"/>
      <w:r w:rsidRPr="00EC6B2C">
        <w:rPr>
          <w:rFonts w:ascii="Times New Roman" w:eastAsia="Times New Roman" w:hAnsi="Times New Roman" w:cs="Times New Roman"/>
          <w:b/>
          <w:bCs/>
          <w:sz w:val="24"/>
          <w:szCs w:val="24"/>
          <w:lang w:eastAsia="pl-PL"/>
        </w:rPr>
        <w:t xml:space="preserve">) Informacje dodatkowe: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u w:val="single"/>
          <w:lang w:eastAsia="pl-PL"/>
        </w:rPr>
        <w:lastRenderedPageBreak/>
        <w:t xml:space="preserve">SEKCJA III: INFORMACJE O CHARAKTERZE PRAWNYM, EKONOMICZNYM, FINANSOWYM I TECHNICZNYM </w:t>
      </w:r>
    </w:p>
    <w:p w:rsidR="00F744AB" w:rsidRDefault="00F744AB" w:rsidP="00EC6B2C">
      <w:pPr>
        <w:spacing w:after="0" w:line="240" w:lineRule="auto"/>
        <w:rPr>
          <w:rFonts w:ascii="Times New Roman" w:eastAsia="Times New Roman" w:hAnsi="Times New Roman" w:cs="Times New Roman"/>
          <w:b/>
          <w:bCs/>
          <w:sz w:val="24"/>
          <w:szCs w:val="24"/>
          <w:lang w:eastAsia="pl-PL"/>
        </w:rPr>
      </w:pPr>
    </w:p>
    <w:p w:rsidR="00F744AB" w:rsidRDefault="00F744AB" w:rsidP="00EC6B2C">
      <w:pPr>
        <w:spacing w:after="0" w:line="240" w:lineRule="auto"/>
        <w:rPr>
          <w:rFonts w:ascii="Times New Roman" w:eastAsia="Times New Roman" w:hAnsi="Times New Roman" w:cs="Times New Roman"/>
          <w:b/>
          <w:bCs/>
          <w:sz w:val="24"/>
          <w:szCs w:val="24"/>
          <w:lang w:eastAsia="pl-PL"/>
        </w:rPr>
      </w:pP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III.1</w:t>
      </w:r>
      <w:proofErr w:type="spellEnd"/>
      <w:r w:rsidRPr="00EC6B2C">
        <w:rPr>
          <w:rFonts w:ascii="Times New Roman" w:eastAsia="Times New Roman" w:hAnsi="Times New Roman" w:cs="Times New Roman"/>
          <w:b/>
          <w:bCs/>
          <w:sz w:val="24"/>
          <w:szCs w:val="24"/>
          <w:lang w:eastAsia="pl-PL"/>
        </w:rPr>
        <w:t xml:space="preserve">) WARUNKI UDZIAŁU W POSTĘPOWANIU </w:t>
      </w:r>
    </w:p>
    <w:p w:rsidR="00F744AB"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III.1.1</w:t>
      </w:r>
      <w:proofErr w:type="spellEnd"/>
      <w:r w:rsidRPr="00EC6B2C">
        <w:rPr>
          <w:rFonts w:ascii="Times New Roman" w:eastAsia="Times New Roman" w:hAnsi="Times New Roman" w:cs="Times New Roman"/>
          <w:b/>
          <w:bCs/>
          <w:sz w:val="24"/>
          <w:szCs w:val="24"/>
          <w:lang w:eastAsia="pl-PL"/>
        </w:rPr>
        <w:t>) Kompetencje lub uprawnienia do prowadzenia określonej działalności zawodowej, o ile wynika to z odrębnych przepisów</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
    <w:p w:rsidR="00F744AB" w:rsidRDefault="00EC6B2C" w:rsidP="00EC6B2C">
      <w:pPr>
        <w:spacing w:after="0" w:line="240" w:lineRule="auto"/>
        <w:rPr>
          <w:rFonts w:ascii="Times New Roman" w:eastAsia="Times New Roman" w:hAnsi="Times New Roman" w:cs="Times New Roman"/>
          <w:b/>
          <w:bCs/>
          <w:sz w:val="24"/>
          <w:szCs w:val="24"/>
          <w:lang w:eastAsia="pl-PL"/>
        </w:rPr>
      </w:pPr>
      <w:r w:rsidRPr="00EC6B2C">
        <w:rPr>
          <w:rFonts w:ascii="Times New Roman" w:eastAsia="Times New Roman" w:hAnsi="Times New Roman" w:cs="Times New Roman"/>
          <w:sz w:val="24"/>
          <w:szCs w:val="24"/>
          <w:lang w:eastAsia="pl-PL"/>
        </w:rPr>
        <w:t xml:space="preserve">Określenie warunków: Warunek będzie uznany za </w:t>
      </w:r>
      <w:proofErr w:type="gramStart"/>
      <w:r w:rsidRPr="00EC6B2C">
        <w:rPr>
          <w:rFonts w:ascii="Times New Roman" w:eastAsia="Times New Roman" w:hAnsi="Times New Roman" w:cs="Times New Roman"/>
          <w:sz w:val="24"/>
          <w:szCs w:val="24"/>
          <w:lang w:eastAsia="pl-PL"/>
        </w:rPr>
        <w:t>spełniony jeżeli</w:t>
      </w:r>
      <w:proofErr w:type="gramEnd"/>
      <w:r w:rsidRPr="00EC6B2C">
        <w:rPr>
          <w:rFonts w:ascii="Times New Roman" w:eastAsia="Times New Roman" w:hAnsi="Times New Roman" w:cs="Times New Roman"/>
          <w:sz w:val="24"/>
          <w:szCs w:val="24"/>
          <w:lang w:eastAsia="pl-PL"/>
        </w:rPr>
        <w:t xml:space="preserve"> wykonawca posiada aktualną koncesję na obrót paliwami ciekłymi wydana przez Prezesa Urzędu Regulacji Energetyki. </w:t>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p>
    <w:p w:rsidR="00F744AB" w:rsidRDefault="00EC6B2C" w:rsidP="00EC6B2C">
      <w:pPr>
        <w:spacing w:after="0" w:line="240" w:lineRule="auto"/>
        <w:rPr>
          <w:rFonts w:ascii="Times New Roman" w:eastAsia="Times New Roman" w:hAnsi="Times New Roman" w:cs="Times New Roman"/>
          <w:b/>
          <w:bCs/>
          <w:sz w:val="24"/>
          <w:szCs w:val="24"/>
          <w:lang w:eastAsia="pl-PL"/>
        </w:rPr>
      </w:pPr>
      <w:proofErr w:type="spellStart"/>
      <w:r w:rsidRPr="00EC6B2C">
        <w:rPr>
          <w:rFonts w:ascii="Times New Roman" w:eastAsia="Times New Roman" w:hAnsi="Times New Roman" w:cs="Times New Roman"/>
          <w:b/>
          <w:bCs/>
          <w:sz w:val="24"/>
          <w:szCs w:val="24"/>
          <w:lang w:eastAsia="pl-PL"/>
        </w:rPr>
        <w:t>III.1.2</w:t>
      </w:r>
      <w:proofErr w:type="spellEnd"/>
      <w:r w:rsidRPr="00EC6B2C">
        <w:rPr>
          <w:rFonts w:ascii="Times New Roman" w:eastAsia="Times New Roman" w:hAnsi="Times New Roman" w:cs="Times New Roman"/>
          <w:b/>
          <w:bCs/>
          <w:sz w:val="24"/>
          <w:szCs w:val="24"/>
          <w:lang w:eastAsia="pl-PL"/>
        </w:rPr>
        <w:t xml:space="preserve">) Sytuacja finansowa lub ekonomiczna </w:t>
      </w:r>
      <w:r w:rsidRPr="00EC6B2C">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III.1.3</w:t>
      </w:r>
      <w:proofErr w:type="spellEnd"/>
      <w:r w:rsidRPr="00EC6B2C">
        <w:rPr>
          <w:rFonts w:ascii="Times New Roman" w:eastAsia="Times New Roman" w:hAnsi="Times New Roman" w:cs="Times New Roman"/>
          <w:b/>
          <w:bCs/>
          <w:sz w:val="24"/>
          <w:szCs w:val="24"/>
          <w:lang w:eastAsia="pl-PL"/>
        </w:rPr>
        <w:t xml:space="preserve">) Zdolność techniczna lub zawodowa </w:t>
      </w:r>
      <w:r w:rsidRPr="00EC6B2C">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EC6B2C">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EC6B2C">
        <w:rPr>
          <w:rFonts w:ascii="Times New Roman" w:eastAsia="Times New Roman" w:hAnsi="Times New Roman" w:cs="Times New Roman"/>
          <w:sz w:val="24"/>
          <w:szCs w:val="24"/>
          <w:lang w:eastAsia="pl-PL"/>
        </w:rPr>
        <w:br/>
        <w:t xml:space="preserve">Informacje dodatkowe: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III.2</w:t>
      </w:r>
      <w:proofErr w:type="spellEnd"/>
      <w:r w:rsidRPr="00EC6B2C">
        <w:rPr>
          <w:rFonts w:ascii="Times New Roman" w:eastAsia="Times New Roman" w:hAnsi="Times New Roman" w:cs="Times New Roman"/>
          <w:b/>
          <w:bCs/>
          <w:sz w:val="24"/>
          <w:szCs w:val="24"/>
          <w:lang w:eastAsia="pl-PL"/>
        </w:rPr>
        <w:t xml:space="preserve">) PODSTAWY WYKLUCZENIA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III.2.1</w:t>
      </w:r>
      <w:proofErr w:type="spellEnd"/>
      <w:r w:rsidRPr="00EC6B2C">
        <w:rPr>
          <w:rFonts w:ascii="Times New Roman" w:eastAsia="Times New Roman" w:hAnsi="Times New Roman" w:cs="Times New Roman"/>
          <w:b/>
          <w:bCs/>
          <w:sz w:val="24"/>
          <w:szCs w:val="24"/>
          <w:lang w:eastAsia="pl-PL"/>
        </w:rPr>
        <w:t xml:space="preserve">) Podstawy wykluczenia określone w art. 24 ust. 1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III.2.2</w:t>
      </w:r>
      <w:proofErr w:type="spellEnd"/>
      <w:r w:rsidRPr="00EC6B2C">
        <w:rPr>
          <w:rFonts w:ascii="Times New Roman" w:eastAsia="Times New Roman" w:hAnsi="Times New Roman" w:cs="Times New Roman"/>
          <w:b/>
          <w:bCs/>
          <w:sz w:val="24"/>
          <w:szCs w:val="24"/>
          <w:lang w:eastAsia="pl-PL"/>
        </w:rPr>
        <w:t xml:space="preserve">) Zamawiający przewiduje wykluczenie wykonawcy na podstawie art. 24 ust. 5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sz w:val="24"/>
          <w:szCs w:val="24"/>
          <w:lang w:eastAsia="pl-PL"/>
        </w:rPr>
        <w:t xml:space="preserve"> Nie Zamawiający przewiduje następujące fakultatywne podstawy wykluczenia: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III.3</w:t>
      </w:r>
      <w:proofErr w:type="spellEnd"/>
      <w:r w:rsidRPr="00EC6B2C">
        <w:rPr>
          <w:rFonts w:ascii="Times New Roman" w:eastAsia="Times New Roman" w:hAnsi="Times New Roman" w:cs="Times New Roman"/>
          <w:b/>
          <w:bCs/>
          <w:sz w:val="24"/>
          <w:szCs w:val="24"/>
          <w:lang w:eastAsia="pl-PL"/>
        </w:rPr>
        <w:t xml:space="preserve">) WYKAZ OŚWIADCZEŃ SKŁADANYCH PRZEZ WYKONAWCĘ W CELU WSTĘPNEGO POTWIERDZENIA, ŻE NIE PODLEGA ON WYKLUCZENIU ORAZ SPEŁNIA WARUNKI UDZIAŁU W POSTĘPOWANIU ORAZ SPEŁNIA KRYTERIA SELEKCJI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EC6B2C">
        <w:rPr>
          <w:rFonts w:ascii="Times New Roman" w:eastAsia="Times New Roman" w:hAnsi="Times New Roman" w:cs="Times New Roman"/>
          <w:sz w:val="24"/>
          <w:szCs w:val="24"/>
          <w:lang w:eastAsia="pl-PL"/>
        </w:rPr>
        <w:br/>
        <w:t xml:space="preserve">Tak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Oświadczenie o spełnianiu kryteriów selekcji </w:t>
      </w:r>
      <w:r w:rsidRPr="00EC6B2C">
        <w:rPr>
          <w:rFonts w:ascii="Times New Roman" w:eastAsia="Times New Roman" w:hAnsi="Times New Roman" w:cs="Times New Roman"/>
          <w:sz w:val="24"/>
          <w:szCs w:val="24"/>
          <w:lang w:eastAsia="pl-PL"/>
        </w:rPr>
        <w:b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III.4</w:t>
      </w:r>
      <w:proofErr w:type="spellEnd"/>
      <w:r w:rsidRPr="00EC6B2C">
        <w:rPr>
          <w:rFonts w:ascii="Times New Roman" w:eastAsia="Times New Roman" w:hAnsi="Times New Roman" w:cs="Times New Roman"/>
          <w:b/>
          <w:bCs/>
          <w:sz w:val="24"/>
          <w:szCs w:val="24"/>
          <w:lang w:eastAsia="pl-PL"/>
        </w:rPr>
        <w:t xml:space="preserve">) WYKAZ OŚWIADCZEŃ LUB </w:t>
      </w:r>
      <w:proofErr w:type="gramStart"/>
      <w:r w:rsidRPr="00EC6B2C">
        <w:rPr>
          <w:rFonts w:ascii="Times New Roman" w:eastAsia="Times New Roman" w:hAnsi="Times New Roman" w:cs="Times New Roman"/>
          <w:b/>
          <w:bCs/>
          <w:sz w:val="24"/>
          <w:szCs w:val="24"/>
          <w:lang w:eastAsia="pl-PL"/>
        </w:rPr>
        <w:t xml:space="preserve">DOKUMENTÓW , </w:t>
      </w:r>
      <w:proofErr w:type="gramEnd"/>
      <w:r w:rsidRPr="00EC6B2C">
        <w:rPr>
          <w:rFonts w:ascii="Times New Roman" w:eastAsia="Times New Roman" w:hAnsi="Times New Roman" w:cs="Times New Roman"/>
          <w:b/>
          <w:bCs/>
          <w:sz w:val="24"/>
          <w:szCs w:val="24"/>
          <w:lang w:eastAsia="pl-PL"/>
        </w:rPr>
        <w:t xml:space="preserve">SKŁADANYCH PRZEZ WYKONAWCĘ W POSTĘPOWANIU NA WEZWANIE </w:t>
      </w:r>
      <w:proofErr w:type="spellStart"/>
      <w:r w:rsidRPr="00EC6B2C">
        <w:rPr>
          <w:rFonts w:ascii="Times New Roman" w:eastAsia="Times New Roman" w:hAnsi="Times New Roman" w:cs="Times New Roman"/>
          <w:b/>
          <w:bCs/>
          <w:sz w:val="24"/>
          <w:szCs w:val="24"/>
          <w:lang w:eastAsia="pl-PL"/>
        </w:rPr>
        <w:t>ZAMAWIAJACEGO</w:t>
      </w:r>
      <w:proofErr w:type="spellEnd"/>
      <w:r w:rsidRPr="00EC6B2C">
        <w:rPr>
          <w:rFonts w:ascii="Times New Roman" w:eastAsia="Times New Roman" w:hAnsi="Times New Roman" w:cs="Times New Roman"/>
          <w:b/>
          <w:bCs/>
          <w:sz w:val="24"/>
          <w:szCs w:val="24"/>
          <w:lang w:eastAsia="pl-PL"/>
        </w:rPr>
        <w:t xml:space="preserve"> W CELU POTWIERDZENIA OKOLICZNOŚCI, O KTÓRYCH MOWA W ART. 25 UST. 1 PKT 3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b/>
          <w:bCs/>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w:t>
      </w:r>
      <w:proofErr w:type="spellStart"/>
      <w:r w:rsidRPr="00EC6B2C">
        <w:rPr>
          <w:rFonts w:ascii="Times New Roman" w:eastAsia="Times New Roman" w:hAnsi="Times New Roman" w:cs="Times New Roman"/>
          <w:sz w:val="24"/>
          <w:szCs w:val="24"/>
          <w:lang w:eastAsia="pl-PL"/>
        </w:rPr>
        <w:t>Pzp</w:t>
      </w:r>
      <w:proofErr w:type="spellEnd"/>
      <w:r w:rsidRPr="00EC6B2C">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EC6B2C">
        <w:rPr>
          <w:rFonts w:ascii="Times New Roman" w:eastAsia="Times New Roman" w:hAnsi="Times New Roman" w:cs="Times New Roman"/>
          <w:sz w:val="24"/>
          <w:szCs w:val="24"/>
          <w:lang w:eastAsia="pl-PL"/>
        </w:rPr>
        <w:t>Pzp</w:t>
      </w:r>
      <w:proofErr w:type="spellEnd"/>
      <w:r w:rsidRPr="00EC6B2C">
        <w:rPr>
          <w:rFonts w:ascii="Times New Roman" w:eastAsia="Times New Roman" w:hAnsi="Times New Roman" w:cs="Times New Roman"/>
          <w:sz w:val="24"/>
          <w:szCs w:val="24"/>
          <w:lang w:eastAsia="pl-PL"/>
        </w:rPr>
        <w:t xml:space="preserve"> (według wzoru stanowiącego załącznik nr 4 do </w:t>
      </w:r>
      <w:proofErr w:type="spellStart"/>
      <w:r w:rsidRPr="00EC6B2C">
        <w:rPr>
          <w:rFonts w:ascii="Times New Roman" w:eastAsia="Times New Roman" w:hAnsi="Times New Roman" w:cs="Times New Roman"/>
          <w:sz w:val="24"/>
          <w:szCs w:val="24"/>
          <w:lang w:eastAsia="pl-PL"/>
        </w:rPr>
        <w:t>SIWZ</w:t>
      </w:r>
      <w:proofErr w:type="spellEnd"/>
      <w:r w:rsidRPr="00EC6B2C">
        <w:rPr>
          <w:rFonts w:ascii="Times New Roman" w:eastAsia="Times New Roman" w:hAnsi="Times New Roman" w:cs="Times New Roman"/>
          <w:sz w:val="24"/>
          <w:szCs w:val="24"/>
          <w:lang w:eastAsia="pl-PL"/>
        </w:rPr>
        <w:t xml:space="preserve">). Wraz ze </w:t>
      </w:r>
      <w:r w:rsidRPr="00EC6B2C">
        <w:rPr>
          <w:rFonts w:ascii="Times New Roman" w:eastAsia="Times New Roman" w:hAnsi="Times New Roman" w:cs="Times New Roman"/>
          <w:sz w:val="24"/>
          <w:szCs w:val="24"/>
          <w:lang w:eastAsia="pl-PL"/>
        </w:rPr>
        <w:lastRenderedPageBreak/>
        <w:t xml:space="preserve">złożeniem oświadczenia, Wykonawca może przedstawić dowody, że powiązania z innym wykonawcą nie prowadzą do zakłócenia konkurencji w postępowaniu o udzielenie zamówienia.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III.5</w:t>
      </w:r>
      <w:proofErr w:type="spellEnd"/>
      <w:r w:rsidRPr="00EC6B2C">
        <w:rPr>
          <w:rFonts w:ascii="Times New Roman" w:eastAsia="Times New Roman" w:hAnsi="Times New Roman" w:cs="Times New Roman"/>
          <w:b/>
          <w:bCs/>
          <w:sz w:val="24"/>
          <w:szCs w:val="24"/>
          <w:lang w:eastAsia="pl-PL"/>
        </w:rPr>
        <w:t xml:space="preserve">) WYKAZ OŚWIADCZEŃ LUB DOKUMENTÓW SKŁADANYCH PRZEZ WYKONAWCĘ W POSTĘPOWANIU NA WEZWANIE </w:t>
      </w:r>
      <w:proofErr w:type="spellStart"/>
      <w:r w:rsidRPr="00EC6B2C">
        <w:rPr>
          <w:rFonts w:ascii="Times New Roman" w:eastAsia="Times New Roman" w:hAnsi="Times New Roman" w:cs="Times New Roman"/>
          <w:b/>
          <w:bCs/>
          <w:sz w:val="24"/>
          <w:szCs w:val="24"/>
          <w:lang w:eastAsia="pl-PL"/>
        </w:rPr>
        <w:t>ZAMAWIAJACEGO</w:t>
      </w:r>
      <w:proofErr w:type="spellEnd"/>
      <w:r w:rsidRPr="00EC6B2C">
        <w:rPr>
          <w:rFonts w:ascii="Times New Roman" w:eastAsia="Times New Roman" w:hAnsi="Times New Roman" w:cs="Times New Roman"/>
          <w:b/>
          <w:bCs/>
          <w:sz w:val="24"/>
          <w:szCs w:val="24"/>
          <w:lang w:eastAsia="pl-PL"/>
        </w:rPr>
        <w:t xml:space="preserve"> W CELU POTWIERDZENIA OKOLICZNOŚCI, O KTÓRYCH MOWA W ART. 25 UST. 1 PKT 1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b/>
          <w:bCs/>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III.5.1</w:t>
      </w:r>
      <w:proofErr w:type="spellEnd"/>
      <w:r w:rsidRPr="00EC6B2C">
        <w:rPr>
          <w:rFonts w:ascii="Times New Roman" w:eastAsia="Times New Roman" w:hAnsi="Times New Roman" w:cs="Times New Roman"/>
          <w:b/>
          <w:bCs/>
          <w:sz w:val="24"/>
          <w:szCs w:val="24"/>
          <w:lang w:eastAsia="pl-PL"/>
        </w:rPr>
        <w:t>) W ZAKRESIE SPEŁNIANIA WARUNKÓW UDZIAŁU W POSTĘPOWANIU:</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Koncesja na obrót paliwami ciekłymi wydana przez Prezesa Urzędu Regulacji Energetyki – kopia potwierdzona za zgodność z oryginałem.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III.5.2</w:t>
      </w:r>
      <w:proofErr w:type="spellEnd"/>
      <w:r w:rsidRPr="00EC6B2C">
        <w:rPr>
          <w:rFonts w:ascii="Times New Roman" w:eastAsia="Times New Roman" w:hAnsi="Times New Roman" w:cs="Times New Roman"/>
          <w:b/>
          <w:bCs/>
          <w:sz w:val="24"/>
          <w:szCs w:val="24"/>
          <w:lang w:eastAsia="pl-PL"/>
        </w:rPr>
        <w:t>) W ZAKRESIE KRYTERIÓW SELEKCJI:</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III.6</w:t>
      </w:r>
      <w:proofErr w:type="spellEnd"/>
      <w:r w:rsidRPr="00EC6B2C">
        <w:rPr>
          <w:rFonts w:ascii="Times New Roman" w:eastAsia="Times New Roman" w:hAnsi="Times New Roman" w:cs="Times New Roman"/>
          <w:b/>
          <w:bCs/>
          <w:sz w:val="24"/>
          <w:szCs w:val="24"/>
          <w:lang w:eastAsia="pl-PL"/>
        </w:rPr>
        <w:t xml:space="preserve">) WYKAZ OŚWIADCZEŃ LUB DOKUMENTÓW SKŁADANYCH PRZEZ WYKONAWCĘ W POSTĘPOWANIU NA WEZWANIE </w:t>
      </w:r>
      <w:proofErr w:type="spellStart"/>
      <w:r w:rsidRPr="00EC6B2C">
        <w:rPr>
          <w:rFonts w:ascii="Times New Roman" w:eastAsia="Times New Roman" w:hAnsi="Times New Roman" w:cs="Times New Roman"/>
          <w:b/>
          <w:bCs/>
          <w:sz w:val="24"/>
          <w:szCs w:val="24"/>
          <w:lang w:eastAsia="pl-PL"/>
        </w:rPr>
        <w:t>ZAMAWIAJACEGO</w:t>
      </w:r>
      <w:proofErr w:type="spellEnd"/>
      <w:r w:rsidRPr="00EC6B2C">
        <w:rPr>
          <w:rFonts w:ascii="Times New Roman" w:eastAsia="Times New Roman" w:hAnsi="Times New Roman" w:cs="Times New Roman"/>
          <w:b/>
          <w:bCs/>
          <w:sz w:val="24"/>
          <w:szCs w:val="24"/>
          <w:lang w:eastAsia="pl-PL"/>
        </w:rPr>
        <w:t xml:space="preserve"> W CELU POTWIERDZENIA OKOLICZNOŚCI, O KTÓRYCH MOWA W ART. 25 UST. 1 PKT 2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b/>
          <w:bCs/>
          <w:sz w:val="24"/>
          <w:szCs w:val="24"/>
          <w:lang w:eastAsia="pl-PL"/>
        </w:rPr>
        <w:t xml:space="preserve"> </w:t>
      </w:r>
    </w:p>
    <w:p w:rsidR="00EC6B2C" w:rsidRDefault="00EC6B2C" w:rsidP="00EC6B2C">
      <w:pPr>
        <w:spacing w:after="0" w:line="240" w:lineRule="auto"/>
        <w:rPr>
          <w:rFonts w:ascii="Times New Roman" w:eastAsia="Times New Roman" w:hAnsi="Times New Roman" w:cs="Times New Roman"/>
          <w:b/>
          <w:bCs/>
          <w:sz w:val="24"/>
          <w:szCs w:val="24"/>
          <w:lang w:eastAsia="pl-PL"/>
        </w:rPr>
      </w:pPr>
      <w:proofErr w:type="spellStart"/>
      <w:r w:rsidRPr="00EC6B2C">
        <w:rPr>
          <w:rFonts w:ascii="Times New Roman" w:eastAsia="Times New Roman" w:hAnsi="Times New Roman" w:cs="Times New Roman"/>
          <w:b/>
          <w:bCs/>
          <w:sz w:val="24"/>
          <w:szCs w:val="24"/>
          <w:lang w:eastAsia="pl-PL"/>
        </w:rPr>
        <w:t>III.7</w:t>
      </w:r>
      <w:proofErr w:type="spellEnd"/>
      <w:r w:rsidRPr="00EC6B2C">
        <w:rPr>
          <w:rFonts w:ascii="Times New Roman" w:eastAsia="Times New Roman" w:hAnsi="Times New Roman" w:cs="Times New Roman"/>
          <w:b/>
          <w:bCs/>
          <w:sz w:val="24"/>
          <w:szCs w:val="24"/>
          <w:lang w:eastAsia="pl-PL"/>
        </w:rPr>
        <w:t xml:space="preserve">) INNE DOKUMENTY </w:t>
      </w:r>
      <w:proofErr w:type="gramStart"/>
      <w:r w:rsidRPr="00EC6B2C">
        <w:rPr>
          <w:rFonts w:ascii="Times New Roman" w:eastAsia="Times New Roman" w:hAnsi="Times New Roman" w:cs="Times New Roman"/>
          <w:b/>
          <w:bCs/>
          <w:sz w:val="24"/>
          <w:szCs w:val="24"/>
          <w:lang w:eastAsia="pl-PL"/>
        </w:rPr>
        <w:t>NIE WYMIENIONE</w:t>
      </w:r>
      <w:proofErr w:type="gramEnd"/>
      <w:r w:rsidRPr="00EC6B2C">
        <w:rPr>
          <w:rFonts w:ascii="Times New Roman" w:eastAsia="Times New Roman" w:hAnsi="Times New Roman" w:cs="Times New Roman"/>
          <w:b/>
          <w:bCs/>
          <w:sz w:val="24"/>
          <w:szCs w:val="24"/>
          <w:lang w:eastAsia="pl-PL"/>
        </w:rPr>
        <w:t xml:space="preserve"> W pkt </w:t>
      </w:r>
      <w:proofErr w:type="spellStart"/>
      <w:r w:rsidRPr="00EC6B2C">
        <w:rPr>
          <w:rFonts w:ascii="Times New Roman" w:eastAsia="Times New Roman" w:hAnsi="Times New Roman" w:cs="Times New Roman"/>
          <w:b/>
          <w:bCs/>
          <w:sz w:val="24"/>
          <w:szCs w:val="24"/>
          <w:lang w:eastAsia="pl-PL"/>
        </w:rPr>
        <w:t>III.3</w:t>
      </w:r>
      <w:proofErr w:type="spellEnd"/>
      <w:r w:rsidRPr="00EC6B2C">
        <w:rPr>
          <w:rFonts w:ascii="Times New Roman" w:eastAsia="Times New Roman" w:hAnsi="Times New Roman" w:cs="Times New Roman"/>
          <w:b/>
          <w:bCs/>
          <w:sz w:val="24"/>
          <w:szCs w:val="24"/>
          <w:lang w:eastAsia="pl-PL"/>
        </w:rPr>
        <w:t xml:space="preserve">) - </w:t>
      </w:r>
      <w:proofErr w:type="spellStart"/>
      <w:r w:rsidRPr="00EC6B2C">
        <w:rPr>
          <w:rFonts w:ascii="Times New Roman" w:eastAsia="Times New Roman" w:hAnsi="Times New Roman" w:cs="Times New Roman"/>
          <w:b/>
          <w:bCs/>
          <w:sz w:val="24"/>
          <w:szCs w:val="24"/>
          <w:lang w:eastAsia="pl-PL"/>
        </w:rPr>
        <w:t>III.6</w:t>
      </w:r>
      <w:proofErr w:type="spellEnd"/>
      <w:r w:rsidRPr="00EC6B2C">
        <w:rPr>
          <w:rFonts w:ascii="Times New Roman" w:eastAsia="Times New Roman" w:hAnsi="Times New Roman" w:cs="Times New Roman"/>
          <w:b/>
          <w:bCs/>
          <w:sz w:val="24"/>
          <w:szCs w:val="24"/>
          <w:lang w:eastAsia="pl-PL"/>
        </w:rPr>
        <w:t xml:space="preserve">) </w:t>
      </w:r>
    </w:p>
    <w:p w:rsidR="00E21F9B" w:rsidRPr="00EC6B2C" w:rsidRDefault="00E21F9B" w:rsidP="00EC6B2C">
      <w:pPr>
        <w:spacing w:after="0" w:line="240" w:lineRule="auto"/>
        <w:rPr>
          <w:rFonts w:ascii="Times New Roman" w:eastAsia="Times New Roman" w:hAnsi="Times New Roman" w:cs="Times New Roman"/>
          <w:sz w:val="24"/>
          <w:szCs w:val="24"/>
          <w:lang w:eastAsia="pl-PL"/>
        </w:rPr>
      </w:pPr>
    </w:p>
    <w:p w:rsidR="00E21F9B"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Oświadczenia i dokumenty, które wykonawca składa wraz z ofertą:</w:t>
      </w:r>
    </w:p>
    <w:p w:rsidR="00E21F9B" w:rsidRDefault="00EC6B2C" w:rsidP="00E21F9B">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1. Wykonawca wraz z ofertą składa – aktualne na dzień składania ofert – oświadczenie w zakresie wskazanym przez zamawiającego w </w:t>
      </w:r>
      <w:proofErr w:type="spellStart"/>
      <w:r w:rsidRPr="00EC6B2C">
        <w:rPr>
          <w:rFonts w:ascii="Times New Roman" w:eastAsia="Times New Roman" w:hAnsi="Times New Roman" w:cs="Times New Roman"/>
          <w:sz w:val="24"/>
          <w:szCs w:val="24"/>
          <w:lang w:eastAsia="pl-PL"/>
        </w:rPr>
        <w:t>SIWZ</w:t>
      </w:r>
      <w:proofErr w:type="spellEnd"/>
      <w:r w:rsidRPr="00EC6B2C">
        <w:rPr>
          <w:rFonts w:ascii="Times New Roman" w:eastAsia="Times New Roman" w:hAnsi="Times New Roman" w:cs="Times New Roman"/>
          <w:sz w:val="24"/>
          <w:szCs w:val="24"/>
          <w:lang w:eastAsia="pl-PL"/>
        </w:rPr>
        <w:t xml:space="preserve"> oraz w ogłoszeniu o zamówieniu, zamieszczone w Biuletynie Zamówień Publicznych (dalej zwane </w:t>
      </w:r>
      <w:proofErr w:type="spellStart"/>
      <w:r w:rsidRPr="00EC6B2C">
        <w:rPr>
          <w:rFonts w:ascii="Times New Roman" w:eastAsia="Times New Roman" w:hAnsi="Times New Roman" w:cs="Times New Roman"/>
          <w:sz w:val="24"/>
          <w:szCs w:val="24"/>
          <w:lang w:eastAsia="pl-PL"/>
        </w:rPr>
        <w:t>BZP</w:t>
      </w:r>
      <w:proofErr w:type="spellEnd"/>
      <w:r w:rsidRPr="00EC6B2C">
        <w:rPr>
          <w:rFonts w:ascii="Times New Roman" w:eastAsia="Times New Roman" w:hAnsi="Times New Roman" w:cs="Times New Roman"/>
          <w:sz w:val="24"/>
          <w:szCs w:val="24"/>
          <w:lang w:eastAsia="pl-PL"/>
        </w:rPr>
        <w:t xml:space="preserve">) stanowiące wstępne potwierdzenie, że Wykonawca: - nie podlega wykluczeniu - spełnia warunki udziału w postępowaniu. Ww. oświadczenia wykonawca składa się w formie pisemnej. Pozostałe dokumenty wskazane w niniejszej </w:t>
      </w:r>
      <w:proofErr w:type="spellStart"/>
      <w:r w:rsidRPr="00EC6B2C">
        <w:rPr>
          <w:rFonts w:ascii="Times New Roman" w:eastAsia="Times New Roman" w:hAnsi="Times New Roman" w:cs="Times New Roman"/>
          <w:sz w:val="24"/>
          <w:szCs w:val="24"/>
          <w:lang w:eastAsia="pl-PL"/>
        </w:rPr>
        <w:t>SIWZ</w:t>
      </w:r>
      <w:proofErr w:type="spellEnd"/>
      <w:r w:rsidRPr="00EC6B2C">
        <w:rPr>
          <w:rFonts w:ascii="Times New Roman" w:eastAsia="Times New Roman" w:hAnsi="Times New Roman" w:cs="Times New Roman"/>
          <w:sz w:val="24"/>
          <w:szCs w:val="24"/>
          <w:lang w:eastAsia="pl-PL"/>
        </w:rPr>
        <w:t xml:space="preserve"> wykonawca składa w oryginale lub kopii poświadczonej za zgodność z oryginałem, </w:t>
      </w:r>
      <w:proofErr w:type="gramStart"/>
      <w:r w:rsidRPr="00EC6B2C">
        <w:rPr>
          <w:rFonts w:ascii="Times New Roman" w:eastAsia="Times New Roman" w:hAnsi="Times New Roman" w:cs="Times New Roman"/>
          <w:sz w:val="24"/>
          <w:szCs w:val="24"/>
          <w:lang w:eastAsia="pl-PL"/>
        </w:rPr>
        <w:t>chyba że</w:t>
      </w:r>
      <w:proofErr w:type="gramEnd"/>
      <w:r w:rsidRPr="00EC6B2C">
        <w:rPr>
          <w:rFonts w:ascii="Times New Roman" w:eastAsia="Times New Roman" w:hAnsi="Times New Roman" w:cs="Times New Roman"/>
          <w:sz w:val="24"/>
          <w:szCs w:val="24"/>
          <w:lang w:eastAsia="pl-PL"/>
        </w:rPr>
        <w:t xml:space="preserve"> co innego wynika z niniejszej </w:t>
      </w:r>
      <w:proofErr w:type="spellStart"/>
      <w:r w:rsidRPr="00EC6B2C">
        <w:rPr>
          <w:rFonts w:ascii="Times New Roman" w:eastAsia="Times New Roman" w:hAnsi="Times New Roman" w:cs="Times New Roman"/>
          <w:sz w:val="24"/>
          <w:szCs w:val="24"/>
          <w:lang w:eastAsia="pl-PL"/>
        </w:rPr>
        <w:t>SIWZ</w:t>
      </w:r>
      <w:proofErr w:type="spellEnd"/>
      <w:r w:rsidRPr="00EC6B2C">
        <w:rPr>
          <w:rFonts w:ascii="Times New Roman" w:eastAsia="Times New Roman" w:hAnsi="Times New Roman" w:cs="Times New Roman"/>
          <w:sz w:val="24"/>
          <w:szCs w:val="24"/>
          <w:lang w:eastAsia="pl-PL"/>
        </w:rPr>
        <w:t xml:space="preserve">. Oświadczenie stanowi zał. nr 2 do </w:t>
      </w:r>
      <w:proofErr w:type="spellStart"/>
      <w:r w:rsidRPr="00EC6B2C">
        <w:rPr>
          <w:rFonts w:ascii="Times New Roman" w:eastAsia="Times New Roman" w:hAnsi="Times New Roman" w:cs="Times New Roman"/>
          <w:sz w:val="24"/>
          <w:szCs w:val="24"/>
          <w:lang w:eastAsia="pl-PL"/>
        </w:rPr>
        <w:t>SIWZ</w:t>
      </w:r>
      <w:proofErr w:type="spellEnd"/>
    </w:p>
    <w:p w:rsidR="00E21F9B" w:rsidRDefault="00E21F9B" w:rsidP="00EC6B2C">
      <w:pPr>
        <w:spacing w:after="0" w:line="240" w:lineRule="auto"/>
        <w:rPr>
          <w:rFonts w:ascii="Times New Roman" w:eastAsia="Times New Roman" w:hAnsi="Times New Roman" w:cs="Times New Roman"/>
          <w:sz w:val="24"/>
          <w:szCs w:val="24"/>
          <w:lang w:eastAsia="pl-PL"/>
        </w:rPr>
      </w:pPr>
    </w:p>
    <w:p w:rsidR="00E21F9B" w:rsidRDefault="00EC6B2C" w:rsidP="00E21F9B">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2.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w:t>
      </w:r>
    </w:p>
    <w:p w:rsidR="00E21F9B" w:rsidRDefault="00E21F9B" w:rsidP="00E21F9B">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EC6B2C" w:rsidRPr="00EC6B2C">
        <w:rPr>
          <w:rFonts w:ascii="Times New Roman" w:eastAsia="Times New Roman" w:hAnsi="Times New Roman" w:cs="Times New Roman"/>
          <w:sz w:val="24"/>
          <w:szCs w:val="24"/>
          <w:lang w:eastAsia="pl-PL"/>
        </w:rPr>
        <w:t xml:space="preserve">. W przypadku wspólnego ubiegania się o udzielenie zamówienia przez wykonawców, oświadczenie z ust. 1, składa każdy z wykonawców wspólnie ubiegających się o zamówienie. 4. Dowód wniesienia </w:t>
      </w:r>
      <w:proofErr w:type="gramStart"/>
      <w:r w:rsidR="00EC6B2C" w:rsidRPr="00EC6B2C">
        <w:rPr>
          <w:rFonts w:ascii="Times New Roman" w:eastAsia="Times New Roman" w:hAnsi="Times New Roman" w:cs="Times New Roman"/>
          <w:sz w:val="24"/>
          <w:szCs w:val="24"/>
          <w:lang w:eastAsia="pl-PL"/>
        </w:rPr>
        <w:t xml:space="preserve">wadium : - </w:t>
      </w:r>
      <w:proofErr w:type="gramEnd"/>
      <w:r w:rsidR="00EC6B2C" w:rsidRPr="00EC6B2C">
        <w:rPr>
          <w:rFonts w:ascii="Times New Roman" w:eastAsia="Times New Roman" w:hAnsi="Times New Roman" w:cs="Times New Roman"/>
          <w:sz w:val="24"/>
          <w:szCs w:val="24"/>
          <w:lang w:eastAsia="pl-PL"/>
        </w:rPr>
        <w:t xml:space="preserve">dla prawnie dopuszczonych form wymienionych w rozdz. XI </w:t>
      </w:r>
      <w:proofErr w:type="spellStart"/>
      <w:r w:rsidR="00EC6B2C" w:rsidRPr="00EC6B2C">
        <w:rPr>
          <w:rFonts w:ascii="Times New Roman" w:eastAsia="Times New Roman" w:hAnsi="Times New Roman" w:cs="Times New Roman"/>
          <w:sz w:val="24"/>
          <w:szCs w:val="24"/>
          <w:lang w:eastAsia="pl-PL"/>
        </w:rPr>
        <w:t>siwz</w:t>
      </w:r>
      <w:proofErr w:type="spellEnd"/>
      <w:r w:rsidR="00EC6B2C" w:rsidRPr="00EC6B2C">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w:t>
      </w:r>
    </w:p>
    <w:p w:rsidR="00E21F9B" w:rsidRDefault="00EC6B2C" w:rsidP="00E21F9B">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5. Pełnomocnictwo, dla osoby podpisującej ofertę do podejmowania czynności i zobowiązań w imieniu </w:t>
      </w:r>
      <w:proofErr w:type="gramStart"/>
      <w:r w:rsidRPr="00EC6B2C">
        <w:rPr>
          <w:rFonts w:ascii="Times New Roman" w:eastAsia="Times New Roman" w:hAnsi="Times New Roman" w:cs="Times New Roman"/>
          <w:sz w:val="24"/>
          <w:szCs w:val="24"/>
          <w:lang w:eastAsia="pl-PL"/>
        </w:rPr>
        <w:t>wykonawcy (jeżeli</w:t>
      </w:r>
      <w:proofErr w:type="gramEnd"/>
      <w:r w:rsidRPr="00EC6B2C">
        <w:rPr>
          <w:rFonts w:ascii="Times New Roman" w:eastAsia="Times New Roman" w:hAnsi="Times New Roman" w:cs="Times New Roman"/>
          <w:sz w:val="24"/>
          <w:szCs w:val="24"/>
          <w:lang w:eastAsia="pl-PL"/>
        </w:rPr>
        <w:t xml:space="preserve"> reprezentuje go pełnomocnik) - oryginał lub kopia poświadczona notarialnie.</w:t>
      </w:r>
    </w:p>
    <w:p w:rsidR="00EC6B2C" w:rsidRPr="00EC6B2C" w:rsidRDefault="00EC6B2C" w:rsidP="00E21F9B">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6. Pełnomocnictwo do reprezentowania w postępowaniu lub do reprezentowania w postępowaniu i zawarcia umowy (w przypadku wykonawców wspólnie ubiegających się o udzielenie zamówienia) – oryginał lub kopia potwierdzona notarialnie </w:t>
      </w:r>
    </w:p>
    <w:p w:rsidR="00203457" w:rsidRDefault="00203457" w:rsidP="00EC6B2C">
      <w:pPr>
        <w:spacing w:after="0" w:line="240" w:lineRule="auto"/>
        <w:rPr>
          <w:rFonts w:ascii="Times New Roman" w:eastAsia="Times New Roman" w:hAnsi="Times New Roman" w:cs="Times New Roman"/>
          <w:sz w:val="24"/>
          <w:szCs w:val="24"/>
          <w:u w:val="single"/>
          <w:lang w:eastAsia="pl-PL"/>
        </w:rPr>
      </w:pP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u w:val="single"/>
          <w:lang w:eastAsia="pl-PL"/>
        </w:rPr>
        <w:t xml:space="preserve">SEKCJA IV: PROCEDURA </w:t>
      </w:r>
    </w:p>
    <w:p w:rsidR="00203457" w:rsidRDefault="00203457" w:rsidP="00EC6B2C">
      <w:pPr>
        <w:spacing w:after="0" w:line="240" w:lineRule="auto"/>
        <w:rPr>
          <w:rFonts w:ascii="Times New Roman" w:eastAsia="Times New Roman" w:hAnsi="Times New Roman" w:cs="Times New Roman"/>
          <w:b/>
          <w:bCs/>
          <w:sz w:val="24"/>
          <w:szCs w:val="24"/>
          <w:lang w:eastAsia="pl-PL"/>
        </w:rPr>
      </w:pP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IV.1</w:t>
      </w:r>
      <w:proofErr w:type="spellEnd"/>
      <w:r w:rsidRPr="00EC6B2C">
        <w:rPr>
          <w:rFonts w:ascii="Times New Roman" w:eastAsia="Times New Roman" w:hAnsi="Times New Roman" w:cs="Times New Roman"/>
          <w:b/>
          <w:bCs/>
          <w:sz w:val="24"/>
          <w:szCs w:val="24"/>
          <w:lang w:eastAsia="pl-PL"/>
        </w:rPr>
        <w:t xml:space="preserve">) OPIS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IV.1.1</w:t>
      </w:r>
      <w:proofErr w:type="spellEnd"/>
      <w:r w:rsidRPr="00EC6B2C">
        <w:rPr>
          <w:rFonts w:ascii="Times New Roman" w:eastAsia="Times New Roman" w:hAnsi="Times New Roman" w:cs="Times New Roman"/>
          <w:b/>
          <w:bCs/>
          <w:sz w:val="24"/>
          <w:szCs w:val="24"/>
          <w:lang w:eastAsia="pl-PL"/>
        </w:rPr>
        <w:t xml:space="preserve">) Tryb udzielenia zamówienia: </w:t>
      </w:r>
      <w:r w:rsidRPr="00EC6B2C">
        <w:rPr>
          <w:rFonts w:ascii="Times New Roman" w:eastAsia="Times New Roman" w:hAnsi="Times New Roman" w:cs="Times New Roman"/>
          <w:sz w:val="24"/>
          <w:szCs w:val="24"/>
          <w:lang w:eastAsia="pl-PL"/>
        </w:rPr>
        <w:t xml:space="preserve">Przetarg nieograniczony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IV.1.2</w:t>
      </w:r>
      <w:proofErr w:type="spellEnd"/>
      <w:r w:rsidRPr="00EC6B2C">
        <w:rPr>
          <w:rFonts w:ascii="Times New Roman" w:eastAsia="Times New Roman" w:hAnsi="Times New Roman" w:cs="Times New Roman"/>
          <w:b/>
          <w:bCs/>
          <w:sz w:val="24"/>
          <w:szCs w:val="24"/>
          <w:lang w:eastAsia="pl-PL"/>
        </w:rPr>
        <w:t>) Zamawiający żąda wniesienia wadium:</w:t>
      </w:r>
      <w:r w:rsidRPr="00EC6B2C">
        <w:rPr>
          <w:rFonts w:ascii="Times New Roman" w:eastAsia="Times New Roman" w:hAnsi="Times New Roman" w:cs="Times New Roman"/>
          <w:sz w:val="24"/>
          <w:szCs w:val="24"/>
          <w:lang w:eastAsia="pl-PL"/>
        </w:rPr>
        <w:t xml:space="preserve"> </w:t>
      </w:r>
    </w:p>
    <w:p w:rsidR="009057C6"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Tak </w:t>
      </w:r>
      <w:r w:rsidRPr="00EC6B2C">
        <w:rPr>
          <w:rFonts w:ascii="Times New Roman" w:eastAsia="Times New Roman" w:hAnsi="Times New Roman" w:cs="Times New Roman"/>
          <w:sz w:val="24"/>
          <w:szCs w:val="24"/>
          <w:lang w:eastAsia="pl-PL"/>
        </w:rPr>
        <w:br/>
        <w:t xml:space="preserve">Informacja na temat wadium </w:t>
      </w:r>
      <w:r w:rsidRPr="00EC6B2C">
        <w:rPr>
          <w:rFonts w:ascii="Times New Roman" w:eastAsia="Times New Roman" w:hAnsi="Times New Roman" w:cs="Times New Roman"/>
          <w:sz w:val="24"/>
          <w:szCs w:val="24"/>
          <w:lang w:eastAsia="pl-PL"/>
        </w:rPr>
        <w:br/>
        <w:t xml:space="preserve">1. Kwota wadium wymagana do wzięcia udziału w </w:t>
      </w:r>
      <w:proofErr w:type="gramStart"/>
      <w:r w:rsidRPr="00EC6B2C">
        <w:rPr>
          <w:rFonts w:ascii="Times New Roman" w:eastAsia="Times New Roman" w:hAnsi="Times New Roman" w:cs="Times New Roman"/>
          <w:sz w:val="24"/>
          <w:szCs w:val="24"/>
          <w:lang w:eastAsia="pl-PL"/>
        </w:rPr>
        <w:t xml:space="preserve">postępowaniu : </w:t>
      </w:r>
      <w:proofErr w:type="spellStart"/>
      <w:r w:rsidRPr="00EC6B2C">
        <w:rPr>
          <w:rFonts w:ascii="Times New Roman" w:eastAsia="Times New Roman" w:hAnsi="Times New Roman" w:cs="Times New Roman"/>
          <w:sz w:val="24"/>
          <w:szCs w:val="24"/>
          <w:lang w:eastAsia="pl-PL"/>
        </w:rPr>
        <w:t>5000,00</w:t>
      </w:r>
      <w:proofErr w:type="gramEnd"/>
      <w:r w:rsidRPr="00EC6B2C">
        <w:rPr>
          <w:rFonts w:ascii="Times New Roman" w:eastAsia="Times New Roman" w:hAnsi="Times New Roman" w:cs="Times New Roman"/>
          <w:sz w:val="24"/>
          <w:szCs w:val="24"/>
          <w:lang w:eastAsia="pl-PL"/>
        </w:rPr>
        <w:t>zł</w:t>
      </w:r>
      <w:proofErr w:type="spellEnd"/>
      <w:r w:rsidRPr="00EC6B2C">
        <w:rPr>
          <w:rFonts w:ascii="Times New Roman" w:eastAsia="Times New Roman" w:hAnsi="Times New Roman" w:cs="Times New Roman"/>
          <w:sz w:val="24"/>
          <w:szCs w:val="24"/>
          <w:lang w:eastAsia="pl-PL"/>
        </w:rPr>
        <w:t xml:space="preserve"> (słownie: pięć tysięcy złotych) Nr rachunku bankowego: 80 9147 0009 0021 6906 2000 0006.</w:t>
      </w:r>
    </w:p>
    <w:p w:rsidR="009057C6"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 2. Dopuszczalne formy wadium: - Pieniądz (przelew na rachunek bankowy wskazany powyżej w ust. 1 przez zamawiającego); </w:t>
      </w:r>
    </w:p>
    <w:p w:rsidR="009057C6"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lastRenderedPageBreak/>
        <w:t>- Poręczenia bankowe lub poręczenia spółdzielczej kasy oszczędnościowo- kredytowej, z tym, że poręczenie kasy jest zawsze poręczeniem pieniężnym;</w:t>
      </w:r>
    </w:p>
    <w:p w:rsidR="009057C6"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 - Gwarancje ubezpieczeniowe; </w:t>
      </w:r>
    </w:p>
    <w:p w:rsidR="009057C6"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Gwarancje bankowe;</w:t>
      </w:r>
    </w:p>
    <w:p w:rsidR="009057C6"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 - Poręczenia udzielane przez podmioty, o których mowa w art. </w:t>
      </w:r>
      <w:proofErr w:type="spellStart"/>
      <w:r w:rsidRPr="00EC6B2C">
        <w:rPr>
          <w:rFonts w:ascii="Times New Roman" w:eastAsia="Times New Roman" w:hAnsi="Times New Roman" w:cs="Times New Roman"/>
          <w:sz w:val="24"/>
          <w:szCs w:val="24"/>
          <w:lang w:eastAsia="pl-PL"/>
        </w:rPr>
        <w:t>6b</w:t>
      </w:r>
      <w:proofErr w:type="spellEnd"/>
      <w:r w:rsidRPr="00EC6B2C">
        <w:rPr>
          <w:rFonts w:ascii="Times New Roman" w:eastAsia="Times New Roman" w:hAnsi="Times New Roman" w:cs="Times New Roman"/>
          <w:sz w:val="24"/>
          <w:szCs w:val="24"/>
          <w:lang w:eastAsia="pl-PL"/>
        </w:rPr>
        <w:t xml:space="preserve"> ust. 5 pkt 2 ustawy z dnia 9 listopada 2000 r. o utworzeniu Polskiej Agencji Rozwoju; </w:t>
      </w:r>
    </w:p>
    <w:p w:rsidR="00C0324E"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 Dowód/ dokument potwierdzenie wniesienia wadium należy dołączyć do oferty. Oferta </w:t>
      </w:r>
      <w:proofErr w:type="gramStart"/>
      <w:r w:rsidRPr="00EC6B2C">
        <w:rPr>
          <w:rFonts w:ascii="Times New Roman" w:eastAsia="Times New Roman" w:hAnsi="Times New Roman" w:cs="Times New Roman"/>
          <w:sz w:val="24"/>
          <w:szCs w:val="24"/>
          <w:lang w:eastAsia="pl-PL"/>
        </w:rPr>
        <w:t>nie zabezpieczona</w:t>
      </w:r>
      <w:proofErr w:type="gramEnd"/>
      <w:r w:rsidRPr="00EC6B2C">
        <w:rPr>
          <w:rFonts w:ascii="Times New Roman" w:eastAsia="Times New Roman" w:hAnsi="Times New Roman" w:cs="Times New Roman"/>
          <w:sz w:val="24"/>
          <w:szCs w:val="24"/>
          <w:lang w:eastAsia="pl-PL"/>
        </w:rPr>
        <w:t xml:space="preserve"> dopuszczoną formą wadium zostanie odrzucona bez rozpatrywania. 3. Wadium wnosi się przed upływem terminu składania ofert. </w:t>
      </w:r>
    </w:p>
    <w:p w:rsidR="00C0324E"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W przypadku wnoszenia wadium w formie pieniężnej za termin wniesienia wadium przyjmuje się datę uznania rachunku bankowego zamawiającego.</w:t>
      </w:r>
    </w:p>
    <w:p w:rsidR="009057C6"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4. Wadium będzie zwrócone w terminie i na warunkach wskazanych w art. 46 ustawy - prawo zamówień publicznych z dnia 29 stycznia 2004 roku.</w:t>
      </w:r>
    </w:p>
    <w:p w:rsidR="00C0324E"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5. Zamawiający zatrzymuje wadium, jeżeli Wykonawca, którego oferta została wybrana:</w:t>
      </w:r>
    </w:p>
    <w:p w:rsidR="00C0324E" w:rsidRDefault="00EC6B2C" w:rsidP="00C0324E">
      <w:pPr>
        <w:spacing w:after="0" w:line="240" w:lineRule="auto"/>
        <w:jc w:val="both"/>
        <w:rPr>
          <w:rFonts w:ascii="Times New Roman" w:eastAsia="Times New Roman" w:hAnsi="Times New Roman" w:cs="Times New Roman"/>
          <w:sz w:val="24"/>
          <w:szCs w:val="24"/>
          <w:lang w:eastAsia="pl-PL"/>
        </w:rPr>
      </w:pPr>
      <w:proofErr w:type="gramStart"/>
      <w:r w:rsidRPr="00EC6B2C">
        <w:rPr>
          <w:rFonts w:ascii="Times New Roman" w:eastAsia="Times New Roman" w:hAnsi="Times New Roman" w:cs="Times New Roman"/>
          <w:sz w:val="24"/>
          <w:szCs w:val="24"/>
          <w:lang w:eastAsia="pl-PL"/>
        </w:rPr>
        <w:t>a</w:t>
      </w:r>
      <w:proofErr w:type="gramEnd"/>
      <w:r w:rsidRPr="00EC6B2C">
        <w:rPr>
          <w:rFonts w:ascii="Times New Roman" w:eastAsia="Times New Roman" w:hAnsi="Times New Roman" w:cs="Times New Roman"/>
          <w:sz w:val="24"/>
          <w:szCs w:val="24"/>
          <w:lang w:eastAsia="pl-PL"/>
        </w:rPr>
        <w:t xml:space="preserve">) odmówi podpisania umowy w sprawie zamówienia publicznego na warunkach określonych w ofercie, </w:t>
      </w:r>
    </w:p>
    <w:p w:rsidR="00C0324E" w:rsidRDefault="00EC6B2C" w:rsidP="00C0324E">
      <w:pPr>
        <w:spacing w:after="0" w:line="240" w:lineRule="auto"/>
        <w:jc w:val="both"/>
        <w:rPr>
          <w:rFonts w:ascii="Times New Roman" w:eastAsia="Times New Roman" w:hAnsi="Times New Roman" w:cs="Times New Roman"/>
          <w:sz w:val="24"/>
          <w:szCs w:val="24"/>
          <w:lang w:eastAsia="pl-PL"/>
        </w:rPr>
      </w:pPr>
      <w:proofErr w:type="gramStart"/>
      <w:r w:rsidRPr="00EC6B2C">
        <w:rPr>
          <w:rFonts w:ascii="Times New Roman" w:eastAsia="Times New Roman" w:hAnsi="Times New Roman" w:cs="Times New Roman"/>
          <w:sz w:val="24"/>
          <w:szCs w:val="24"/>
          <w:lang w:eastAsia="pl-PL"/>
        </w:rPr>
        <w:t>b</w:t>
      </w:r>
      <w:proofErr w:type="gramEnd"/>
      <w:r w:rsidRPr="00EC6B2C">
        <w:rPr>
          <w:rFonts w:ascii="Times New Roman" w:eastAsia="Times New Roman" w:hAnsi="Times New Roman" w:cs="Times New Roman"/>
          <w:sz w:val="24"/>
          <w:szCs w:val="24"/>
          <w:lang w:eastAsia="pl-PL"/>
        </w:rPr>
        <w:t xml:space="preserve">) nie wniesie wymaganego zabezpieczenia należytego wykonania umowy, </w:t>
      </w:r>
    </w:p>
    <w:p w:rsidR="00C0324E" w:rsidRDefault="00EC6B2C" w:rsidP="00C0324E">
      <w:pPr>
        <w:spacing w:after="0" w:line="240" w:lineRule="auto"/>
        <w:jc w:val="both"/>
        <w:rPr>
          <w:rFonts w:ascii="Times New Roman" w:eastAsia="Times New Roman" w:hAnsi="Times New Roman" w:cs="Times New Roman"/>
          <w:sz w:val="24"/>
          <w:szCs w:val="24"/>
          <w:lang w:eastAsia="pl-PL"/>
        </w:rPr>
      </w:pPr>
      <w:proofErr w:type="gramStart"/>
      <w:r w:rsidRPr="00EC6B2C">
        <w:rPr>
          <w:rFonts w:ascii="Times New Roman" w:eastAsia="Times New Roman" w:hAnsi="Times New Roman" w:cs="Times New Roman"/>
          <w:sz w:val="24"/>
          <w:szCs w:val="24"/>
          <w:lang w:eastAsia="pl-PL"/>
        </w:rPr>
        <w:t>c</w:t>
      </w:r>
      <w:proofErr w:type="gramEnd"/>
      <w:r w:rsidRPr="00EC6B2C">
        <w:rPr>
          <w:rFonts w:ascii="Times New Roman" w:eastAsia="Times New Roman" w:hAnsi="Times New Roman" w:cs="Times New Roman"/>
          <w:sz w:val="24"/>
          <w:szCs w:val="24"/>
          <w:lang w:eastAsia="pl-PL"/>
        </w:rPr>
        <w:t>) zawarcie umowy w sprawie zamówienia publicznego stało się niemożliwe z przyczyn leżących po stronie wykonawcy</w:t>
      </w:r>
    </w:p>
    <w:p w:rsidR="00EC6B2C" w:rsidRPr="00EC6B2C" w:rsidRDefault="00EC6B2C" w:rsidP="00C0324E">
      <w:pPr>
        <w:spacing w:after="0" w:line="240" w:lineRule="auto"/>
        <w:jc w:val="both"/>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6. Zamawiający zatrzymuje wadium wraz z odsetkami, jeżeli wykonawca w odpowiedzi na wezwanie, o którym mowa w art. 26 ust. 3 i </w:t>
      </w:r>
      <w:proofErr w:type="spellStart"/>
      <w:r w:rsidRPr="00EC6B2C">
        <w:rPr>
          <w:rFonts w:ascii="Times New Roman" w:eastAsia="Times New Roman" w:hAnsi="Times New Roman" w:cs="Times New Roman"/>
          <w:sz w:val="24"/>
          <w:szCs w:val="24"/>
          <w:lang w:eastAsia="pl-PL"/>
        </w:rPr>
        <w:t>3a</w:t>
      </w:r>
      <w:proofErr w:type="spellEnd"/>
      <w:r w:rsidRPr="00EC6B2C">
        <w:rPr>
          <w:rFonts w:ascii="Times New Roman" w:eastAsia="Times New Roman" w:hAnsi="Times New Roman" w:cs="Times New Roman"/>
          <w:sz w:val="24"/>
          <w:szCs w:val="24"/>
          <w:lang w:eastAsia="pl-PL"/>
        </w:rPr>
        <w:t xml:space="preserve">, z przyczyn leżących po jego stronie, nie złożył oświadczeń lub dokumentów potwierdzających okoliczności, o których mowa w art. 25 ust. 1, oświadczenia, o którym mowa w art. </w:t>
      </w:r>
      <w:proofErr w:type="spellStart"/>
      <w:r w:rsidRPr="00EC6B2C">
        <w:rPr>
          <w:rFonts w:ascii="Times New Roman" w:eastAsia="Times New Roman" w:hAnsi="Times New Roman" w:cs="Times New Roman"/>
          <w:sz w:val="24"/>
          <w:szCs w:val="24"/>
          <w:lang w:eastAsia="pl-PL"/>
        </w:rPr>
        <w:t>25a</w:t>
      </w:r>
      <w:proofErr w:type="spellEnd"/>
      <w:r w:rsidRPr="00EC6B2C">
        <w:rPr>
          <w:rFonts w:ascii="Times New Roman" w:eastAsia="Times New Roman" w:hAnsi="Times New Roman" w:cs="Times New Roman"/>
          <w:sz w:val="24"/>
          <w:szCs w:val="24"/>
          <w:lang w:eastAsia="pl-PL"/>
        </w:rPr>
        <w:t xml:space="preserve"> ust. 1, pełnomocnictw lub nie wyraził zgody na poprawienie omyłki, o której mowa w art. 87 ust. 2 pkt 3, co spowodowało brak możliwości wybrania oferty złożonej przez </w:t>
      </w:r>
      <w:proofErr w:type="gramStart"/>
      <w:r w:rsidRPr="00EC6B2C">
        <w:rPr>
          <w:rFonts w:ascii="Times New Roman" w:eastAsia="Times New Roman" w:hAnsi="Times New Roman" w:cs="Times New Roman"/>
          <w:sz w:val="24"/>
          <w:szCs w:val="24"/>
          <w:lang w:eastAsia="pl-PL"/>
        </w:rPr>
        <w:t>wykonawcę jako</w:t>
      </w:r>
      <w:proofErr w:type="gramEnd"/>
      <w:r w:rsidRPr="00EC6B2C">
        <w:rPr>
          <w:rFonts w:ascii="Times New Roman" w:eastAsia="Times New Roman" w:hAnsi="Times New Roman" w:cs="Times New Roman"/>
          <w:sz w:val="24"/>
          <w:szCs w:val="24"/>
          <w:lang w:eastAsia="pl-PL"/>
        </w:rPr>
        <w:t xml:space="preserve"> najkorzystniejszej.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IV.1.3</w:t>
      </w:r>
      <w:proofErr w:type="spellEnd"/>
      <w:r w:rsidRPr="00EC6B2C">
        <w:rPr>
          <w:rFonts w:ascii="Times New Roman" w:eastAsia="Times New Roman" w:hAnsi="Times New Roman" w:cs="Times New Roman"/>
          <w:b/>
          <w:bCs/>
          <w:sz w:val="24"/>
          <w:szCs w:val="24"/>
          <w:lang w:eastAsia="pl-PL"/>
        </w:rPr>
        <w:t>) Przewiduje się udzielenie zaliczek na poczet wykonania zamówienia:</w:t>
      </w:r>
      <w:r w:rsidRPr="00EC6B2C">
        <w:rPr>
          <w:rFonts w:ascii="Times New Roman" w:eastAsia="Times New Roman" w:hAnsi="Times New Roman" w:cs="Times New Roman"/>
          <w:sz w:val="24"/>
          <w:szCs w:val="24"/>
          <w:lang w:eastAsia="pl-PL"/>
        </w:rPr>
        <w:t xml:space="preserv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 xml:space="preserve">Należy podać informacje na temat udzielania zaliczek: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IV.1.4</w:t>
      </w:r>
      <w:proofErr w:type="spellEnd"/>
      <w:r w:rsidRPr="00EC6B2C">
        <w:rPr>
          <w:rFonts w:ascii="Times New Roman" w:eastAsia="Times New Roman" w:hAnsi="Times New Roman" w:cs="Times New Roman"/>
          <w:b/>
          <w:bCs/>
          <w:sz w:val="24"/>
          <w:szCs w:val="24"/>
          <w:lang w:eastAsia="pl-PL"/>
        </w:rPr>
        <w:t xml:space="preserve">) Wymaga się złożenia ofert w postaci katalogów elektronicznych lub dołączenia do ofert katalogów elektronicznych: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EC6B2C">
        <w:rPr>
          <w:rFonts w:ascii="Times New Roman" w:eastAsia="Times New Roman" w:hAnsi="Times New Roman" w:cs="Times New Roman"/>
          <w:sz w:val="24"/>
          <w:szCs w:val="24"/>
          <w:lang w:eastAsia="pl-PL"/>
        </w:rPr>
        <w:br/>
        <w:t xml:space="preserve">Nie </w:t>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IV.1.5</w:t>
      </w:r>
      <w:proofErr w:type="spellEnd"/>
      <w:r w:rsidRPr="00EC6B2C">
        <w:rPr>
          <w:rFonts w:ascii="Times New Roman" w:eastAsia="Times New Roman" w:hAnsi="Times New Roman" w:cs="Times New Roman"/>
          <w:b/>
          <w:bCs/>
          <w:sz w:val="24"/>
          <w:szCs w:val="24"/>
          <w:lang w:eastAsia="pl-PL"/>
        </w:rPr>
        <w:t xml:space="preserve">.) Wymaga się złożenia oferty wariantowej: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 xml:space="preserve">Dopuszcza się złożenie oferty wariantowej </w:t>
      </w:r>
      <w:r w:rsidRPr="00EC6B2C">
        <w:rPr>
          <w:rFonts w:ascii="Times New Roman" w:eastAsia="Times New Roman" w:hAnsi="Times New Roman" w:cs="Times New Roman"/>
          <w:sz w:val="24"/>
          <w:szCs w:val="24"/>
          <w:lang w:eastAsia="pl-PL"/>
        </w:rPr>
        <w:br/>
        <w:t xml:space="preserve">Nie </w:t>
      </w:r>
      <w:r w:rsidRPr="00EC6B2C">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EC6B2C">
        <w:rPr>
          <w:rFonts w:ascii="Times New Roman" w:eastAsia="Times New Roman" w:hAnsi="Times New Roman" w:cs="Times New Roman"/>
          <w:sz w:val="24"/>
          <w:szCs w:val="24"/>
          <w:lang w:eastAsia="pl-PL"/>
        </w:rPr>
        <w:br/>
        <w:t xml:space="preserve">Nie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IV.1.6</w:t>
      </w:r>
      <w:proofErr w:type="spellEnd"/>
      <w:r w:rsidRPr="00EC6B2C">
        <w:rPr>
          <w:rFonts w:ascii="Times New Roman" w:eastAsia="Times New Roman" w:hAnsi="Times New Roman" w:cs="Times New Roman"/>
          <w:b/>
          <w:bCs/>
          <w:sz w:val="24"/>
          <w:szCs w:val="24"/>
          <w:lang w:eastAsia="pl-PL"/>
        </w:rPr>
        <w:t xml:space="preserve">) Przewidywana liczba wykonawców, którzy zostaną zaproszeni do udziału w postępowaniu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Liczba wykonawców   </w:t>
      </w:r>
      <w:r w:rsidRPr="00EC6B2C">
        <w:rPr>
          <w:rFonts w:ascii="Times New Roman" w:eastAsia="Times New Roman" w:hAnsi="Times New Roman" w:cs="Times New Roman"/>
          <w:sz w:val="24"/>
          <w:szCs w:val="24"/>
          <w:lang w:eastAsia="pl-PL"/>
        </w:rPr>
        <w:br/>
        <w:t xml:space="preserve">Przewidywana minimalna liczba wykonawców </w:t>
      </w:r>
      <w:r w:rsidRPr="00EC6B2C">
        <w:rPr>
          <w:rFonts w:ascii="Times New Roman" w:eastAsia="Times New Roman" w:hAnsi="Times New Roman" w:cs="Times New Roman"/>
          <w:sz w:val="24"/>
          <w:szCs w:val="24"/>
          <w:lang w:eastAsia="pl-PL"/>
        </w:rPr>
        <w:br/>
        <w:t xml:space="preserve">Maksymalna liczba wykonawców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lastRenderedPageBreak/>
        <w:t xml:space="preserve">Kryteria selekcji wykonawców: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IV.1.7</w:t>
      </w:r>
      <w:proofErr w:type="spellEnd"/>
      <w:r w:rsidRPr="00EC6B2C">
        <w:rPr>
          <w:rFonts w:ascii="Times New Roman" w:eastAsia="Times New Roman" w:hAnsi="Times New Roman" w:cs="Times New Roman"/>
          <w:b/>
          <w:bCs/>
          <w:sz w:val="24"/>
          <w:szCs w:val="24"/>
          <w:lang w:eastAsia="pl-PL"/>
        </w:rPr>
        <w:t xml:space="preserve">) Informacje na temat umowy ramowej lub dynamicznego systemu zakupów: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Umowa ramowa będzie zawarta: </w:t>
      </w:r>
      <w:r w:rsidRPr="00EC6B2C">
        <w:rPr>
          <w:rFonts w:ascii="Times New Roman" w:eastAsia="Times New Roman" w:hAnsi="Times New Roman" w:cs="Times New Roman"/>
          <w:sz w:val="24"/>
          <w:szCs w:val="24"/>
          <w:lang w:eastAsia="pl-PL"/>
        </w:rPr>
        <w:br/>
        <w:t xml:space="preserve">Czy przewiduje się ograniczenie liczby uczestników umowy ramowej: </w:t>
      </w:r>
      <w:r w:rsidRPr="00EC6B2C">
        <w:rPr>
          <w:rFonts w:ascii="Times New Roman" w:eastAsia="Times New Roman" w:hAnsi="Times New Roman" w:cs="Times New Roman"/>
          <w:sz w:val="24"/>
          <w:szCs w:val="24"/>
          <w:lang w:eastAsia="pl-PL"/>
        </w:rPr>
        <w:br/>
        <w:t xml:space="preserve">Przewidziana maksymalna liczba uczestników umowy ramowej: </w:t>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t xml:space="preserve">Zamawiający nie zamierza zawrzeć umowy ramowej </w:t>
      </w:r>
      <w:r w:rsidRPr="00EC6B2C">
        <w:rPr>
          <w:rFonts w:ascii="Times New Roman" w:eastAsia="Times New Roman" w:hAnsi="Times New Roman" w:cs="Times New Roman"/>
          <w:sz w:val="24"/>
          <w:szCs w:val="24"/>
          <w:lang w:eastAsia="pl-PL"/>
        </w:rPr>
        <w:br/>
        <w:t xml:space="preserve">Zamówienie obejmuje ustanowienie dynamicznego systemu zakupów: </w:t>
      </w:r>
      <w:r w:rsidRPr="00EC6B2C">
        <w:rPr>
          <w:rFonts w:ascii="Times New Roman" w:eastAsia="Times New Roman" w:hAnsi="Times New Roman" w:cs="Times New Roman"/>
          <w:sz w:val="24"/>
          <w:szCs w:val="24"/>
          <w:lang w:eastAsia="pl-PL"/>
        </w:rPr>
        <w:br/>
        <w:t xml:space="preserve">Nie </w:t>
      </w:r>
      <w:r w:rsidRPr="00EC6B2C">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IV.1.8</w:t>
      </w:r>
      <w:proofErr w:type="spellEnd"/>
      <w:r w:rsidRPr="00EC6B2C">
        <w:rPr>
          <w:rFonts w:ascii="Times New Roman" w:eastAsia="Times New Roman" w:hAnsi="Times New Roman" w:cs="Times New Roman"/>
          <w:b/>
          <w:bCs/>
          <w:sz w:val="24"/>
          <w:szCs w:val="24"/>
          <w:lang w:eastAsia="pl-PL"/>
        </w:rPr>
        <w:t xml:space="preserve">) Aukcja elektroniczna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Przewidziane jest przeprowadzenie aukcji elektronicznej </w:t>
      </w:r>
      <w:r w:rsidRPr="00EC6B2C">
        <w:rPr>
          <w:rFonts w:ascii="Times New Roman" w:eastAsia="Times New Roman" w:hAnsi="Times New Roman" w:cs="Times New Roman"/>
          <w:i/>
          <w:iCs/>
          <w:sz w:val="24"/>
          <w:szCs w:val="24"/>
          <w:lang w:eastAsia="pl-PL"/>
        </w:rPr>
        <w:t xml:space="preserve">(przetarg nieograniczony, przetarg ograniczony, negocjacje z ogłoszeniem) </w:t>
      </w:r>
      <w:r w:rsidRPr="00EC6B2C">
        <w:rPr>
          <w:rFonts w:ascii="Times New Roman" w:eastAsia="Times New Roman" w:hAnsi="Times New Roman" w:cs="Times New Roman"/>
          <w:sz w:val="24"/>
          <w:szCs w:val="24"/>
          <w:lang w:eastAsia="pl-PL"/>
        </w:rPr>
        <w:t xml:space="preserve">Nie </w:t>
      </w:r>
      <w:r w:rsidRPr="00EC6B2C">
        <w:rPr>
          <w:rFonts w:ascii="Times New Roman" w:eastAsia="Times New Roman" w:hAnsi="Times New Roman" w:cs="Times New Roman"/>
          <w:sz w:val="24"/>
          <w:szCs w:val="24"/>
          <w:lang w:eastAsia="pl-PL"/>
        </w:rPr>
        <w:br/>
        <w:t xml:space="preserve">Należy podać adres strony internetowej, na której aukcja będzie prowadzona: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Przewiduje się </w:t>
      </w:r>
      <w:proofErr w:type="gramStart"/>
      <w:r w:rsidRPr="00EC6B2C">
        <w:rPr>
          <w:rFonts w:ascii="Times New Roman" w:eastAsia="Times New Roman" w:hAnsi="Times New Roman" w:cs="Times New Roman"/>
          <w:b/>
          <w:bCs/>
          <w:sz w:val="24"/>
          <w:szCs w:val="24"/>
          <w:lang w:eastAsia="pl-PL"/>
        </w:rPr>
        <w:t>ograniczenia co</w:t>
      </w:r>
      <w:proofErr w:type="gramEnd"/>
      <w:r w:rsidRPr="00EC6B2C">
        <w:rPr>
          <w:rFonts w:ascii="Times New Roman" w:eastAsia="Times New Roman" w:hAnsi="Times New Roman" w:cs="Times New Roman"/>
          <w:b/>
          <w:bCs/>
          <w:sz w:val="24"/>
          <w:szCs w:val="24"/>
          <w:lang w:eastAsia="pl-PL"/>
        </w:rPr>
        <w:t xml:space="preserve"> do przedstawionych wartości, wynikające z opisu przedmiotu zamówienia:</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EC6B2C">
        <w:rPr>
          <w:rFonts w:ascii="Times New Roman" w:eastAsia="Times New Roman" w:hAnsi="Times New Roman" w:cs="Times New Roman"/>
          <w:sz w:val="24"/>
          <w:szCs w:val="24"/>
          <w:lang w:eastAsia="pl-PL"/>
        </w:rPr>
        <w:br/>
        <w:t xml:space="preserve">Informacje dotyczące przebiegu aukcji elektronicznej: </w:t>
      </w:r>
      <w:r w:rsidRPr="00EC6B2C">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EC6B2C">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w:t>
      </w:r>
      <w:proofErr w:type="gramStart"/>
      <w:r w:rsidRPr="00EC6B2C">
        <w:rPr>
          <w:rFonts w:ascii="Times New Roman" w:eastAsia="Times New Roman" w:hAnsi="Times New Roman" w:cs="Times New Roman"/>
          <w:sz w:val="24"/>
          <w:szCs w:val="24"/>
          <w:lang w:eastAsia="pl-PL"/>
        </w:rPr>
        <w:t>zakresie</w:t>
      </w:r>
      <w:proofErr w:type="gramEnd"/>
      <w:r w:rsidRPr="00EC6B2C">
        <w:rPr>
          <w:rFonts w:ascii="Times New Roman" w:eastAsia="Times New Roman" w:hAnsi="Times New Roman" w:cs="Times New Roman"/>
          <w:sz w:val="24"/>
          <w:szCs w:val="24"/>
          <w:lang w:eastAsia="pl-PL"/>
        </w:rPr>
        <w:t xml:space="preserve"> połączeń: </w:t>
      </w:r>
      <w:r w:rsidRPr="00EC6B2C">
        <w:rPr>
          <w:rFonts w:ascii="Times New Roman" w:eastAsia="Times New Roman" w:hAnsi="Times New Roman" w:cs="Times New Roman"/>
          <w:sz w:val="24"/>
          <w:szCs w:val="24"/>
          <w:lang w:eastAsia="pl-PL"/>
        </w:rPr>
        <w:br/>
        <w:t xml:space="preserve">Wymagania dotyczące rejestracji i identyfikacji wykonawców w aukcji elektronicznej: </w:t>
      </w:r>
      <w:r w:rsidRPr="00EC6B2C">
        <w:rPr>
          <w:rFonts w:ascii="Times New Roman" w:eastAsia="Times New Roman" w:hAnsi="Times New Roman" w:cs="Times New Roman"/>
          <w:sz w:val="24"/>
          <w:szCs w:val="24"/>
          <w:lang w:eastAsia="pl-PL"/>
        </w:rPr>
        <w:br/>
        <w:t xml:space="preserve">Informacje o liczbie etapów aukcji elektronicznej i czasie ich trwania: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Czas trwania: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EC6B2C">
        <w:rPr>
          <w:rFonts w:ascii="Times New Roman" w:eastAsia="Times New Roman" w:hAnsi="Times New Roman" w:cs="Times New Roman"/>
          <w:sz w:val="24"/>
          <w:szCs w:val="24"/>
          <w:lang w:eastAsia="pl-PL"/>
        </w:rPr>
        <w:br/>
        <w:t xml:space="preserve">Warunki zamknięcia aukcji elektronicznej: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IV.2</w:t>
      </w:r>
      <w:proofErr w:type="spellEnd"/>
      <w:r w:rsidRPr="00EC6B2C">
        <w:rPr>
          <w:rFonts w:ascii="Times New Roman" w:eastAsia="Times New Roman" w:hAnsi="Times New Roman" w:cs="Times New Roman"/>
          <w:b/>
          <w:bCs/>
          <w:sz w:val="24"/>
          <w:szCs w:val="24"/>
          <w:lang w:eastAsia="pl-PL"/>
        </w:rPr>
        <w:t xml:space="preserve">) KRYTERIA OCENY OFERT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IV.2.1</w:t>
      </w:r>
      <w:proofErr w:type="spellEnd"/>
      <w:r w:rsidRPr="00EC6B2C">
        <w:rPr>
          <w:rFonts w:ascii="Times New Roman" w:eastAsia="Times New Roman" w:hAnsi="Times New Roman" w:cs="Times New Roman"/>
          <w:b/>
          <w:bCs/>
          <w:sz w:val="24"/>
          <w:szCs w:val="24"/>
          <w:lang w:eastAsia="pl-PL"/>
        </w:rPr>
        <w:t xml:space="preserve">) Kryteria oceny ofert: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IV.2.2</w:t>
      </w:r>
      <w:proofErr w:type="spellEnd"/>
      <w:r w:rsidRPr="00EC6B2C">
        <w:rPr>
          <w:rFonts w:ascii="Times New Roman" w:eastAsia="Times New Roman" w:hAnsi="Times New Roman" w:cs="Times New Roman"/>
          <w:b/>
          <w:bCs/>
          <w:sz w:val="24"/>
          <w:szCs w:val="24"/>
          <w:lang w:eastAsia="pl-PL"/>
        </w:rPr>
        <w:t>) Kryteria</w:t>
      </w:r>
      <w:r w:rsidRPr="00EC6B2C">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63"/>
        <w:gridCol w:w="1016"/>
      </w:tblGrid>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Znaczenie</w:t>
            </w:r>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60,00</w:t>
            </w:r>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Czas dostawy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30,00</w:t>
            </w:r>
          </w:p>
        </w:tc>
      </w:tr>
      <w:tr w:rsidR="00EC6B2C" w:rsidRPr="00EC6B2C" w:rsidTr="00EC6B2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Termin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10,00</w:t>
            </w:r>
          </w:p>
        </w:tc>
      </w:tr>
    </w:tbl>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lastRenderedPageBreak/>
        <w:br/>
      </w:r>
      <w:proofErr w:type="spellStart"/>
      <w:r w:rsidRPr="00EC6B2C">
        <w:rPr>
          <w:rFonts w:ascii="Times New Roman" w:eastAsia="Times New Roman" w:hAnsi="Times New Roman" w:cs="Times New Roman"/>
          <w:b/>
          <w:bCs/>
          <w:sz w:val="24"/>
          <w:szCs w:val="24"/>
          <w:lang w:eastAsia="pl-PL"/>
        </w:rPr>
        <w:t>IV.2.3</w:t>
      </w:r>
      <w:proofErr w:type="spellEnd"/>
      <w:r w:rsidRPr="00EC6B2C">
        <w:rPr>
          <w:rFonts w:ascii="Times New Roman" w:eastAsia="Times New Roman" w:hAnsi="Times New Roman" w:cs="Times New Roman"/>
          <w:b/>
          <w:bCs/>
          <w:sz w:val="24"/>
          <w:szCs w:val="24"/>
          <w:lang w:eastAsia="pl-PL"/>
        </w:rPr>
        <w:t xml:space="preserve">) Zastosowanie procedury, o której mowa w art. </w:t>
      </w:r>
      <w:proofErr w:type="spellStart"/>
      <w:r w:rsidRPr="00EC6B2C">
        <w:rPr>
          <w:rFonts w:ascii="Times New Roman" w:eastAsia="Times New Roman" w:hAnsi="Times New Roman" w:cs="Times New Roman"/>
          <w:b/>
          <w:bCs/>
          <w:sz w:val="24"/>
          <w:szCs w:val="24"/>
          <w:lang w:eastAsia="pl-PL"/>
        </w:rPr>
        <w:t>24aa</w:t>
      </w:r>
      <w:proofErr w:type="spellEnd"/>
      <w:r w:rsidRPr="00EC6B2C">
        <w:rPr>
          <w:rFonts w:ascii="Times New Roman" w:eastAsia="Times New Roman" w:hAnsi="Times New Roman" w:cs="Times New Roman"/>
          <w:b/>
          <w:bCs/>
          <w:sz w:val="24"/>
          <w:szCs w:val="24"/>
          <w:lang w:eastAsia="pl-PL"/>
        </w:rPr>
        <w:t xml:space="preserve"> ust. 1 ustawy </w:t>
      </w:r>
      <w:proofErr w:type="spellStart"/>
      <w:r w:rsidRPr="00EC6B2C">
        <w:rPr>
          <w:rFonts w:ascii="Times New Roman" w:eastAsia="Times New Roman" w:hAnsi="Times New Roman" w:cs="Times New Roman"/>
          <w:b/>
          <w:bCs/>
          <w:sz w:val="24"/>
          <w:szCs w:val="24"/>
          <w:lang w:eastAsia="pl-PL"/>
        </w:rPr>
        <w:t>Pzp</w:t>
      </w:r>
      <w:proofErr w:type="spellEnd"/>
      <w:r w:rsidRPr="00EC6B2C">
        <w:rPr>
          <w:rFonts w:ascii="Times New Roman" w:eastAsia="Times New Roman" w:hAnsi="Times New Roman" w:cs="Times New Roman"/>
          <w:b/>
          <w:bCs/>
          <w:sz w:val="24"/>
          <w:szCs w:val="24"/>
          <w:lang w:eastAsia="pl-PL"/>
        </w:rPr>
        <w:t xml:space="preserve"> </w:t>
      </w:r>
      <w:r w:rsidRPr="00EC6B2C">
        <w:rPr>
          <w:rFonts w:ascii="Times New Roman" w:eastAsia="Times New Roman" w:hAnsi="Times New Roman" w:cs="Times New Roman"/>
          <w:sz w:val="24"/>
          <w:szCs w:val="24"/>
          <w:lang w:eastAsia="pl-PL"/>
        </w:rPr>
        <w:t xml:space="preserve">(przetarg nieograniczony) </w:t>
      </w:r>
      <w:r w:rsidRPr="00EC6B2C">
        <w:rPr>
          <w:rFonts w:ascii="Times New Roman" w:eastAsia="Times New Roman" w:hAnsi="Times New Roman" w:cs="Times New Roman"/>
          <w:sz w:val="24"/>
          <w:szCs w:val="24"/>
          <w:lang w:eastAsia="pl-PL"/>
        </w:rPr>
        <w:br/>
        <w:t xml:space="preserve">Tak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IV.3</w:t>
      </w:r>
      <w:proofErr w:type="spellEnd"/>
      <w:r w:rsidRPr="00EC6B2C">
        <w:rPr>
          <w:rFonts w:ascii="Times New Roman" w:eastAsia="Times New Roman" w:hAnsi="Times New Roman" w:cs="Times New Roman"/>
          <w:b/>
          <w:bCs/>
          <w:sz w:val="24"/>
          <w:szCs w:val="24"/>
          <w:lang w:eastAsia="pl-PL"/>
        </w:rPr>
        <w:t xml:space="preserve">) Negocjacje z ogłoszeniem, dialog konkurencyjny, partnerstwo innowacyjne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IV.3.1</w:t>
      </w:r>
      <w:proofErr w:type="spellEnd"/>
      <w:r w:rsidRPr="00EC6B2C">
        <w:rPr>
          <w:rFonts w:ascii="Times New Roman" w:eastAsia="Times New Roman" w:hAnsi="Times New Roman" w:cs="Times New Roman"/>
          <w:b/>
          <w:bCs/>
          <w:sz w:val="24"/>
          <w:szCs w:val="24"/>
          <w:lang w:eastAsia="pl-PL"/>
        </w:rPr>
        <w:t>) Informacje na temat negocjacji z ogłoszeniem</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Minimalne wymagania, które muszą spełniać wszystkie oferty: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EC6B2C">
        <w:rPr>
          <w:rFonts w:ascii="Times New Roman" w:eastAsia="Times New Roman" w:hAnsi="Times New Roman" w:cs="Times New Roman"/>
          <w:sz w:val="24"/>
          <w:szCs w:val="24"/>
          <w:lang w:eastAsia="pl-PL"/>
        </w:rPr>
        <w:br/>
        <w:t xml:space="preserve">Przewidziany jest podział negocjacji na etapy w celu ograniczenia liczby ofert: </w:t>
      </w:r>
      <w:r w:rsidRPr="00EC6B2C">
        <w:rPr>
          <w:rFonts w:ascii="Times New Roman" w:eastAsia="Times New Roman" w:hAnsi="Times New Roman" w:cs="Times New Roman"/>
          <w:sz w:val="24"/>
          <w:szCs w:val="24"/>
          <w:lang w:eastAsia="pl-PL"/>
        </w:rPr>
        <w:br/>
        <w:t xml:space="preserve">Należy podać informacje na temat etapów negocjacji (w tym liczbę etapów):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IV.3.2</w:t>
      </w:r>
      <w:proofErr w:type="spellEnd"/>
      <w:r w:rsidRPr="00EC6B2C">
        <w:rPr>
          <w:rFonts w:ascii="Times New Roman" w:eastAsia="Times New Roman" w:hAnsi="Times New Roman" w:cs="Times New Roman"/>
          <w:b/>
          <w:bCs/>
          <w:sz w:val="24"/>
          <w:szCs w:val="24"/>
          <w:lang w:eastAsia="pl-PL"/>
        </w:rPr>
        <w:t>) Informacje na temat dialogu konkurencyjnego</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Opis potrzeb i wymagań zamawiającego lub informacja o sposobie uzyskania tego opisu: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Wstępny harmonogram postępowania: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Podział dialogu na etapy w celu ograniczenia liczby rozwiązań: </w:t>
      </w:r>
      <w:r w:rsidRPr="00EC6B2C">
        <w:rPr>
          <w:rFonts w:ascii="Times New Roman" w:eastAsia="Times New Roman" w:hAnsi="Times New Roman" w:cs="Times New Roman"/>
          <w:sz w:val="24"/>
          <w:szCs w:val="24"/>
          <w:lang w:eastAsia="pl-PL"/>
        </w:rPr>
        <w:br/>
        <w:t xml:space="preserve">Należy podać informacje na temat etapów dialogu: </w:t>
      </w:r>
      <w:r w:rsidRPr="00EC6B2C">
        <w:rPr>
          <w:rFonts w:ascii="Times New Roman" w:eastAsia="Times New Roman" w:hAnsi="Times New Roman" w:cs="Times New Roman"/>
          <w:sz w:val="24"/>
          <w:szCs w:val="24"/>
          <w:lang w:eastAsia="pl-PL"/>
        </w:rPr>
        <w:br/>
      </w:r>
      <w:bookmarkStart w:id="0" w:name="_GoBack"/>
      <w:bookmarkEnd w:id="0"/>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IV.3.3</w:t>
      </w:r>
      <w:proofErr w:type="spellEnd"/>
      <w:r w:rsidRPr="00EC6B2C">
        <w:rPr>
          <w:rFonts w:ascii="Times New Roman" w:eastAsia="Times New Roman" w:hAnsi="Times New Roman" w:cs="Times New Roman"/>
          <w:b/>
          <w:bCs/>
          <w:sz w:val="24"/>
          <w:szCs w:val="24"/>
          <w:lang w:eastAsia="pl-PL"/>
        </w:rPr>
        <w:t>) Informacje na temat partnerstwa innowacyjnego</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Informacje dodatkowe: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IV.4</w:t>
      </w:r>
      <w:proofErr w:type="spellEnd"/>
      <w:r w:rsidRPr="00EC6B2C">
        <w:rPr>
          <w:rFonts w:ascii="Times New Roman" w:eastAsia="Times New Roman" w:hAnsi="Times New Roman" w:cs="Times New Roman"/>
          <w:b/>
          <w:bCs/>
          <w:sz w:val="24"/>
          <w:szCs w:val="24"/>
          <w:lang w:eastAsia="pl-PL"/>
        </w:rPr>
        <w:t xml:space="preserve">) Licytacja elektroniczna </w:t>
      </w:r>
      <w:r w:rsidRPr="00EC6B2C">
        <w:rPr>
          <w:rFonts w:ascii="Times New Roman" w:eastAsia="Times New Roman" w:hAnsi="Times New Roman" w:cs="Times New Roman"/>
          <w:sz w:val="24"/>
          <w:szCs w:val="24"/>
          <w:lang w:eastAsia="pl-PL"/>
        </w:rPr>
        <w:br/>
        <w:t xml:space="preserve">Adres strony internetowej, na której będzie prowadzona licytacja elektroniczna: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Informacje o liczbie etapów licytacji elektronicznej i czasie ich trwania: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Czas trwania: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lastRenderedPageBreak/>
        <w:t xml:space="preserve">Termin składania wniosków o dopuszczenie do udziału w licytacji elektronicznej: </w:t>
      </w:r>
      <w:r w:rsidRPr="00EC6B2C">
        <w:rPr>
          <w:rFonts w:ascii="Times New Roman" w:eastAsia="Times New Roman" w:hAnsi="Times New Roman" w:cs="Times New Roman"/>
          <w:sz w:val="24"/>
          <w:szCs w:val="24"/>
          <w:lang w:eastAsia="pl-PL"/>
        </w:rPr>
        <w:br/>
        <w:t xml:space="preserve">Data: godzina: </w:t>
      </w:r>
      <w:r w:rsidRPr="00EC6B2C">
        <w:rPr>
          <w:rFonts w:ascii="Times New Roman" w:eastAsia="Times New Roman" w:hAnsi="Times New Roman" w:cs="Times New Roman"/>
          <w:sz w:val="24"/>
          <w:szCs w:val="24"/>
          <w:lang w:eastAsia="pl-PL"/>
        </w:rPr>
        <w:br/>
        <w:t xml:space="preserve">Termin otwarcia licytacji elektronicznej: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t xml:space="preserve">Termin i warunki zamknięcia licytacji elektronicznej: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t xml:space="preserve">Wymagania dotyczące zabezpieczenia należytego wykonania umowy: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lang w:eastAsia="pl-PL"/>
        </w:rPr>
        <w:br/>
        <w:t xml:space="preserve">Informacje dodatkowe: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roofErr w:type="spellStart"/>
      <w:r w:rsidRPr="00EC6B2C">
        <w:rPr>
          <w:rFonts w:ascii="Times New Roman" w:eastAsia="Times New Roman" w:hAnsi="Times New Roman" w:cs="Times New Roman"/>
          <w:b/>
          <w:bCs/>
          <w:sz w:val="24"/>
          <w:szCs w:val="24"/>
          <w:lang w:eastAsia="pl-PL"/>
        </w:rPr>
        <w:t>IV.5</w:t>
      </w:r>
      <w:proofErr w:type="spellEnd"/>
      <w:r w:rsidRPr="00EC6B2C">
        <w:rPr>
          <w:rFonts w:ascii="Times New Roman" w:eastAsia="Times New Roman" w:hAnsi="Times New Roman" w:cs="Times New Roman"/>
          <w:b/>
          <w:bCs/>
          <w:sz w:val="24"/>
          <w:szCs w:val="24"/>
          <w:lang w:eastAsia="pl-PL"/>
        </w:rPr>
        <w:t>) ZMIANA UMOWY</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 xml:space="preserve">Przewiduje się istotne zmiany postanowień zawartej umowy w stosunku do treści oferty, na </w:t>
      </w:r>
      <w:proofErr w:type="gramStart"/>
      <w:r w:rsidRPr="00EC6B2C">
        <w:rPr>
          <w:rFonts w:ascii="Times New Roman" w:eastAsia="Times New Roman" w:hAnsi="Times New Roman" w:cs="Times New Roman"/>
          <w:b/>
          <w:bCs/>
          <w:sz w:val="24"/>
          <w:szCs w:val="24"/>
          <w:lang w:eastAsia="pl-PL"/>
        </w:rPr>
        <w:t>podstawie której</w:t>
      </w:r>
      <w:proofErr w:type="gramEnd"/>
      <w:r w:rsidRPr="00EC6B2C">
        <w:rPr>
          <w:rFonts w:ascii="Times New Roman" w:eastAsia="Times New Roman" w:hAnsi="Times New Roman" w:cs="Times New Roman"/>
          <w:b/>
          <w:bCs/>
          <w:sz w:val="24"/>
          <w:szCs w:val="24"/>
          <w:lang w:eastAsia="pl-PL"/>
        </w:rPr>
        <w:t xml:space="preserve"> dokonano wyboru wykonawcy:</w:t>
      </w:r>
      <w:r w:rsidRPr="00EC6B2C">
        <w:rPr>
          <w:rFonts w:ascii="Times New Roman" w:eastAsia="Times New Roman" w:hAnsi="Times New Roman" w:cs="Times New Roman"/>
          <w:sz w:val="24"/>
          <w:szCs w:val="24"/>
          <w:lang w:eastAsia="pl-PL"/>
        </w:rPr>
        <w:t xml:space="preserve"> Tak </w:t>
      </w:r>
      <w:r w:rsidRPr="00EC6B2C">
        <w:rPr>
          <w:rFonts w:ascii="Times New Roman" w:eastAsia="Times New Roman" w:hAnsi="Times New Roman" w:cs="Times New Roman"/>
          <w:sz w:val="24"/>
          <w:szCs w:val="24"/>
          <w:lang w:eastAsia="pl-PL"/>
        </w:rPr>
        <w:br/>
        <w:t xml:space="preserve">Należy wskazać zakres, charakter zmian oraz warunki wprowadzenia zmian: </w:t>
      </w:r>
      <w:r w:rsidRPr="00EC6B2C">
        <w:rPr>
          <w:rFonts w:ascii="Times New Roman" w:eastAsia="Times New Roman" w:hAnsi="Times New Roman" w:cs="Times New Roman"/>
          <w:sz w:val="24"/>
          <w:szCs w:val="24"/>
          <w:lang w:eastAsia="pl-PL"/>
        </w:rPr>
        <w:br/>
        <w:t xml:space="preserve">Przewidywana ilość wynosi do 150000,00 litrów Zamawiający zastrzega sobie prawo do ograniczenia zamówienia ze względu na warunki atmosferyczne, które mogą wpłynąć na zmniejszenie zużycia paliwa, co nie jest odstąpieniem od umowy, nawet w części.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IV.6</w:t>
      </w:r>
      <w:proofErr w:type="spellEnd"/>
      <w:r w:rsidRPr="00EC6B2C">
        <w:rPr>
          <w:rFonts w:ascii="Times New Roman" w:eastAsia="Times New Roman" w:hAnsi="Times New Roman" w:cs="Times New Roman"/>
          <w:b/>
          <w:bCs/>
          <w:sz w:val="24"/>
          <w:szCs w:val="24"/>
          <w:lang w:eastAsia="pl-PL"/>
        </w:rPr>
        <w:t xml:space="preserve">) INFORMACJE ADMINISTRACYJNE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IV.6.1</w:t>
      </w:r>
      <w:proofErr w:type="spellEnd"/>
      <w:r w:rsidRPr="00EC6B2C">
        <w:rPr>
          <w:rFonts w:ascii="Times New Roman" w:eastAsia="Times New Roman" w:hAnsi="Times New Roman" w:cs="Times New Roman"/>
          <w:b/>
          <w:bCs/>
          <w:sz w:val="24"/>
          <w:szCs w:val="24"/>
          <w:lang w:eastAsia="pl-PL"/>
        </w:rPr>
        <w:t xml:space="preserve">) Sposób udostępniania informacji o charakterze </w:t>
      </w:r>
      <w:proofErr w:type="gramStart"/>
      <w:r w:rsidRPr="00EC6B2C">
        <w:rPr>
          <w:rFonts w:ascii="Times New Roman" w:eastAsia="Times New Roman" w:hAnsi="Times New Roman" w:cs="Times New Roman"/>
          <w:b/>
          <w:bCs/>
          <w:sz w:val="24"/>
          <w:szCs w:val="24"/>
          <w:lang w:eastAsia="pl-PL"/>
        </w:rPr>
        <w:t xml:space="preserve">poufnym </w:t>
      </w:r>
      <w:r w:rsidRPr="00EC6B2C">
        <w:rPr>
          <w:rFonts w:ascii="Times New Roman" w:eastAsia="Times New Roman" w:hAnsi="Times New Roman" w:cs="Times New Roman"/>
          <w:i/>
          <w:iCs/>
          <w:sz w:val="24"/>
          <w:szCs w:val="24"/>
          <w:lang w:eastAsia="pl-PL"/>
        </w:rPr>
        <w:t>(jeżeli</w:t>
      </w:r>
      <w:proofErr w:type="gramEnd"/>
      <w:r w:rsidRPr="00EC6B2C">
        <w:rPr>
          <w:rFonts w:ascii="Times New Roman" w:eastAsia="Times New Roman" w:hAnsi="Times New Roman" w:cs="Times New Roman"/>
          <w:i/>
          <w:iCs/>
          <w:sz w:val="24"/>
          <w:szCs w:val="24"/>
          <w:lang w:eastAsia="pl-PL"/>
        </w:rPr>
        <w:t xml:space="preserve"> dotyczy):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b/>
          <w:bCs/>
          <w:sz w:val="24"/>
          <w:szCs w:val="24"/>
          <w:lang w:eastAsia="pl-PL"/>
        </w:rPr>
        <w:t>Środki służące ochronie informacji o charakterze poufnym</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IV.6.2</w:t>
      </w:r>
      <w:proofErr w:type="spellEnd"/>
      <w:r w:rsidRPr="00EC6B2C">
        <w:rPr>
          <w:rFonts w:ascii="Times New Roman" w:eastAsia="Times New Roman" w:hAnsi="Times New Roman" w:cs="Times New Roman"/>
          <w:b/>
          <w:bCs/>
          <w:sz w:val="24"/>
          <w:szCs w:val="24"/>
          <w:lang w:eastAsia="pl-PL"/>
        </w:rPr>
        <w:t xml:space="preserve">) Termin składania ofert lub wniosków o dopuszczenie do udziału w postępowaniu: </w:t>
      </w:r>
      <w:r w:rsidRPr="00EC6B2C">
        <w:rPr>
          <w:rFonts w:ascii="Times New Roman" w:eastAsia="Times New Roman" w:hAnsi="Times New Roman" w:cs="Times New Roman"/>
          <w:sz w:val="24"/>
          <w:szCs w:val="24"/>
          <w:lang w:eastAsia="pl-PL"/>
        </w:rPr>
        <w:br/>
        <w:t xml:space="preserve">Data: </w:t>
      </w:r>
      <w:r w:rsidRPr="00EC6B2C">
        <w:rPr>
          <w:rFonts w:ascii="Times New Roman" w:eastAsia="Times New Roman" w:hAnsi="Times New Roman" w:cs="Times New Roman"/>
          <w:b/>
          <w:sz w:val="24"/>
          <w:szCs w:val="24"/>
          <w:lang w:eastAsia="pl-PL"/>
        </w:rPr>
        <w:t>2020-12-02, godzina</w:t>
      </w:r>
      <w:proofErr w:type="gramStart"/>
      <w:r w:rsidRPr="00EC6B2C">
        <w:rPr>
          <w:rFonts w:ascii="Times New Roman" w:eastAsia="Times New Roman" w:hAnsi="Times New Roman" w:cs="Times New Roman"/>
          <w:b/>
          <w:sz w:val="24"/>
          <w:szCs w:val="24"/>
          <w:lang w:eastAsia="pl-PL"/>
        </w:rPr>
        <w:t xml:space="preserve">: 11:00, </w:t>
      </w:r>
      <w:r w:rsidRPr="00EC6B2C">
        <w:rPr>
          <w:rFonts w:ascii="Times New Roman" w:eastAsia="Times New Roman" w:hAnsi="Times New Roman" w:cs="Times New Roman"/>
          <w:b/>
          <w:sz w:val="24"/>
          <w:szCs w:val="24"/>
          <w:lang w:eastAsia="pl-PL"/>
        </w:rPr>
        <w:br/>
      </w:r>
      <w:r w:rsidRPr="00EC6B2C">
        <w:rPr>
          <w:rFonts w:ascii="Times New Roman" w:eastAsia="Times New Roman" w:hAnsi="Times New Roman" w:cs="Times New Roman"/>
          <w:sz w:val="24"/>
          <w:szCs w:val="24"/>
          <w:lang w:eastAsia="pl-PL"/>
        </w:rPr>
        <w:t>Skrócenie</w:t>
      </w:r>
      <w:proofErr w:type="gramEnd"/>
      <w:r w:rsidRPr="00EC6B2C">
        <w:rPr>
          <w:rFonts w:ascii="Times New Roman" w:eastAsia="Times New Roman" w:hAnsi="Times New Roman" w:cs="Times New Roman"/>
          <w:sz w:val="24"/>
          <w:szCs w:val="24"/>
          <w:lang w:eastAsia="pl-PL"/>
        </w:rPr>
        <w:t xml:space="preserve"> terminu składania wniosków, ze względu na pilną potrzebę udzielenia zamówienia (przetarg nieograniczony, przetarg ograniczony, negocjacje z ogłoszeniem): </w:t>
      </w:r>
      <w:r w:rsidRPr="00EC6B2C">
        <w:rPr>
          <w:rFonts w:ascii="Times New Roman" w:eastAsia="Times New Roman" w:hAnsi="Times New Roman" w:cs="Times New Roman"/>
          <w:sz w:val="24"/>
          <w:szCs w:val="24"/>
          <w:lang w:eastAsia="pl-PL"/>
        </w:rPr>
        <w:br/>
        <w:t xml:space="preserve">Nie </w:t>
      </w:r>
      <w:r w:rsidRPr="00EC6B2C">
        <w:rPr>
          <w:rFonts w:ascii="Times New Roman" w:eastAsia="Times New Roman" w:hAnsi="Times New Roman" w:cs="Times New Roman"/>
          <w:sz w:val="24"/>
          <w:szCs w:val="24"/>
          <w:lang w:eastAsia="pl-PL"/>
        </w:rPr>
        <w:br/>
        <w:t xml:space="preserve">Wskazać powody: </w:t>
      </w:r>
      <w:r w:rsidRPr="00EC6B2C">
        <w:rPr>
          <w:rFonts w:ascii="Times New Roman" w:eastAsia="Times New Roman" w:hAnsi="Times New Roman" w:cs="Times New Roman"/>
          <w:sz w:val="24"/>
          <w:szCs w:val="24"/>
          <w:lang w:eastAsia="pl-PL"/>
        </w:rPr>
        <w:br/>
      </w:r>
      <w:r w:rsidRPr="00EC6B2C">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EC6B2C">
        <w:rPr>
          <w:rFonts w:ascii="Times New Roman" w:eastAsia="Times New Roman" w:hAnsi="Times New Roman" w:cs="Times New Roman"/>
          <w:sz w:val="24"/>
          <w:szCs w:val="24"/>
          <w:lang w:eastAsia="pl-PL"/>
        </w:rPr>
        <w:br/>
        <w:t xml:space="preserve">&gt; Polski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IV.6.3</w:t>
      </w:r>
      <w:proofErr w:type="spellEnd"/>
      <w:r w:rsidRPr="00EC6B2C">
        <w:rPr>
          <w:rFonts w:ascii="Times New Roman" w:eastAsia="Times New Roman" w:hAnsi="Times New Roman" w:cs="Times New Roman"/>
          <w:b/>
          <w:bCs/>
          <w:sz w:val="24"/>
          <w:szCs w:val="24"/>
          <w:lang w:eastAsia="pl-PL"/>
        </w:rPr>
        <w:t xml:space="preserve">) Termin związania ofertą: </w:t>
      </w:r>
      <w:r w:rsidRPr="00EC6B2C">
        <w:rPr>
          <w:rFonts w:ascii="Times New Roman" w:eastAsia="Times New Roman" w:hAnsi="Times New Roman" w:cs="Times New Roman"/>
          <w:sz w:val="24"/>
          <w:szCs w:val="24"/>
          <w:lang w:eastAsia="pl-PL"/>
        </w:rPr>
        <w:t xml:space="preserve">do: okres w dniach: 30 (od ostatecznego terminu składania ofert)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IV.6.4</w:t>
      </w:r>
      <w:proofErr w:type="spellEnd"/>
      <w:r w:rsidRPr="00EC6B2C">
        <w:rPr>
          <w:rFonts w:ascii="Times New Roman" w:eastAsia="Times New Roman" w:hAnsi="Times New Roman" w:cs="Times New Roman"/>
          <w:b/>
          <w:bCs/>
          <w:sz w:val="24"/>
          <w:szCs w:val="24"/>
          <w:lang w:eastAsia="pl-PL"/>
        </w:rPr>
        <w:t>) Przewiduje się unieważnienie postępowania o udzielenie zamówienia, w przypadku nieprzyznania środków, które miały być przeznaczone na sfinansowanie całości lub części zamówienia:</w:t>
      </w:r>
      <w:r w:rsidRPr="00EC6B2C">
        <w:rPr>
          <w:rFonts w:ascii="Times New Roman" w:eastAsia="Times New Roman" w:hAnsi="Times New Roman" w:cs="Times New Roman"/>
          <w:sz w:val="24"/>
          <w:szCs w:val="24"/>
          <w:lang w:eastAsia="pl-PL"/>
        </w:rPr>
        <w:t xml:space="preserve"> Nie </w:t>
      </w:r>
      <w:r w:rsidRPr="00EC6B2C">
        <w:rPr>
          <w:rFonts w:ascii="Times New Roman" w:eastAsia="Times New Roman" w:hAnsi="Times New Roman" w:cs="Times New Roman"/>
          <w:sz w:val="24"/>
          <w:szCs w:val="24"/>
          <w:lang w:eastAsia="pl-PL"/>
        </w:rPr>
        <w:br/>
      </w:r>
      <w:proofErr w:type="spellStart"/>
      <w:r w:rsidRPr="00EC6B2C">
        <w:rPr>
          <w:rFonts w:ascii="Times New Roman" w:eastAsia="Times New Roman" w:hAnsi="Times New Roman" w:cs="Times New Roman"/>
          <w:b/>
          <w:bCs/>
          <w:sz w:val="24"/>
          <w:szCs w:val="24"/>
          <w:lang w:eastAsia="pl-PL"/>
        </w:rPr>
        <w:t>IV.6.5</w:t>
      </w:r>
      <w:proofErr w:type="spellEnd"/>
      <w:r w:rsidRPr="00EC6B2C">
        <w:rPr>
          <w:rFonts w:ascii="Times New Roman" w:eastAsia="Times New Roman" w:hAnsi="Times New Roman" w:cs="Times New Roman"/>
          <w:b/>
          <w:bCs/>
          <w:sz w:val="24"/>
          <w:szCs w:val="24"/>
          <w:lang w:eastAsia="pl-PL"/>
        </w:rPr>
        <w:t>) Informacje dodatkowe:</w:t>
      </w:r>
      <w:r w:rsidRPr="00EC6B2C">
        <w:rPr>
          <w:rFonts w:ascii="Times New Roman" w:eastAsia="Times New Roman" w:hAnsi="Times New Roman" w:cs="Times New Roman"/>
          <w:sz w:val="24"/>
          <w:szCs w:val="24"/>
          <w:lang w:eastAsia="pl-PL"/>
        </w:rPr>
        <w:t xml:space="preserve"> </w:t>
      </w:r>
      <w:r w:rsidRPr="00EC6B2C">
        <w:rPr>
          <w:rFonts w:ascii="Times New Roman" w:eastAsia="Times New Roman" w:hAnsi="Times New Roman" w:cs="Times New Roman"/>
          <w:sz w:val="24"/>
          <w:szCs w:val="24"/>
          <w:lang w:eastAsia="pl-PL"/>
        </w:rPr>
        <w:br/>
      </w:r>
    </w:p>
    <w:p w:rsidR="00EC6B2C" w:rsidRPr="00EC6B2C" w:rsidRDefault="00EC6B2C" w:rsidP="00EC6B2C">
      <w:pPr>
        <w:spacing w:after="0" w:line="240" w:lineRule="auto"/>
        <w:jc w:val="center"/>
        <w:rPr>
          <w:rFonts w:ascii="Times New Roman" w:eastAsia="Times New Roman" w:hAnsi="Times New Roman" w:cs="Times New Roman"/>
          <w:sz w:val="24"/>
          <w:szCs w:val="24"/>
          <w:lang w:eastAsia="pl-PL"/>
        </w:rPr>
      </w:pPr>
      <w:r w:rsidRPr="00EC6B2C">
        <w:rPr>
          <w:rFonts w:ascii="Times New Roman" w:eastAsia="Times New Roman" w:hAnsi="Times New Roman" w:cs="Times New Roman"/>
          <w:sz w:val="24"/>
          <w:szCs w:val="24"/>
          <w:u w:val="single"/>
          <w:lang w:eastAsia="pl-PL"/>
        </w:rPr>
        <w:t xml:space="preserve">ZAŁĄCZNIK I - INFORMACJE DOTYCZĄCE OFERT CZĘŚCIOWYCH </w:t>
      </w:r>
    </w:p>
    <w:p w:rsidR="00EC6B2C" w:rsidRPr="00EC6B2C" w:rsidRDefault="00EC6B2C" w:rsidP="00EC6B2C">
      <w:pPr>
        <w:spacing w:after="0" w:line="240" w:lineRule="auto"/>
        <w:rPr>
          <w:rFonts w:ascii="Times New Roman" w:eastAsia="Times New Roman" w:hAnsi="Times New Roman" w:cs="Times New Roman"/>
          <w:sz w:val="24"/>
          <w:szCs w:val="24"/>
          <w:lang w:eastAsia="pl-PL"/>
        </w:rPr>
      </w:pPr>
    </w:p>
    <w:p w:rsidR="00EC6B2C" w:rsidRPr="00EC6B2C" w:rsidRDefault="00EC6B2C" w:rsidP="00EC6B2C">
      <w:pPr>
        <w:spacing w:after="0" w:line="240" w:lineRule="auto"/>
        <w:rPr>
          <w:rFonts w:ascii="Times New Roman" w:eastAsia="Times New Roman" w:hAnsi="Times New Roman" w:cs="Times New Roman"/>
          <w:sz w:val="24"/>
          <w:szCs w:val="24"/>
          <w:lang w:eastAsia="pl-PL"/>
        </w:rPr>
      </w:pPr>
    </w:p>
    <w:p w:rsidR="00EC6B2C" w:rsidRPr="00EC6B2C" w:rsidRDefault="00EC6B2C" w:rsidP="00EC6B2C">
      <w:pPr>
        <w:spacing w:after="0" w:line="240" w:lineRule="auto"/>
        <w:ind w:left="6372"/>
        <w:rPr>
          <w:rFonts w:ascii="Times New Roman" w:eastAsia="Times New Roman" w:hAnsi="Times New Roman" w:cs="Times New Roman"/>
          <w:b/>
          <w:sz w:val="24"/>
          <w:szCs w:val="24"/>
          <w:lang w:eastAsia="pl-PL"/>
        </w:rPr>
      </w:pPr>
      <w:r w:rsidRPr="00EC6B2C">
        <w:rPr>
          <w:rFonts w:ascii="Times New Roman" w:eastAsia="Times New Roman" w:hAnsi="Times New Roman" w:cs="Times New Roman"/>
          <w:b/>
          <w:sz w:val="24"/>
          <w:szCs w:val="24"/>
          <w:lang w:eastAsia="pl-PL"/>
        </w:rPr>
        <w:t xml:space="preserve">Podpis: </w:t>
      </w:r>
    </w:p>
    <w:p w:rsidR="00EC6B2C" w:rsidRPr="00EC6B2C" w:rsidRDefault="00EC6B2C" w:rsidP="00EC6B2C">
      <w:pPr>
        <w:spacing w:after="0" w:line="240" w:lineRule="auto"/>
        <w:ind w:left="6372"/>
        <w:rPr>
          <w:rFonts w:ascii="Times New Roman" w:eastAsia="Times New Roman" w:hAnsi="Times New Roman" w:cs="Times New Roman"/>
          <w:b/>
          <w:sz w:val="24"/>
          <w:szCs w:val="24"/>
          <w:lang w:eastAsia="pl-PL"/>
        </w:rPr>
      </w:pPr>
      <w:r w:rsidRPr="00EC6B2C">
        <w:rPr>
          <w:rFonts w:ascii="Times New Roman" w:eastAsia="Times New Roman" w:hAnsi="Times New Roman" w:cs="Times New Roman"/>
          <w:b/>
          <w:sz w:val="24"/>
          <w:szCs w:val="24"/>
          <w:lang w:eastAsia="pl-PL"/>
        </w:rPr>
        <w:t>Leszek Margas</w:t>
      </w:r>
    </w:p>
    <w:p w:rsidR="00EC6B2C" w:rsidRPr="00EC6B2C" w:rsidRDefault="00EC6B2C" w:rsidP="00EC6B2C">
      <w:pPr>
        <w:spacing w:after="0" w:line="240" w:lineRule="auto"/>
        <w:ind w:left="6372"/>
        <w:rPr>
          <w:rFonts w:ascii="Times New Roman" w:eastAsia="Times New Roman" w:hAnsi="Times New Roman" w:cs="Times New Roman"/>
          <w:b/>
          <w:sz w:val="24"/>
          <w:szCs w:val="24"/>
          <w:lang w:eastAsia="pl-PL"/>
        </w:rPr>
      </w:pPr>
      <w:r w:rsidRPr="00EC6B2C">
        <w:rPr>
          <w:rFonts w:ascii="Times New Roman" w:eastAsia="Times New Roman" w:hAnsi="Times New Roman" w:cs="Times New Roman"/>
          <w:b/>
          <w:sz w:val="24"/>
          <w:szCs w:val="24"/>
          <w:lang w:eastAsia="pl-PL"/>
        </w:rPr>
        <w:t>Wójt Gminy Zakrzew</w:t>
      </w:r>
    </w:p>
    <w:p w:rsidR="00EC6B2C" w:rsidRPr="00EC6B2C" w:rsidRDefault="00EC6B2C" w:rsidP="00EC6B2C">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C6B2C" w:rsidRPr="00EC6B2C" w:rsidTr="00EC6B2C">
        <w:trPr>
          <w:tblCellSpacing w:w="15" w:type="dxa"/>
        </w:trPr>
        <w:tc>
          <w:tcPr>
            <w:tcW w:w="0" w:type="auto"/>
            <w:vAlign w:val="center"/>
            <w:hideMark/>
          </w:tcPr>
          <w:p w:rsidR="00EC6B2C" w:rsidRPr="00EC6B2C" w:rsidRDefault="00EC6B2C" w:rsidP="00EC6B2C">
            <w:pPr>
              <w:spacing w:after="240" w:line="240" w:lineRule="auto"/>
              <w:rPr>
                <w:rFonts w:ascii="Times New Roman" w:eastAsia="Times New Roman" w:hAnsi="Times New Roman" w:cs="Times New Roman"/>
                <w:sz w:val="24"/>
                <w:szCs w:val="24"/>
                <w:lang w:eastAsia="pl-PL"/>
              </w:rPr>
            </w:pPr>
          </w:p>
        </w:tc>
      </w:tr>
    </w:tbl>
    <w:p w:rsidR="00EC6B2C" w:rsidRPr="00EC6B2C" w:rsidRDefault="00EC6B2C" w:rsidP="00EC6B2C">
      <w:pPr>
        <w:pBdr>
          <w:top w:val="single" w:sz="6" w:space="1" w:color="auto"/>
        </w:pBdr>
        <w:spacing w:after="0" w:line="240" w:lineRule="auto"/>
        <w:jc w:val="center"/>
        <w:rPr>
          <w:rFonts w:ascii="Arial" w:eastAsia="Times New Roman" w:hAnsi="Arial" w:cs="Arial"/>
          <w:vanish/>
          <w:sz w:val="16"/>
          <w:szCs w:val="16"/>
          <w:lang w:eastAsia="pl-PL"/>
        </w:rPr>
      </w:pPr>
      <w:r w:rsidRPr="00EC6B2C">
        <w:rPr>
          <w:rFonts w:ascii="Arial" w:eastAsia="Times New Roman" w:hAnsi="Arial" w:cs="Arial"/>
          <w:vanish/>
          <w:sz w:val="16"/>
          <w:szCs w:val="16"/>
          <w:lang w:eastAsia="pl-PL"/>
        </w:rPr>
        <w:t>Dół formularza</w:t>
      </w:r>
    </w:p>
    <w:p w:rsidR="00EC6B2C" w:rsidRPr="00EC6B2C" w:rsidRDefault="00EC6B2C" w:rsidP="00EC6B2C">
      <w:pPr>
        <w:pBdr>
          <w:bottom w:val="single" w:sz="6" w:space="1" w:color="auto"/>
        </w:pBdr>
        <w:spacing w:after="0" w:line="240" w:lineRule="auto"/>
        <w:jc w:val="center"/>
        <w:rPr>
          <w:rFonts w:ascii="Arial" w:eastAsia="Times New Roman" w:hAnsi="Arial" w:cs="Arial"/>
          <w:vanish/>
          <w:sz w:val="16"/>
          <w:szCs w:val="16"/>
          <w:lang w:eastAsia="pl-PL"/>
        </w:rPr>
      </w:pPr>
      <w:r w:rsidRPr="00EC6B2C">
        <w:rPr>
          <w:rFonts w:ascii="Arial" w:eastAsia="Times New Roman" w:hAnsi="Arial" w:cs="Arial"/>
          <w:vanish/>
          <w:sz w:val="16"/>
          <w:szCs w:val="16"/>
          <w:lang w:eastAsia="pl-PL"/>
        </w:rPr>
        <w:t>Początek formularza</w:t>
      </w:r>
    </w:p>
    <w:p w:rsidR="00EC6B2C" w:rsidRPr="00EC6B2C" w:rsidRDefault="00EC6B2C" w:rsidP="00EC6B2C">
      <w:pPr>
        <w:pBdr>
          <w:top w:val="single" w:sz="6" w:space="1" w:color="auto"/>
        </w:pBdr>
        <w:spacing w:after="0" w:line="240" w:lineRule="auto"/>
        <w:jc w:val="center"/>
        <w:rPr>
          <w:rFonts w:ascii="Arial" w:eastAsia="Times New Roman" w:hAnsi="Arial" w:cs="Arial"/>
          <w:vanish/>
          <w:sz w:val="16"/>
          <w:szCs w:val="16"/>
          <w:lang w:eastAsia="pl-PL"/>
        </w:rPr>
      </w:pPr>
      <w:r w:rsidRPr="00EC6B2C">
        <w:rPr>
          <w:rFonts w:ascii="Arial" w:eastAsia="Times New Roman" w:hAnsi="Arial" w:cs="Arial"/>
          <w:vanish/>
          <w:sz w:val="16"/>
          <w:szCs w:val="16"/>
          <w:lang w:eastAsia="pl-PL"/>
        </w:rPr>
        <w:t>Dół formularza</w:t>
      </w:r>
    </w:p>
    <w:p w:rsidR="00422110" w:rsidRDefault="00422110"/>
    <w:sectPr w:rsidR="00422110" w:rsidSect="009057C6">
      <w:headerReference w:type="default" r:id="rId7"/>
      <w:footerReference w:type="default" r:id="rId8"/>
      <w:pgSz w:w="11906" w:h="16838"/>
      <w:pgMar w:top="993" w:right="99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B1C" w:rsidRDefault="00C75B1C" w:rsidP="00EC6B2C">
      <w:pPr>
        <w:spacing w:after="0" w:line="240" w:lineRule="auto"/>
      </w:pPr>
      <w:r>
        <w:separator/>
      </w:r>
    </w:p>
  </w:endnote>
  <w:endnote w:type="continuationSeparator" w:id="0">
    <w:p w:rsidR="00C75B1C" w:rsidRDefault="00C75B1C" w:rsidP="00EC6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2439637"/>
      <w:docPartObj>
        <w:docPartGallery w:val="Page Numbers (Bottom of Page)"/>
        <w:docPartUnique/>
      </w:docPartObj>
    </w:sdtPr>
    <w:sdtContent>
      <w:p w:rsidR="009057C6" w:rsidRDefault="009057C6">
        <w:pPr>
          <w:pStyle w:val="Stopka"/>
          <w:jc w:val="right"/>
        </w:pPr>
        <w:r>
          <w:fldChar w:fldCharType="begin"/>
        </w:r>
        <w:r>
          <w:instrText>PAGE   \* MERGEFORMAT</w:instrText>
        </w:r>
        <w:r>
          <w:fldChar w:fldCharType="separate"/>
        </w:r>
        <w:r w:rsidR="00203457">
          <w:rPr>
            <w:noProof/>
          </w:rPr>
          <w:t>10</w:t>
        </w:r>
        <w:r>
          <w:fldChar w:fldCharType="end"/>
        </w:r>
      </w:p>
    </w:sdtContent>
  </w:sdt>
  <w:p w:rsidR="009057C6" w:rsidRDefault="009057C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B1C" w:rsidRDefault="00C75B1C" w:rsidP="00EC6B2C">
      <w:pPr>
        <w:spacing w:after="0" w:line="240" w:lineRule="auto"/>
      </w:pPr>
      <w:r>
        <w:separator/>
      </w:r>
    </w:p>
  </w:footnote>
  <w:footnote w:type="continuationSeparator" w:id="0">
    <w:p w:rsidR="00C75B1C" w:rsidRDefault="00C75B1C" w:rsidP="00EC6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B2C" w:rsidRDefault="00EC6B2C" w:rsidP="00EC6B2C">
    <w:pPr>
      <w:pStyle w:val="Nagwek"/>
      <w:jc w:val="right"/>
    </w:pPr>
    <w:proofErr w:type="spellStart"/>
    <w:r>
      <w:t>ZP.271.1</w:t>
    </w:r>
    <w:r w:rsidR="009057C6">
      <w:t>.</w:t>
    </w:r>
    <w:r>
      <w:t>28.2020</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0D65"/>
    <w:multiLevelType w:val="hybridMultilevel"/>
    <w:tmpl w:val="02EEAB2A"/>
    <w:lvl w:ilvl="0" w:tplc="A8320E62">
      <w:start w:val="1"/>
      <w:numFmt w:val="bullet"/>
      <w:lvlText w:val=""/>
      <w:lvlJc w:val="left"/>
      <w:pPr>
        <w:ind w:left="1068" w:hanging="360"/>
      </w:pPr>
      <w:rPr>
        <w:rFonts w:ascii="Symbol" w:hAnsi="Symbol" w:hint="default"/>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1BDC76E3"/>
    <w:multiLevelType w:val="hybridMultilevel"/>
    <w:tmpl w:val="89EECF5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93D"/>
    <w:rsid w:val="00203457"/>
    <w:rsid w:val="00422110"/>
    <w:rsid w:val="005438C3"/>
    <w:rsid w:val="0060193D"/>
    <w:rsid w:val="009057C6"/>
    <w:rsid w:val="00C0324E"/>
    <w:rsid w:val="00C75B1C"/>
    <w:rsid w:val="00E21F9B"/>
    <w:rsid w:val="00E83489"/>
    <w:rsid w:val="00EC6B2C"/>
    <w:rsid w:val="00F744AB"/>
    <w:rsid w:val="00F943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3AC7C-54A2-49BD-B522-3594AEDB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5438C3"/>
    <w:pPr>
      <w:keepNext/>
      <w:shd w:val="clear" w:color="auto" w:fill="BFBFBF" w:themeFill="background1" w:themeFillShade="BF"/>
      <w:spacing w:before="240" w:after="60"/>
      <w:outlineLvl w:val="0"/>
    </w:pPr>
    <w:rPr>
      <w:rFonts w:ascii="Times New Roman" w:eastAsiaTheme="majorEastAsia" w:hAnsi="Times New Roman" w:cstheme="majorBidi"/>
      <w:b/>
      <w:bCs/>
      <w:kern w:val="32"/>
      <w:sz w:val="28"/>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438C3"/>
    <w:rPr>
      <w:rFonts w:ascii="Times New Roman" w:eastAsiaTheme="majorEastAsia" w:hAnsi="Times New Roman" w:cstheme="majorBidi"/>
      <w:b/>
      <w:bCs/>
      <w:kern w:val="32"/>
      <w:sz w:val="28"/>
      <w:szCs w:val="32"/>
      <w:shd w:val="clear" w:color="auto" w:fill="BFBFBF" w:themeFill="background1" w:themeFillShade="BF"/>
    </w:rPr>
  </w:style>
  <w:style w:type="paragraph" w:styleId="Zagicieodgryformularza">
    <w:name w:val="HTML Top of Form"/>
    <w:basedOn w:val="Normalny"/>
    <w:next w:val="Normalny"/>
    <w:link w:val="ZagicieodgryformularzaZnak"/>
    <w:hidden/>
    <w:uiPriority w:val="99"/>
    <w:semiHidden/>
    <w:unhideWhenUsed/>
    <w:rsid w:val="00EC6B2C"/>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EC6B2C"/>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EC6B2C"/>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EC6B2C"/>
    <w:rPr>
      <w:rFonts w:ascii="Arial" w:eastAsia="Times New Roman" w:hAnsi="Arial" w:cs="Arial"/>
      <w:vanish/>
      <w:sz w:val="16"/>
      <w:szCs w:val="16"/>
      <w:lang w:eastAsia="pl-PL"/>
    </w:rPr>
  </w:style>
  <w:style w:type="paragraph" w:styleId="Nagwek">
    <w:name w:val="header"/>
    <w:basedOn w:val="Normalny"/>
    <w:link w:val="NagwekZnak"/>
    <w:uiPriority w:val="99"/>
    <w:unhideWhenUsed/>
    <w:rsid w:val="00EC6B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6B2C"/>
  </w:style>
  <w:style w:type="paragraph" w:styleId="Stopka">
    <w:name w:val="footer"/>
    <w:basedOn w:val="Normalny"/>
    <w:link w:val="StopkaZnak"/>
    <w:uiPriority w:val="99"/>
    <w:unhideWhenUsed/>
    <w:rsid w:val="00EC6B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6B2C"/>
  </w:style>
  <w:style w:type="paragraph" w:styleId="Akapitzlist">
    <w:name w:val="List Paragraph"/>
    <w:basedOn w:val="Normalny"/>
    <w:link w:val="AkapitzlistZnak"/>
    <w:uiPriority w:val="34"/>
    <w:qFormat/>
    <w:rsid w:val="00E21F9B"/>
    <w:pPr>
      <w:spacing w:after="200" w:line="276" w:lineRule="auto"/>
      <w:ind w:left="720"/>
      <w:contextualSpacing/>
    </w:pPr>
    <w:rPr>
      <w:rFonts w:ascii="Calibri" w:eastAsia="Calibri" w:hAnsi="Calibri" w:cs="Times New Roman"/>
    </w:rPr>
  </w:style>
  <w:style w:type="character" w:customStyle="1" w:styleId="AkapitzlistZnak">
    <w:name w:val="Akapit z listą Znak"/>
    <w:link w:val="Akapitzlist"/>
    <w:uiPriority w:val="34"/>
    <w:rsid w:val="00E21F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828716">
      <w:bodyDiv w:val="1"/>
      <w:marLeft w:val="0"/>
      <w:marRight w:val="0"/>
      <w:marTop w:val="0"/>
      <w:marBottom w:val="0"/>
      <w:divBdr>
        <w:top w:val="none" w:sz="0" w:space="0" w:color="auto"/>
        <w:left w:val="none" w:sz="0" w:space="0" w:color="auto"/>
        <w:bottom w:val="none" w:sz="0" w:space="0" w:color="auto"/>
        <w:right w:val="none" w:sz="0" w:space="0" w:color="auto"/>
      </w:divBdr>
      <w:divsChild>
        <w:div w:id="55856895">
          <w:marLeft w:val="0"/>
          <w:marRight w:val="0"/>
          <w:marTop w:val="0"/>
          <w:marBottom w:val="0"/>
          <w:divBdr>
            <w:top w:val="none" w:sz="0" w:space="0" w:color="auto"/>
            <w:left w:val="none" w:sz="0" w:space="0" w:color="auto"/>
            <w:bottom w:val="none" w:sz="0" w:space="0" w:color="auto"/>
            <w:right w:val="none" w:sz="0" w:space="0" w:color="auto"/>
          </w:divBdr>
          <w:divsChild>
            <w:div w:id="2068406376">
              <w:marLeft w:val="0"/>
              <w:marRight w:val="0"/>
              <w:marTop w:val="0"/>
              <w:marBottom w:val="0"/>
              <w:divBdr>
                <w:top w:val="none" w:sz="0" w:space="0" w:color="auto"/>
                <w:left w:val="none" w:sz="0" w:space="0" w:color="auto"/>
                <w:bottom w:val="none" w:sz="0" w:space="0" w:color="auto"/>
                <w:right w:val="none" w:sz="0" w:space="0" w:color="auto"/>
              </w:divBdr>
              <w:divsChild>
                <w:div w:id="1491796467">
                  <w:marLeft w:val="0"/>
                  <w:marRight w:val="0"/>
                  <w:marTop w:val="0"/>
                  <w:marBottom w:val="0"/>
                  <w:divBdr>
                    <w:top w:val="none" w:sz="0" w:space="0" w:color="auto"/>
                    <w:left w:val="none" w:sz="0" w:space="0" w:color="auto"/>
                    <w:bottom w:val="none" w:sz="0" w:space="0" w:color="auto"/>
                    <w:right w:val="none" w:sz="0" w:space="0" w:color="auto"/>
                  </w:divBdr>
                </w:div>
                <w:div w:id="1581910194">
                  <w:marLeft w:val="0"/>
                  <w:marRight w:val="0"/>
                  <w:marTop w:val="0"/>
                  <w:marBottom w:val="0"/>
                  <w:divBdr>
                    <w:top w:val="none" w:sz="0" w:space="0" w:color="auto"/>
                    <w:left w:val="none" w:sz="0" w:space="0" w:color="auto"/>
                    <w:bottom w:val="none" w:sz="0" w:space="0" w:color="auto"/>
                    <w:right w:val="none" w:sz="0" w:space="0" w:color="auto"/>
                  </w:divBdr>
                </w:div>
                <w:div w:id="1592927767">
                  <w:marLeft w:val="0"/>
                  <w:marRight w:val="0"/>
                  <w:marTop w:val="0"/>
                  <w:marBottom w:val="0"/>
                  <w:divBdr>
                    <w:top w:val="none" w:sz="0" w:space="0" w:color="auto"/>
                    <w:left w:val="none" w:sz="0" w:space="0" w:color="auto"/>
                    <w:bottom w:val="none" w:sz="0" w:space="0" w:color="auto"/>
                    <w:right w:val="none" w:sz="0" w:space="0" w:color="auto"/>
                  </w:divBdr>
                  <w:divsChild>
                    <w:div w:id="300620297">
                      <w:marLeft w:val="0"/>
                      <w:marRight w:val="0"/>
                      <w:marTop w:val="0"/>
                      <w:marBottom w:val="0"/>
                      <w:divBdr>
                        <w:top w:val="none" w:sz="0" w:space="0" w:color="auto"/>
                        <w:left w:val="none" w:sz="0" w:space="0" w:color="auto"/>
                        <w:bottom w:val="none" w:sz="0" w:space="0" w:color="auto"/>
                        <w:right w:val="none" w:sz="0" w:space="0" w:color="auto"/>
                      </w:divBdr>
                    </w:div>
                  </w:divsChild>
                </w:div>
                <w:div w:id="890314013">
                  <w:marLeft w:val="0"/>
                  <w:marRight w:val="0"/>
                  <w:marTop w:val="0"/>
                  <w:marBottom w:val="0"/>
                  <w:divBdr>
                    <w:top w:val="none" w:sz="0" w:space="0" w:color="auto"/>
                    <w:left w:val="none" w:sz="0" w:space="0" w:color="auto"/>
                    <w:bottom w:val="none" w:sz="0" w:space="0" w:color="auto"/>
                    <w:right w:val="none" w:sz="0" w:space="0" w:color="auto"/>
                  </w:divBdr>
                  <w:divsChild>
                    <w:div w:id="1566793416">
                      <w:marLeft w:val="0"/>
                      <w:marRight w:val="0"/>
                      <w:marTop w:val="0"/>
                      <w:marBottom w:val="0"/>
                      <w:divBdr>
                        <w:top w:val="none" w:sz="0" w:space="0" w:color="auto"/>
                        <w:left w:val="none" w:sz="0" w:space="0" w:color="auto"/>
                        <w:bottom w:val="none" w:sz="0" w:space="0" w:color="auto"/>
                        <w:right w:val="none" w:sz="0" w:space="0" w:color="auto"/>
                      </w:divBdr>
                    </w:div>
                  </w:divsChild>
                </w:div>
                <w:div w:id="838495840">
                  <w:marLeft w:val="0"/>
                  <w:marRight w:val="0"/>
                  <w:marTop w:val="0"/>
                  <w:marBottom w:val="0"/>
                  <w:divBdr>
                    <w:top w:val="none" w:sz="0" w:space="0" w:color="auto"/>
                    <w:left w:val="none" w:sz="0" w:space="0" w:color="auto"/>
                    <w:bottom w:val="none" w:sz="0" w:space="0" w:color="auto"/>
                    <w:right w:val="none" w:sz="0" w:space="0" w:color="auto"/>
                  </w:divBdr>
                  <w:divsChild>
                    <w:div w:id="1746418538">
                      <w:marLeft w:val="0"/>
                      <w:marRight w:val="0"/>
                      <w:marTop w:val="0"/>
                      <w:marBottom w:val="0"/>
                      <w:divBdr>
                        <w:top w:val="none" w:sz="0" w:space="0" w:color="auto"/>
                        <w:left w:val="none" w:sz="0" w:space="0" w:color="auto"/>
                        <w:bottom w:val="none" w:sz="0" w:space="0" w:color="auto"/>
                        <w:right w:val="none" w:sz="0" w:space="0" w:color="auto"/>
                      </w:divBdr>
                    </w:div>
                    <w:div w:id="1705982857">
                      <w:marLeft w:val="0"/>
                      <w:marRight w:val="0"/>
                      <w:marTop w:val="0"/>
                      <w:marBottom w:val="0"/>
                      <w:divBdr>
                        <w:top w:val="none" w:sz="0" w:space="0" w:color="auto"/>
                        <w:left w:val="none" w:sz="0" w:space="0" w:color="auto"/>
                        <w:bottom w:val="none" w:sz="0" w:space="0" w:color="auto"/>
                        <w:right w:val="none" w:sz="0" w:space="0" w:color="auto"/>
                      </w:divBdr>
                    </w:div>
                    <w:div w:id="420684751">
                      <w:marLeft w:val="0"/>
                      <w:marRight w:val="0"/>
                      <w:marTop w:val="0"/>
                      <w:marBottom w:val="0"/>
                      <w:divBdr>
                        <w:top w:val="none" w:sz="0" w:space="0" w:color="auto"/>
                        <w:left w:val="none" w:sz="0" w:space="0" w:color="auto"/>
                        <w:bottom w:val="none" w:sz="0" w:space="0" w:color="auto"/>
                        <w:right w:val="none" w:sz="0" w:space="0" w:color="auto"/>
                      </w:divBdr>
                    </w:div>
                    <w:div w:id="1622572552">
                      <w:marLeft w:val="0"/>
                      <w:marRight w:val="0"/>
                      <w:marTop w:val="0"/>
                      <w:marBottom w:val="0"/>
                      <w:divBdr>
                        <w:top w:val="none" w:sz="0" w:space="0" w:color="auto"/>
                        <w:left w:val="none" w:sz="0" w:space="0" w:color="auto"/>
                        <w:bottom w:val="none" w:sz="0" w:space="0" w:color="auto"/>
                        <w:right w:val="none" w:sz="0" w:space="0" w:color="auto"/>
                      </w:divBdr>
                    </w:div>
                  </w:divsChild>
                </w:div>
                <w:div w:id="1975913315">
                  <w:marLeft w:val="0"/>
                  <w:marRight w:val="0"/>
                  <w:marTop w:val="0"/>
                  <w:marBottom w:val="0"/>
                  <w:divBdr>
                    <w:top w:val="none" w:sz="0" w:space="0" w:color="auto"/>
                    <w:left w:val="none" w:sz="0" w:space="0" w:color="auto"/>
                    <w:bottom w:val="none" w:sz="0" w:space="0" w:color="auto"/>
                    <w:right w:val="none" w:sz="0" w:space="0" w:color="auto"/>
                  </w:divBdr>
                  <w:divsChild>
                    <w:div w:id="210309929">
                      <w:marLeft w:val="0"/>
                      <w:marRight w:val="0"/>
                      <w:marTop w:val="0"/>
                      <w:marBottom w:val="0"/>
                      <w:divBdr>
                        <w:top w:val="none" w:sz="0" w:space="0" w:color="auto"/>
                        <w:left w:val="none" w:sz="0" w:space="0" w:color="auto"/>
                        <w:bottom w:val="none" w:sz="0" w:space="0" w:color="auto"/>
                        <w:right w:val="none" w:sz="0" w:space="0" w:color="auto"/>
                      </w:divBdr>
                    </w:div>
                    <w:div w:id="687373731">
                      <w:marLeft w:val="0"/>
                      <w:marRight w:val="0"/>
                      <w:marTop w:val="0"/>
                      <w:marBottom w:val="0"/>
                      <w:divBdr>
                        <w:top w:val="none" w:sz="0" w:space="0" w:color="auto"/>
                        <w:left w:val="none" w:sz="0" w:space="0" w:color="auto"/>
                        <w:bottom w:val="none" w:sz="0" w:space="0" w:color="auto"/>
                        <w:right w:val="none" w:sz="0" w:space="0" w:color="auto"/>
                      </w:divBdr>
                    </w:div>
                    <w:div w:id="1894124152">
                      <w:marLeft w:val="0"/>
                      <w:marRight w:val="0"/>
                      <w:marTop w:val="0"/>
                      <w:marBottom w:val="0"/>
                      <w:divBdr>
                        <w:top w:val="none" w:sz="0" w:space="0" w:color="auto"/>
                        <w:left w:val="none" w:sz="0" w:space="0" w:color="auto"/>
                        <w:bottom w:val="none" w:sz="0" w:space="0" w:color="auto"/>
                        <w:right w:val="none" w:sz="0" w:space="0" w:color="auto"/>
                      </w:divBdr>
                    </w:div>
                    <w:div w:id="949166096">
                      <w:marLeft w:val="0"/>
                      <w:marRight w:val="0"/>
                      <w:marTop w:val="0"/>
                      <w:marBottom w:val="0"/>
                      <w:divBdr>
                        <w:top w:val="none" w:sz="0" w:space="0" w:color="auto"/>
                        <w:left w:val="none" w:sz="0" w:space="0" w:color="auto"/>
                        <w:bottom w:val="none" w:sz="0" w:space="0" w:color="auto"/>
                        <w:right w:val="none" w:sz="0" w:space="0" w:color="auto"/>
                      </w:divBdr>
                    </w:div>
                    <w:div w:id="544097632">
                      <w:marLeft w:val="0"/>
                      <w:marRight w:val="0"/>
                      <w:marTop w:val="0"/>
                      <w:marBottom w:val="0"/>
                      <w:divBdr>
                        <w:top w:val="none" w:sz="0" w:space="0" w:color="auto"/>
                        <w:left w:val="none" w:sz="0" w:space="0" w:color="auto"/>
                        <w:bottom w:val="none" w:sz="0" w:space="0" w:color="auto"/>
                        <w:right w:val="none" w:sz="0" w:space="0" w:color="auto"/>
                      </w:divBdr>
                    </w:div>
                    <w:div w:id="444814413">
                      <w:marLeft w:val="0"/>
                      <w:marRight w:val="0"/>
                      <w:marTop w:val="0"/>
                      <w:marBottom w:val="0"/>
                      <w:divBdr>
                        <w:top w:val="none" w:sz="0" w:space="0" w:color="auto"/>
                        <w:left w:val="none" w:sz="0" w:space="0" w:color="auto"/>
                        <w:bottom w:val="none" w:sz="0" w:space="0" w:color="auto"/>
                        <w:right w:val="none" w:sz="0" w:space="0" w:color="auto"/>
                      </w:divBdr>
                    </w:div>
                    <w:div w:id="763115457">
                      <w:marLeft w:val="0"/>
                      <w:marRight w:val="0"/>
                      <w:marTop w:val="0"/>
                      <w:marBottom w:val="0"/>
                      <w:divBdr>
                        <w:top w:val="none" w:sz="0" w:space="0" w:color="auto"/>
                        <w:left w:val="none" w:sz="0" w:space="0" w:color="auto"/>
                        <w:bottom w:val="none" w:sz="0" w:space="0" w:color="auto"/>
                        <w:right w:val="none" w:sz="0" w:space="0" w:color="auto"/>
                      </w:divBdr>
                    </w:div>
                  </w:divsChild>
                </w:div>
                <w:div w:id="1821186769">
                  <w:marLeft w:val="0"/>
                  <w:marRight w:val="0"/>
                  <w:marTop w:val="0"/>
                  <w:marBottom w:val="0"/>
                  <w:divBdr>
                    <w:top w:val="none" w:sz="0" w:space="0" w:color="auto"/>
                    <w:left w:val="none" w:sz="0" w:space="0" w:color="auto"/>
                    <w:bottom w:val="none" w:sz="0" w:space="0" w:color="auto"/>
                    <w:right w:val="none" w:sz="0" w:space="0" w:color="auto"/>
                  </w:divBdr>
                  <w:divsChild>
                    <w:div w:id="1517158409">
                      <w:marLeft w:val="0"/>
                      <w:marRight w:val="0"/>
                      <w:marTop w:val="0"/>
                      <w:marBottom w:val="0"/>
                      <w:divBdr>
                        <w:top w:val="none" w:sz="0" w:space="0" w:color="auto"/>
                        <w:left w:val="none" w:sz="0" w:space="0" w:color="auto"/>
                        <w:bottom w:val="none" w:sz="0" w:space="0" w:color="auto"/>
                        <w:right w:val="none" w:sz="0" w:space="0" w:color="auto"/>
                      </w:divBdr>
                    </w:div>
                    <w:div w:id="1621645344">
                      <w:marLeft w:val="0"/>
                      <w:marRight w:val="0"/>
                      <w:marTop w:val="0"/>
                      <w:marBottom w:val="0"/>
                      <w:divBdr>
                        <w:top w:val="none" w:sz="0" w:space="0" w:color="auto"/>
                        <w:left w:val="none" w:sz="0" w:space="0" w:color="auto"/>
                        <w:bottom w:val="none" w:sz="0" w:space="0" w:color="auto"/>
                        <w:right w:val="none" w:sz="0" w:space="0" w:color="auto"/>
                      </w:divBdr>
                    </w:div>
                  </w:divsChild>
                </w:div>
                <w:div w:id="782575980">
                  <w:marLeft w:val="0"/>
                  <w:marRight w:val="0"/>
                  <w:marTop w:val="0"/>
                  <w:marBottom w:val="0"/>
                  <w:divBdr>
                    <w:top w:val="none" w:sz="0" w:space="0" w:color="auto"/>
                    <w:left w:val="none" w:sz="0" w:space="0" w:color="auto"/>
                    <w:bottom w:val="none" w:sz="0" w:space="0" w:color="auto"/>
                    <w:right w:val="none" w:sz="0" w:space="0" w:color="auto"/>
                  </w:divBdr>
                  <w:divsChild>
                    <w:div w:id="1318846869">
                      <w:marLeft w:val="0"/>
                      <w:marRight w:val="0"/>
                      <w:marTop w:val="0"/>
                      <w:marBottom w:val="0"/>
                      <w:divBdr>
                        <w:top w:val="none" w:sz="0" w:space="0" w:color="auto"/>
                        <w:left w:val="none" w:sz="0" w:space="0" w:color="auto"/>
                        <w:bottom w:val="none" w:sz="0" w:space="0" w:color="auto"/>
                        <w:right w:val="none" w:sz="0" w:space="0" w:color="auto"/>
                      </w:divBdr>
                    </w:div>
                    <w:div w:id="879122420">
                      <w:marLeft w:val="0"/>
                      <w:marRight w:val="0"/>
                      <w:marTop w:val="0"/>
                      <w:marBottom w:val="0"/>
                      <w:divBdr>
                        <w:top w:val="none" w:sz="0" w:space="0" w:color="auto"/>
                        <w:left w:val="none" w:sz="0" w:space="0" w:color="auto"/>
                        <w:bottom w:val="none" w:sz="0" w:space="0" w:color="auto"/>
                        <w:right w:val="none" w:sz="0" w:space="0" w:color="auto"/>
                      </w:divBdr>
                    </w:div>
                    <w:div w:id="1513757814">
                      <w:marLeft w:val="0"/>
                      <w:marRight w:val="0"/>
                      <w:marTop w:val="0"/>
                      <w:marBottom w:val="0"/>
                      <w:divBdr>
                        <w:top w:val="none" w:sz="0" w:space="0" w:color="auto"/>
                        <w:left w:val="none" w:sz="0" w:space="0" w:color="auto"/>
                        <w:bottom w:val="none" w:sz="0" w:space="0" w:color="auto"/>
                        <w:right w:val="none" w:sz="0" w:space="0" w:color="auto"/>
                      </w:divBdr>
                    </w:div>
                    <w:div w:id="1565069225">
                      <w:marLeft w:val="0"/>
                      <w:marRight w:val="0"/>
                      <w:marTop w:val="0"/>
                      <w:marBottom w:val="0"/>
                      <w:divBdr>
                        <w:top w:val="none" w:sz="0" w:space="0" w:color="auto"/>
                        <w:left w:val="none" w:sz="0" w:space="0" w:color="auto"/>
                        <w:bottom w:val="none" w:sz="0" w:space="0" w:color="auto"/>
                        <w:right w:val="none" w:sz="0" w:space="0" w:color="auto"/>
                      </w:divBdr>
                    </w:div>
                    <w:div w:id="1525942722">
                      <w:marLeft w:val="0"/>
                      <w:marRight w:val="0"/>
                      <w:marTop w:val="0"/>
                      <w:marBottom w:val="0"/>
                      <w:divBdr>
                        <w:top w:val="none" w:sz="0" w:space="0" w:color="auto"/>
                        <w:left w:val="none" w:sz="0" w:space="0" w:color="auto"/>
                        <w:bottom w:val="none" w:sz="0" w:space="0" w:color="auto"/>
                        <w:right w:val="none" w:sz="0" w:space="0" w:color="auto"/>
                      </w:divBdr>
                    </w:div>
                    <w:div w:id="1750539350">
                      <w:marLeft w:val="0"/>
                      <w:marRight w:val="0"/>
                      <w:marTop w:val="0"/>
                      <w:marBottom w:val="0"/>
                      <w:divBdr>
                        <w:top w:val="none" w:sz="0" w:space="0" w:color="auto"/>
                        <w:left w:val="none" w:sz="0" w:space="0" w:color="auto"/>
                        <w:bottom w:val="none" w:sz="0" w:space="0" w:color="auto"/>
                        <w:right w:val="none" w:sz="0" w:space="0" w:color="auto"/>
                      </w:divBdr>
                    </w:div>
                  </w:divsChild>
                </w:div>
                <w:div w:id="12998061">
                  <w:marLeft w:val="0"/>
                  <w:marRight w:val="0"/>
                  <w:marTop w:val="0"/>
                  <w:marBottom w:val="0"/>
                  <w:divBdr>
                    <w:top w:val="none" w:sz="0" w:space="0" w:color="auto"/>
                    <w:left w:val="none" w:sz="0" w:space="0" w:color="auto"/>
                    <w:bottom w:val="none" w:sz="0" w:space="0" w:color="auto"/>
                    <w:right w:val="none" w:sz="0" w:space="0" w:color="auto"/>
                  </w:divBdr>
                  <w:divsChild>
                    <w:div w:id="461923163">
                      <w:marLeft w:val="0"/>
                      <w:marRight w:val="0"/>
                      <w:marTop w:val="0"/>
                      <w:marBottom w:val="0"/>
                      <w:divBdr>
                        <w:top w:val="none" w:sz="0" w:space="0" w:color="auto"/>
                        <w:left w:val="none" w:sz="0" w:space="0" w:color="auto"/>
                        <w:bottom w:val="none" w:sz="0" w:space="0" w:color="auto"/>
                        <w:right w:val="none" w:sz="0" w:space="0" w:color="auto"/>
                      </w:divBdr>
                    </w:div>
                    <w:div w:id="1306665340">
                      <w:marLeft w:val="0"/>
                      <w:marRight w:val="0"/>
                      <w:marTop w:val="0"/>
                      <w:marBottom w:val="0"/>
                      <w:divBdr>
                        <w:top w:val="none" w:sz="0" w:space="0" w:color="auto"/>
                        <w:left w:val="none" w:sz="0" w:space="0" w:color="auto"/>
                        <w:bottom w:val="none" w:sz="0" w:space="0" w:color="auto"/>
                        <w:right w:val="none" w:sz="0" w:space="0" w:color="auto"/>
                      </w:divBdr>
                    </w:div>
                    <w:div w:id="577129195">
                      <w:marLeft w:val="0"/>
                      <w:marRight w:val="0"/>
                      <w:marTop w:val="0"/>
                      <w:marBottom w:val="0"/>
                      <w:divBdr>
                        <w:top w:val="none" w:sz="0" w:space="0" w:color="auto"/>
                        <w:left w:val="none" w:sz="0" w:space="0" w:color="auto"/>
                        <w:bottom w:val="none" w:sz="0" w:space="0" w:color="auto"/>
                        <w:right w:val="none" w:sz="0" w:space="0" w:color="auto"/>
                      </w:divBdr>
                    </w:div>
                    <w:div w:id="742796059">
                      <w:marLeft w:val="0"/>
                      <w:marRight w:val="0"/>
                      <w:marTop w:val="0"/>
                      <w:marBottom w:val="0"/>
                      <w:divBdr>
                        <w:top w:val="none" w:sz="0" w:space="0" w:color="auto"/>
                        <w:left w:val="none" w:sz="0" w:space="0" w:color="auto"/>
                        <w:bottom w:val="none" w:sz="0" w:space="0" w:color="auto"/>
                        <w:right w:val="none" w:sz="0" w:space="0" w:color="auto"/>
                      </w:divBdr>
                    </w:div>
                    <w:div w:id="1185634459">
                      <w:marLeft w:val="0"/>
                      <w:marRight w:val="0"/>
                      <w:marTop w:val="0"/>
                      <w:marBottom w:val="0"/>
                      <w:divBdr>
                        <w:top w:val="none" w:sz="0" w:space="0" w:color="auto"/>
                        <w:left w:val="none" w:sz="0" w:space="0" w:color="auto"/>
                        <w:bottom w:val="none" w:sz="0" w:space="0" w:color="auto"/>
                        <w:right w:val="none" w:sz="0" w:space="0" w:color="auto"/>
                      </w:divBdr>
                    </w:div>
                    <w:div w:id="1264191812">
                      <w:marLeft w:val="0"/>
                      <w:marRight w:val="0"/>
                      <w:marTop w:val="0"/>
                      <w:marBottom w:val="0"/>
                      <w:divBdr>
                        <w:top w:val="none" w:sz="0" w:space="0" w:color="auto"/>
                        <w:left w:val="none" w:sz="0" w:space="0" w:color="auto"/>
                        <w:bottom w:val="none" w:sz="0" w:space="0" w:color="auto"/>
                        <w:right w:val="none" w:sz="0" w:space="0" w:color="auto"/>
                      </w:divBdr>
                    </w:div>
                    <w:div w:id="282077032">
                      <w:marLeft w:val="0"/>
                      <w:marRight w:val="0"/>
                      <w:marTop w:val="0"/>
                      <w:marBottom w:val="0"/>
                      <w:divBdr>
                        <w:top w:val="none" w:sz="0" w:space="0" w:color="auto"/>
                        <w:left w:val="none" w:sz="0" w:space="0" w:color="auto"/>
                        <w:bottom w:val="none" w:sz="0" w:space="0" w:color="auto"/>
                        <w:right w:val="none" w:sz="0" w:space="0" w:color="auto"/>
                      </w:divBdr>
                    </w:div>
                    <w:div w:id="1056314970">
                      <w:marLeft w:val="0"/>
                      <w:marRight w:val="0"/>
                      <w:marTop w:val="0"/>
                      <w:marBottom w:val="0"/>
                      <w:divBdr>
                        <w:top w:val="none" w:sz="0" w:space="0" w:color="auto"/>
                        <w:left w:val="none" w:sz="0" w:space="0" w:color="auto"/>
                        <w:bottom w:val="none" w:sz="0" w:space="0" w:color="auto"/>
                        <w:right w:val="none" w:sz="0" w:space="0" w:color="auto"/>
                      </w:divBdr>
                    </w:div>
                  </w:divsChild>
                </w:div>
                <w:div w:id="204656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3366</Words>
  <Characters>20198</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7</cp:revision>
  <dcterms:created xsi:type="dcterms:W3CDTF">2020-11-23T14:27:00Z</dcterms:created>
  <dcterms:modified xsi:type="dcterms:W3CDTF">2020-11-23T14:38:00Z</dcterms:modified>
</cp:coreProperties>
</file>