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379" w:rsidRDefault="00336379" w:rsidP="00336379">
      <w:pPr>
        <w:jc w:val="center"/>
        <w:rPr>
          <w:b/>
          <w:sz w:val="24"/>
          <w:szCs w:val="24"/>
          <w:u w:val="single"/>
        </w:rPr>
      </w:pPr>
      <w:r w:rsidRPr="00336379">
        <w:rPr>
          <w:b/>
          <w:sz w:val="24"/>
          <w:szCs w:val="24"/>
          <w:u w:val="single"/>
        </w:rPr>
        <w:t>P R O T O K Ó Ł  NR VI/2015</w:t>
      </w:r>
    </w:p>
    <w:p w:rsidR="00336379" w:rsidRDefault="00336379" w:rsidP="00336379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z obrad sesji Rady Gminy </w:t>
      </w:r>
      <w:r w:rsidR="00DE44C8">
        <w:rPr>
          <w:b/>
          <w:sz w:val="24"/>
          <w:szCs w:val="24"/>
          <w:u w:val="single"/>
        </w:rPr>
        <w:t>w Zakrzewie z dnia 9 marca 2015 roku</w:t>
      </w:r>
    </w:p>
    <w:p w:rsidR="00DE44C8" w:rsidRDefault="00DE44C8" w:rsidP="00336379">
      <w:pPr>
        <w:jc w:val="center"/>
        <w:rPr>
          <w:b/>
          <w:sz w:val="24"/>
          <w:szCs w:val="24"/>
          <w:u w:val="single"/>
        </w:rPr>
      </w:pPr>
    </w:p>
    <w:p w:rsidR="00DE44C8" w:rsidRDefault="00DE44C8" w:rsidP="00DE44C8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1. Otwarcie VI sesji Rady Gminy i stwierdzenie quorum.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dniu 9 marca 2015 r. odbyły się obrady sesji Rady Gminy.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Posiedzenie rozpoczęto o godz. 10.00, a zakończono o godz. 12.10.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DE44C8" w:rsidRDefault="00DE44C8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 Radnych</w:t>
      </w:r>
    </w:p>
    <w:p w:rsidR="00DE44C8" w:rsidRDefault="00DE44C8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p. Wójta – Sławomira Białkowskiego</w:t>
      </w:r>
    </w:p>
    <w:p w:rsidR="00DE44C8" w:rsidRDefault="00DE44C8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3) p. Skarbnik – Danutę Seweryn</w:t>
      </w:r>
    </w:p>
    <w:p w:rsidR="00DE44C8" w:rsidRDefault="00DE44C8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4) p. Sekretarz – Marzennę Nosowską</w:t>
      </w:r>
    </w:p>
    <w:p w:rsidR="0067624F" w:rsidRDefault="00DE44C8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5)</w:t>
      </w:r>
      <w:r w:rsidR="006762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Zaproszonych gości: Leszka </w:t>
      </w:r>
      <w:proofErr w:type="spellStart"/>
      <w:r>
        <w:rPr>
          <w:sz w:val="24"/>
          <w:szCs w:val="24"/>
        </w:rPr>
        <w:t>Margasa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vicestarostę</w:t>
      </w:r>
      <w:proofErr w:type="spellEnd"/>
      <w:r>
        <w:rPr>
          <w:sz w:val="24"/>
          <w:szCs w:val="24"/>
        </w:rPr>
        <w:t xml:space="preserve"> i Romana </w:t>
      </w:r>
      <w:proofErr w:type="spellStart"/>
      <w:r>
        <w:rPr>
          <w:sz w:val="24"/>
          <w:szCs w:val="24"/>
        </w:rPr>
        <w:t>Frąka</w:t>
      </w:r>
      <w:proofErr w:type="spellEnd"/>
      <w:r w:rsidR="0067624F">
        <w:rPr>
          <w:sz w:val="24"/>
          <w:szCs w:val="24"/>
        </w:rPr>
        <w:t xml:space="preserve"> radnego powiatowego.</w:t>
      </w:r>
    </w:p>
    <w:p w:rsidR="0067624F" w:rsidRDefault="0067624F" w:rsidP="0067624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Następnie stwierdził quorum pozwalające na podejmowanie prawomocnych uchwał. 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godz. 10.00 obecnych 15 radnych.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</w:p>
    <w:p w:rsidR="0067624F" w:rsidRDefault="0067624F" w:rsidP="00DE44C8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2. Przyjęcie porządku obrad.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przedstawił proponowany porządek obrad.</w:t>
      </w:r>
    </w:p>
    <w:p w:rsidR="00DE44C8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Przewodniczący, na wniosek Wójta Gminy zaproponował wprowadzenie do porządku obrad uchwały w sprawie określenia zasad udzielania pomocy z budżetu Gminy Zakrzew </w:t>
      </w:r>
      <w:r>
        <w:rPr>
          <w:sz w:val="24"/>
          <w:szCs w:val="24"/>
        </w:rPr>
        <w:br/>
        <w:t xml:space="preserve">na dofinansowanie kosztów inwestycji służących ochronie środowiska realizowanych </w:t>
      </w:r>
      <w:r>
        <w:rPr>
          <w:sz w:val="24"/>
          <w:szCs w:val="24"/>
        </w:rPr>
        <w:br/>
        <w:t xml:space="preserve">na terenie Gminy Zakrzew. </w:t>
      </w:r>
      <w:r w:rsidR="00DE44C8">
        <w:rPr>
          <w:sz w:val="24"/>
          <w:szCs w:val="24"/>
        </w:rPr>
        <w:t xml:space="preserve"> </w:t>
      </w:r>
    </w:p>
    <w:p w:rsidR="00E62CDE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Wyjaśnienie przedstawił Pan Wójt, który poinformował, że uchwała ta jest potrzebna, ażeby mieszkańcy mogli skorzystać z dofinansowania z Wojewódzkiego Funduszu Ochrony Środowiska i Gospodarki </w:t>
      </w:r>
      <w:r w:rsidR="00E62CDE">
        <w:rPr>
          <w:sz w:val="24"/>
          <w:szCs w:val="24"/>
        </w:rPr>
        <w:t>Wodnej na utylizację azbestu. Wnioski w tej sprawie zostały już złożone przez mieszkańców.</w:t>
      </w:r>
    </w:p>
    <w:p w:rsidR="00E62CDE" w:rsidRDefault="00E62CDE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zaproponował wprowadzić tę uchwałę jako pkt. 17 porządku obrad.</w:t>
      </w:r>
    </w:p>
    <w:p w:rsidR="00E62CDE" w:rsidRDefault="00E62CDE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poprosił o przegłosowanie wprowadzenia zmian do porządku obrad. </w:t>
      </w:r>
      <w:r>
        <w:rPr>
          <w:sz w:val="24"/>
          <w:szCs w:val="24"/>
        </w:rPr>
        <w:br/>
        <w:t>W wyniku głosowania 15 radnych głosowało „za”, 0p, 0w.</w:t>
      </w:r>
    </w:p>
    <w:p w:rsidR="0067624F" w:rsidRDefault="00E62CDE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Następnie poprosił o przegłosowanie porządku obrad po zmianach. </w:t>
      </w:r>
    </w:p>
    <w:p w:rsidR="00E62CDE" w:rsidRDefault="00E62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– 15 radnych za, 0p, 0w.</w:t>
      </w:r>
    </w:p>
    <w:p w:rsidR="00DE44C8" w:rsidRDefault="00E62CDE" w:rsidP="00E62CDE">
      <w:pPr>
        <w:spacing w:after="0" w:line="240" w:lineRule="auto"/>
        <w:jc w:val="both"/>
        <w:rPr>
          <w:sz w:val="24"/>
          <w:szCs w:val="24"/>
          <w:u w:val="single"/>
        </w:rPr>
      </w:pPr>
      <w:r w:rsidRPr="00E62CDE">
        <w:rPr>
          <w:sz w:val="24"/>
          <w:szCs w:val="24"/>
          <w:u w:val="single"/>
        </w:rPr>
        <w:t>Porządek obrad przedstawia się następująco:</w:t>
      </w:r>
    </w:p>
    <w:p w:rsidR="00E62CDE" w:rsidRDefault="00E62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Otwarcie VI Sesji Rady Gminy i stwierdzenie quorum.</w:t>
      </w:r>
    </w:p>
    <w:p w:rsidR="00E62CDE" w:rsidRDefault="00E62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4E4EAA">
        <w:rPr>
          <w:sz w:val="24"/>
          <w:szCs w:val="24"/>
        </w:rPr>
        <w:t>Przyjęcie porządku obrad.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Przyjęcie Protokołu Nr V/2015 z dnia 12 lutego 2015 roku.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Ślubowanie sołtysów.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Interpelacje i zapytania.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Wystąpienie gości zaproszonych.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Podjęcie uchwały w sprawie wieloletniej prognozy finansowej Gminy Zakrzew na lata 2015-2021.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8. Podjęcie uchwały w sprawie wprowadzenia zmian do budżetu.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Podjęcie uchwały w sprawie wprowadzenia zmian do trybu prac na projektem Uchwały Budżetowej przyjętej Uchwałą nr III/9/2014 z dnia 16 grudnia 2014 r. 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10. Podjęcie uchwały w sprawie powołania i ustalenia składu Komisji Inwentaryzacyjnej.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11. Podjęcie uchwały w sprawie przejęcia nieodpłatnie działki w obrębie: Wacyn.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12. Podjęcie uchwały w sprawie przejęcia nieodpłatnie działki w obrębie: Bielicha.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13. Podjęcie uchwały w sprawie zakupu działki w obrębie: Bielicha.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14. Podjęcie uchwały w sprawie wyrażenia/nie wyrażenia zgody na wyodrębnienie funduszu sołeckiego na rok 2016.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="00473D9B">
        <w:rPr>
          <w:sz w:val="24"/>
          <w:szCs w:val="24"/>
        </w:rPr>
        <w:t>Podjęcie uchwały w sprawie programu opieki nad zwierzętami bezdomnymi oraz zapobiegania bezdomności Zwierząt na terenie Gminy Zakrzew.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16. Oświadczenia majątkowe – 30.04.2015 rok.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17. Podjęcie uchwały w sprawie określenia zasad udzielania pomocy z budżetu Gminy Zakrzew na dofinansowanie kosztów inwestycji służących ochronie środowiska realizowanych na terenie Gminy Zakrzew.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18. Odpowiedź na interpelacje i zapytania.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19. Sprawozdanie Wójta z pracy między sesjami.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20. Wolne wnioski.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21. Zamknięcie obrad VI sesji Rady Gminy.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</w:p>
    <w:p w:rsidR="00C505A7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3. Przyjęcie Protokołu Nr V/2015 z dnia 12.02.2015 roku.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zapytał, czy ktoś z radnych wnosi zastrzeżenia lub uwagi do protokołów.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C505A7" w:rsidRP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Rada Gminy w obecności 15 radnych – 15 głosami za, bez zastrzeżeń i uwag przyjęła w/w protokoły.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</w:p>
    <w:p w:rsidR="00473D9B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4</w:t>
      </w:r>
      <w:r w:rsidR="00473D9B">
        <w:rPr>
          <w:b/>
          <w:sz w:val="24"/>
          <w:szCs w:val="24"/>
          <w:u w:val="single"/>
        </w:rPr>
        <w:t>. Ślubowanie sołtysów.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pogratulował wszystkim sołtysom wyborów na nową kadencję.</w:t>
      </w:r>
    </w:p>
    <w:p w:rsidR="00473D9B" w:rsidRDefault="00302AF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Poprosił wszystkich o powstanie</w:t>
      </w:r>
      <w:r w:rsidR="00473D9B">
        <w:rPr>
          <w:sz w:val="24"/>
          <w:szCs w:val="24"/>
        </w:rPr>
        <w:t>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Odczytał rotę ślubowania, a następnie wszyscy sołtysi wg czytanej listy obecności złożyli ślubowanie.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</w:p>
    <w:p w:rsidR="00473D9B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5</w:t>
      </w:r>
      <w:r w:rsidR="00473D9B">
        <w:rPr>
          <w:b/>
          <w:sz w:val="24"/>
          <w:szCs w:val="24"/>
          <w:u w:val="single"/>
        </w:rPr>
        <w:t>. Interpelacje i zapytania.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Nikt z radnych nie złożył interpelacji i zapytania.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</w:p>
    <w:p w:rsidR="00473D9B" w:rsidRPr="00473D9B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6</w:t>
      </w:r>
      <w:r w:rsidR="00473D9B">
        <w:rPr>
          <w:b/>
          <w:sz w:val="24"/>
          <w:szCs w:val="24"/>
          <w:u w:val="single"/>
        </w:rPr>
        <w:t>. Wystąpienia za[proszonych gości.</w:t>
      </w:r>
    </w:p>
    <w:p w:rsidR="00E62CDE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Głos zabrał </w:t>
      </w:r>
      <w:proofErr w:type="spellStart"/>
      <w:r>
        <w:rPr>
          <w:sz w:val="24"/>
          <w:szCs w:val="24"/>
        </w:rPr>
        <w:t>Vicestarosta</w:t>
      </w:r>
      <w:proofErr w:type="spellEnd"/>
      <w:r>
        <w:rPr>
          <w:sz w:val="24"/>
          <w:szCs w:val="24"/>
        </w:rPr>
        <w:t xml:space="preserve"> Leszek </w:t>
      </w:r>
      <w:proofErr w:type="spellStart"/>
      <w:r>
        <w:rPr>
          <w:sz w:val="24"/>
          <w:szCs w:val="24"/>
        </w:rPr>
        <w:t>Margas</w:t>
      </w:r>
      <w:proofErr w:type="spellEnd"/>
      <w:r>
        <w:rPr>
          <w:sz w:val="24"/>
          <w:szCs w:val="24"/>
        </w:rPr>
        <w:t>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Poinformował, że uczestniczył prawie we wszystkich zebraniach wyborczych (z wyjątkiem jednego). Sprawy, które były zgłaszane podczas zebrań a dotyczyły zakresu działania Starostwa starał się zgłaszać i rozwiązywać następnego dnia. Niektóre z nich zostały już rozwiązane. Pozostaje tylko problem w Dąbrówce Podłężnej, gdyż występuje on już od dłuższego czasu i wymaga</w:t>
      </w:r>
      <w:r w:rsidR="00D612B6">
        <w:rPr>
          <w:sz w:val="24"/>
          <w:szCs w:val="24"/>
        </w:rPr>
        <w:t xml:space="preserve"> dodatkowych ustaleń.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sprawie dokończenia budowy drogi Dąbrówka Podłężna – Janiszew w ramach tzw. „</w:t>
      </w:r>
      <w:proofErr w:type="spellStart"/>
      <w:r>
        <w:rPr>
          <w:sz w:val="24"/>
          <w:szCs w:val="24"/>
        </w:rPr>
        <w:t>schetynówki</w:t>
      </w:r>
      <w:proofErr w:type="spellEnd"/>
      <w:r>
        <w:rPr>
          <w:sz w:val="24"/>
          <w:szCs w:val="24"/>
        </w:rPr>
        <w:t>” będzie wiadomo 31 marca br. Wtedy zostanie ona dokończona na całym odcinku do granic Miasta Radomia.</w:t>
      </w:r>
    </w:p>
    <w:p w:rsidR="00D612B6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Następnie głos zabrał</w:t>
      </w:r>
      <w:r w:rsidR="00D612B6">
        <w:rPr>
          <w:sz w:val="24"/>
          <w:szCs w:val="24"/>
        </w:rPr>
        <w:t xml:space="preserve"> radny powiatowy Roman </w:t>
      </w:r>
      <w:proofErr w:type="spellStart"/>
      <w:r w:rsidR="00D612B6">
        <w:rPr>
          <w:sz w:val="24"/>
          <w:szCs w:val="24"/>
        </w:rPr>
        <w:t>Frąk</w:t>
      </w:r>
      <w:proofErr w:type="spellEnd"/>
      <w:r w:rsidR="00D612B6">
        <w:rPr>
          <w:sz w:val="24"/>
          <w:szCs w:val="24"/>
        </w:rPr>
        <w:t xml:space="preserve">. Złożył on gratulacje wszystkim radnym </w:t>
      </w:r>
      <w:r w:rsidR="00D612B6">
        <w:rPr>
          <w:sz w:val="24"/>
          <w:szCs w:val="24"/>
        </w:rPr>
        <w:br/>
        <w:t>i sołtysom</w:t>
      </w:r>
      <w:r w:rsidR="00302AF8">
        <w:rPr>
          <w:sz w:val="24"/>
          <w:szCs w:val="24"/>
        </w:rPr>
        <w:t>, którzy zostali wybrani na nową</w:t>
      </w:r>
      <w:r w:rsidR="00D612B6">
        <w:rPr>
          <w:sz w:val="24"/>
          <w:szCs w:val="24"/>
        </w:rPr>
        <w:t xml:space="preserve"> kadencję. Życzył owocnej pracy i osiągnięć </w:t>
      </w:r>
      <w:r w:rsidR="00D612B6">
        <w:rPr>
          <w:sz w:val="24"/>
          <w:szCs w:val="24"/>
        </w:rPr>
        <w:br/>
        <w:t>w pracy społec</w:t>
      </w:r>
      <w:r w:rsidR="00302AF8">
        <w:rPr>
          <w:sz w:val="24"/>
          <w:szCs w:val="24"/>
        </w:rPr>
        <w:t>znej i wyraził nadzieję na dobrą</w:t>
      </w:r>
      <w:r w:rsidR="00D612B6">
        <w:rPr>
          <w:sz w:val="24"/>
          <w:szCs w:val="24"/>
        </w:rPr>
        <w:t xml:space="preserve"> współpracę.</w:t>
      </w:r>
    </w:p>
    <w:p w:rsidR="00D612B6" w:rsidRDefault="00D612B6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podziękował gościom za życzenia i wystąpienia.</w:t>
      </w:r>
    </w:p>
    <w:p w:rsidR="00D612B6" w:rsidRDefault="00D612B6" w:rsidP="00E62CDE">
      <w:pPr>
        <w:spacing w:after="0" w:line="240" w:lineRule="auto"/>
        <w:jc w:val="both"/>
        <w:rPr>
          <w:sz w:val="24"/>
          <w:szCs w:val="24"/>
        </w:rPr>
      </w:pPr>
    </w:p>
    <w:p w:rsidR="00D612B6" w:rsidRDefault="00D612B6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 7. Podjęcie uchwały w sprawie wieloletniej prognozy finansowej gminy Zakrzew </w:t>
      </w:r>
      <w:r>
        <w:rPr>
          <w:b/>
          <w:sz w:val="24"/>
          <w:szCs w:val="24"/>
          <w:u w:val="single"/>
        </w:rPr>
        <w:br/>
        <w:t>na lata 2015-2021.</w:t>
      </w:r>
    </w:p>
    <w:p w:rsidR="00D612B6" w:rsidRDefault="00D612B6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 projektem uchwały zapoznała radnych P. Skarbnik. Do uchwały tej zostały wprowadzone zapisy zgodne z wytycznymi Ministerstwa Finansów.</w:t>
      </w:r>
    </w:p>
    <w:p w:rsidR="00DE7779" w:rsidRDefault="00D612B6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Jednak, żeby wszystko było zrozumiałe to trzeba zapozna</w:t>
      </w:r>
      <w:r w:rsidR="001A3CF5">
        <w:rPr>
          <w:sz w:val="24"/>
          <w:szCs w:val="24"/>
        </w:rPr>
        <w:t>ć</w:t>
      </w:r>
      <w:r>
        <w:rPr>
          <w:sz w:val="24"/>
          <w:szCs w:val="24"/>
        </w:rPr>
        <w:t xml:space="preserve"> się </w:t>
      </w:r>
      <w:r w:rsidR="001A3CF5">
        <w:rPr>
          <w:sz w:val="24"/>
          <w:szCs w:val="24"/>
        </w:rPr>
        <w:t>z nastę</w:t>
      </w:r>
      <w:r>
        <w:rPr>
          <w:sz w:val="24"/>
          <w:szCs w:val="24"/>
        </w:rPr>
        <w:t xml:space="preserve">pującą uchwałą </w:t>
      </w:r>
      <w:r w:rsidR="001A3CF5">
        <w:rPr>
          <w:sz w:val="24"/>
          <w:szCs w:val="24"/>
        </w:rPr>
        <w:br/>
      </w:r>
      <w:r>
        <w:rPr>
          <w:sz w:val="24"/>
          <w:szCs w:val="24"/>
        </w:rPr>
        <w:t xml:space="preserve">w sprawie wprowadzenia zmian </w:t>
      </w:r>
      <w:r w:rsidR="001A3CF5">
        <w:rPr>
          <w:sz w:val="24"/>
          <w:szCs w:val="24"/>
        </w:rPr>
        <w:t xml:space="preserve">do budżetu, gdyż to zostało już zapisane w Wieloletniej Prognozie Finansowej. </w:t>
      </w:r>
    </w:p>
    <w:p w:rsidR="00DE7779" w:rsidRDefault="00DE7779" w:rsidP="00E62CDE">
      <w:pPr>
        <w:spacing w:after="0" w:line="240" w:lineRule="auto"/>
        <w:jc w:val="both"/>
        <w:rPr>
          <w:sz w:val="24"/>
          <w:szCs w:val="24"/>
        </w:rPr>
      </w:pPr>
    </w:p>
    <w:p w:rsidR="00DE7779" w:rsidRDefault="00DE7779" w:rsidP="00DE7779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8. Podjęcie uchwały w sprawie wprowadzenia zmian do budżetu.</w:t>
      </w:r>
    </w:p>
    <w:p w:rsidR="00DE7779" w:rsidRDefault="00DE7779" w:rsidP="00E62CDE">
      <w:pPr>
        <w:spacing w:after="0" w:line="240" w:lineRule="auto"/>
        <w:jc w:val="both"/>
        <w:rPr>
          <w:sz w:val="24"/>
          <w:szCs w:val="24"/>
        </w:rPr>
      </w:pPr>
    </w:p>
    <w:p w:rsidR="001A3CF5" w:rsidRDefault="001A3CF5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Pani Skarbnik zapoznała radnych z projektem tej uchwały. Ministerstwo Finansów zmniejszyło subwencję ogólną – część oświatową o kwotę 138.798 zł to jest na skutek mniejszej liczby uczniów, o 12.151 zł zmniejszono środki unijne na wyposażenie Gminnej Biblioteki Publicznej w Zakrzewie.</w:t>
      </w:r>
    </w:p>
    <w:p w:rsidR="001A3CF5" w:rsidRDefault="001A3CF5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Zwiększono wydatki m.in. na:</w:t>
      </w:r>
    </w:p>
    <w:p w:rsidR="00106CDE" w:rsidRDefault="001A3CF5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24.000 zł na rozbudowę infrastruktury wodociągowo-kanalizacyjnej, na prace dodatkowe. Pan Wójt wyjaśnił, że przez 2 lata 2014-2015</w:t>
      </w:r>
      <w:r w:rsidR="00302AF8">
        <w:rPr>
          <w:sz w:val="24"/>
          <w:szCs w:val="24"/>
        </w:rPr>
        <w:t xml:space="preserve"> </w:t>
      </w:r>
      <w:r w:rsidR="008C4502">
        <w:rPr>
          <w:sz w:val="24"/>
          <w:szCs w:val="24"/>
        </w:rPr>
        <w:t xml:space="preserve">realizuje to zadanie, na które otrzymaliśmy dofinansowanie z </w:t>
      </w:r>
      <w:proofErr w:type="spellStart"/>
      <w:r w:rsidR="008C4502">
        <w:rPr>
          <w:sz w:val="24"/>
          <w:szCs w:val="24"/>
        </w:rPr>
        <w:t>PROW-u</w:t>
      </w:r>
      <w:proofErr w:type="spellEnd"/>
      <w:r w:rsidR="008C4502">
        <w:rPr>
          <w:sz w:val="24"/>
          <w:szCs w:val="24"/>
        </w:rPr>
        <w:t xml:space="preserve"> w wysokości 800.000 zł</w:t>
      </w:r>
      <w:r w:rsidR="00106CDE">
        <w:rPr>
          <w:sz w:val="24"/>
          <w:szCs w:val="24"/>
        </w:rPr>
        <w:t>. Jest to zadanie dwuetapowe, które obecnie rozliczamy,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budowę ogrodzenia przy placu zabaw w Janiszewie 8.500 zł,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20.000 zł – aneks do porozumienia na dofinansowanie organizacji przewozów </w:t>
      </w:r>
      <w:r>
        <w:rPr>
          <w:sz w:val="24"/>
          <w:szCs w:val="24"/>
        </w:rPr>
        <w:br/>
        <w:t>w komunikacji miejskiej na liniach Nr 6,8,26,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- 190.000 zł na zadanie Przebudowa drogi gminnej Natalin i 60.000 zł na Rozwiązanie układu komunikacyjnego w rejonie szkoły Wola Taczowska – II etap,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Uchwała dotyczy również zmiany w zakresie subwencji oświatow</w:t>
      </w:r>
      <w:r w:rsidR="00302AF8">
        <w:rPr>
          <w:sz w:val="24"/>
          <w:szCs w:val="24"/>
        </w:rPr>
        <w:t xml:space="preserve">ej przeznaczonej </w:t>
      </w:r>
      <w:r w:rsidR="00302AF8">
        <w:rPr>
          <w:sz w:val="24"/>
          <w:szCs w:val="24"/>
        </w:rPr>
        <w:br/>
        <w:t>na organizację</w:t>
      </w:r>
      <w:r>
        <w:rPr>
          <w:sz w:val="24"/>
          <w:szCs w:val="24"/>
        </w:rPr>
        <w:t xml:space="preserve"> zajęć dla dzieci niepełnosprawnych.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Wójt powiedział, że w związku z przedłużeniem linii Nr 8 do końca Golędzina będzie konieczne wykonanie zatoczki autobusowej, jaki będzie wydatek jeszcze nie wiadomo.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Radny powiatowy P. Roman </w:t>
      </w:r>
      <w:proofErr w:type="spellStart"/>
      <w:r>
        <w:rPr>
          <w:sz w:val="24"/>
          <w:szCs w:val="24"/>
        </w:rPr>
        <w:t>Frąk</w:t>
      </w:r>
      <w:proofErr w:type="spellEnd"/>
      <w:r>
        <w:rPr>
          <w:sz w:val="24"/>
          <w:szCs w:val="24"/>
        </w:rPr>
        <w:t xml:space="preserve"> zwrócił uwagę na możliwości wnioskowania przez Gminę </w:t>
      </w:r>
      <w:r>
        <w:rPr>
          <w:sz w:val="24"/>
          <w:szCs w:val="24"/>
        </w:rPr>
        <w:br/>
        <w:t xml:space="preserve">z dotacji z powiatowego funduszu na ochronę środowiska. 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poddał pod głosowanie uchwałę w sprawie wprowadzenia zmian </w:t>
      </w:r>
      <w:r w:rsidR="00F17272">
        <w:rPr>
          <w:sz w:val="24"/>
          <w:szCs w:val="24"/>
        </w:rPr>
        <w:br/>
      </w:r>
      <w:r>
        <w:rPr>
          <w:sz w:val="24"/>
          <w:szCs w:val="24"/>
        </w:rPr>
        <w:t>do budżetu.</w:t>
      </w:r>
    </w:p>
    <w:p w:rsidR="00106CDE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15 radnych „za”, 0p, 0w.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Następnie Przewodniczący RG poddał pod głosowanie uchwałę w sprawie Wieloletniej Prognozy Finansowej Gminy Zakrzew na lata 2015-2021.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15 radnych „za”, 0p, 0w.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</w:p>
    <w:p w:rsidR="00F17272" w:rsidRDefault="00F17272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Ad.9. Podjęcie uchwały w sprawie wprowadzenia zmian do trybu prac nad projektem uchwały budżetowej przyjętej Uchwałą Nr III/9/2014 z dnia 16 grudnia 2014 r.</w:t>
      </w:r>
    </w:p>
    <w:p w:rsidR="00F17272" w:rsidRDefault="00F17272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odczytała Pani Skarbnik.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Wyjaśniła, że w pierwotnej uchwale pominięto słowo „projekt” i musi być to poprawione.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poddał projekt uchwały pod głosowanie.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15 radnych głosowało „za”, 0p., 0w.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</w:p>
    <w:p w:rsidR="00F17272" w:rsidRDefault="00F17272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Ad.10. Podjęcie uchwały w sprawie powołania i ustalenia składu Komisji Inwentaryzacyjnej.</w:t>
      </w:r>
    </w:p>
    <w:p w:rsidR="00F17272" w:rsidRDefault="00F17272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Potrzebę podjęcia uchwały przedstawiła Pani Sekretarz. Komisja Inwentaryzacyjna potrzebna jest do przeprowadzenia procesu </w:t>
      </w:r>
      <w:r w:rsidR="00302AF8">
        <w:rPr>
          <w:sz w:val="24"/>
          <w:szCs w:val="24"/>
        </w:rPr>
        <w:t>komunalizacji. Zgłaszaliśmy taką</w:t>
      </w:r>
      <w:r>
        <w:rPr>
          <w:sz w:val="24"/>
          <w:szCs w:val="24"/>
        </w:rPr>
        <w:t xml:space="preserve"> możliwość, gdy były powoływane stałe komisje RG</w:t>
      </w:r>
      <w:r w:rsidR="002435DD">
        <w:rPr>
          <w:sz w:val="24"/>
          <w:szCs w:val="24"/>
        </w:rPr>
        <w:t>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Obecnie zachodzi taka potrzeba.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poprosił radnych o zgłaszanie kandydatur.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Zgłoszono następujące osoby: Aneta Pytka, Witold Kępka, Sławomir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>, Magdalena Wieczorek, Leszek Kurkiewicz.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Wszyscy kandydaci wyrazili zgodę na powołanie ich w skład tej komisji.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poddał projekt uchwały pod głosowanie. 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15 radnych głosowało „za”, 0p, 0w.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</w:p>
    <w:p w:rsidR="002435DD" w:rsidRDefault="002435DD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Ad.11. Podjęcie uchwały w sprawie przejęcia nieodpłatnie działki w obrębie Wacyn.</w:t>
      </w:r>
    </w:p>
    <w:p w:rsidR="002435DD" w:rsidRDefault="002435DD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odczytał Przewodniczący RG.</w:t>
      </w:r>
    </w:p>
    <w:p w:rsidR="002A1D9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Wyjaśnienia w tej sprawie przedstawił Pan Wójt. Chodzi o działkę drogową Nr 162/10 o pow. 1023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. Temat, ten był przygotowywany już wcześniej, ale wtedy sąsiad tej drogi złożył zastrzeżenie, że na skutek ruchu </w:t>
      </w:r>
      <w:r w:rsidR="002A1D9D">
        <w:rPr>
          <w:sz w:val="24"/>
          <w:szCs w:val="24"/>
        </w:rPr>
        <w:t>na tej drodze pęka postawiony w granicy jego budynek.</w:t>
      </w:r>
    </w:p>
    <w:p w:rsidR="002A1D9D" w:rsidRDefault="002A1D9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Odbyło się w tej sprawie spotkanie ze wszystkimi właścicielami. Ustalono, że w celu zabezpieczenia się </w:t>
      </w:r>
      <w:r w:rsidR="00302AF8">
        <w:rPr>
          <w:sz w:val="24"/>
          <w:szCs w:val="24"/>
        </w:rPr>
        <w:t xml:space="preserve">przed </w:t>
      </w:r>
      <w:r>
        <w:rPr>
          <w:sz w:val="24"/>
          <w:szCs w:val="24"/>
        </w:rPr>
        <w:t>roszczeniami ze strony Pan</w:t>
      </w:r>
      <w:r w:rsidR="00302AF8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Nachyły</w:t>
      </w:r>
      <w:proofErr w:type="spellEnd"/>
      <w:r w:rsidR="00302AF8">
        <w:rPr>
          <w:sz w:val="24"/>
          <w:szCs w:val="24"/>
        </w:rPr>
        <w:t>,</w:t>
      </w:r>
      <w:r>
        <w:rPr>
          <w:sz w:val="24"/>
          <w:szCs w:val="24"/>
        </w:rPr>
        <w:t xml:space="preserve"> przed podpisaniem tego aktu</w:t>
      </w:r>
      <w:r w:rsidR="00302AF8">
        <w:rPr>
          <w:sz w:val="24"/>
          <w:szCs w:val="24"/>
        </w:rPr>
        <w:t>, Pan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Nachyła</w:t>
      </w:r>
      <w:proofErr w:type="spellEnd"/>
      <w:r>
        <w:rPr>
          <w:sz w:val="24"/>
          <w:szCs w:val="24"/>
        </w:rPr>
        <w:t xml:space="preserve"> złoży przed notariuszem oświadczenie, że nie będzie rościł żadnych pretensji odszkodowawczych i tylko pod tym warunkiem dojdzie do przejęcia tej działki. Przewodniczący RG poddał pod głosowanie projekt uchwały.</w:t>
      </w:r>
    </w:p>
    <w:p w:rsidR="002A1D9D" w:rsidRDefault="002A1D9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15 radnych głosowało „za”, 0p, 0w.</w:t>
      </w:r>
    </w:p>
    <w:p w:rsidR="002A1D9D" w:rsidRDefault="002A1D9D" w:rsidP="00E62CDE">
      <w:pPr>
        <w:spacing w:after="0" w:line="240" w:lineRule="auto"/>
        <w:jc w:val="both"/>
        <w:rPr>
          <w:sz w:val="24"/>
          <w:szCs w:val="24"/>
        </w:rPr>
      </w:pPr>
    </w:p>
    <w:p w:rsidR="00240260" w:rsidRDefault="007A3768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 12. Podjęcie uchwały w sprawie przejęcia nieodpłatnie </w:t>
      </w:r>
      <w:r w:rsidR="00240260">
        <w:rPr>
          <w:b/>
          <w:sz w:val="24"/>
          <w:szCs w:val="24"/>
          <w:u w:val="single"/>
        </w:rPr>
        <w:t>działki w obrębie Bielicha.</w:t>
      </w:r>
    </w:p>
    <w:p w:rsidR="00240260" w:rsidRDefault="00240260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240260" w:rsidRDefault="00240260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przedstawił Przewodniczący RG.</w:t>
      </w:r>
    </w:p>
    <w:p w:rsidR="00240260" w:rsidRDefault="00240260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Jest to odcinek drogi od tzw. drogi </w:t>
      </w:r>
      <w:proofErr w:type="spellStart"/>
      <w:r>
        <w:rPr>
          <w:sz w:val="24"/>
          <w:szCs w:val="24"/>
        </w:rPr>
        <w:t>Wielochowskiego</w:t>
      </w:r>
      <w:proofErr w:type="spellEnd"/>
      <w:r>
        <w:rPr>
          <w:sz w:val="24"/>
          <w:szCs w:val="24"/>
        </w:rPr>
        <w:t xml:space="preserve"> o pow. 260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 Właścicielem jest Pan Pawlik.</w:t>
      </w: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poddał projekt uchwały pod głosowanie. </w:t>
      </w: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15 radnych głosowało „za”, 0p, 0w.</w:t>
      </w: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</w:p>
    <w:p w:rsidR="00240260" w:rsidRDefault="00240260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Ad.13. Podjęcie uchwały w sp</w:t>
      </w:r>
      <w:r w:rsidR="00DE7779">
        <w:rPr>
          <w:b/>
          <w:sz w:val="24"/>
          <w:szCs w:val="24"/>
          <w:u w:val="single"/>
        </w:rPr>
        <w:t>rawie zakupu działki w obrębie B</w:t>
      </w:r>
      <w:r>
        <w:rPr>
          <w:b/>
          <w:sz w:val="24"/>
          <w:szCs w:val="24"/>
          <w:u w:val="single"/>
        </w:rPr>
        <w:t>ielicha.</w:t>
      </w:r>
    </w:p>
    <w:p w:rsidR="00240260" w:rsidRDefault="00240260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przedstawił Przewodniczący RG.</w:t>
      </w: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Wójt wyjaśnił, że chodzi o działkę o pow. 2607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za cenę 10 zł/1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 Gmina Zakrzew jest właścicielem działki sąsiedniej, którą kilka lat temu zakupiliśmy pod odwodnienie terenu i w przyszłości drogę. W dalszym odcinku tej działki przebiega linia wysokiego napięcia, która utrudni wybudowanie drogi. Dlatego niezbędny jest zakup działki, aby w przyszłości możn</w:t>
      </w:r>
      <w:r w:rsidR="00302AF8">
        <w:rPr>
          <w:sz w:val="24"/>
          <w:szCs w:val="24"/>
        </w:rPr>
        <w:t>a było ominąć tę</w:t>
      </w:r>
      <w:r>
        <w:rPr>
          <w:sz w:val="24"/>
          <w:szCs w:val="24"/>
        </w:rPr>
        <w:t xml:space="preserve"> linię. Radny Pan Mastalerz zapytał jakie są zasady, że raz kupujemy działkę pod drogę a raz przejmujemy za darmo. Podał przykład drogi Pana Jezierskiego.</w:t>
      </w: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Wójt wyjaśnił, że działka</w:t>
      </w:r>
      <w:r w:rsidR="008E4B9A">
        <w:rPr>
          <w:sz w:val="24"/>
          <w:szCs w:val="24"/>
        </w:rPr>
        <w:t>,</w:t>
      </w:r>
      <w:r>
        <w:rPr>
          <w:sz w:val="24"/>
          <w:szCs w:val="24"/>
        </w:rPr>
        <w:t xml:space="preserve"> o której mowa w w/w uchwale to działka na której kupnie zależy Gminie.</w:t>
      </w:r>
      <w:r w:rsidR="00075852">
        <w:rPr>
          <w:sz w:val="24"/>
          <w:szCs w:val="24"/>
        </w:rPr>
        <w:t xml:space="preserve"> Przejmujemy działki na poszerzenie istniejących dróg, aby można je zmodernizować tak jak w w/w przypadku szerokości tylko 4 mb nie ma możliwości położenia asfaltu.</w:t>
      </w:r>
    </w:p>
    <w:p w:rsidR="00075852" w:rsidRDefault="00075852" w:rsidP="00240260">
      <w:pPr>
        <w:spacing w:after="0" w:line="240" w:lineRule="auto"/>
        <w:jc w:val="both"/>
        <w:rPr>
          <w:sz w:val="24"/>
          <w:szCs w:val="24"/>
        </w:rPr>
      </w:pPr>
    </w:p>
    <w:p w:rsidR="00075852" w:rsidRDefault="00075852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Ad.14. Podjęcie uchwały w sprawie wyrażenia/nie wyrażenia zgody na wyodrębnienie funduszu sołeckiego na 2016 rok.</w:t>
      </w:r>
    </w:p>
    <w:p w:rsidR="00075852" w:rsidRDefault="00075852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075852" w:rsidRDefault="00075852" w:rsidP="0007585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przedstawił Przewodniczący RG.</w:t>
      </w:r>
    </w:p>
    <w:p w:rsidR="00075852" w:rsidRDefault="00075852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Zasady tworzenia funduszu sołeckiego przedstawił Pan Wójt. Pieniądze na te</w:t>
      </w:r>
      <w:r w:rsidR="008E4B9A">
        <w:rPr>
          <w:sz w:val="24"/>
          <w:szCs w:val="24"/>
        </w:rPr>
        <w:t xml:space="preserve">n cel nalicza się wg algorytmu </w:t>
      </w:r>
      <w:r>
        <w:rPr>
          <w:sz w:val="24"/>
          <w:szCs w:val="24"/>
        </w:rPr>
        <w:t>o</w:t>
      </w:r>
      <w:r w:rsidR="008E4B9A">
        <w:rPr>
          <w:sz w:val="24"/>
          <w:szCs w:val="24"/>
        </w:rPr>
        <w:t>d</w:t>
      </w:r>
      <w:r>
        <w:rPr>
          <w:sz w:val="24"/>
          <w:szCs w:val="24"/>
        </w:rPr>
        <w:t xml:space="preserve"> 2.000 zł do ok. 20.000 zł w zależności od liczby mieszkańców danego sołectwa. </w:t>
      </w:r>
    </w:p>
    <w:p w:rsidR="00075852" w:rsidRDefault="00075852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Wójt nie rekomenduje tego działania, chociaż ostateczn</w:t>
      </w:r>
      <w:r w:rsidR="008E4B9A">
        <w:rPr>
          <w:sz w:val="24"/>
          <w:szCs w:val="24"/>
        </w:rPr>
        <w:t>ą</w:t>
      </w:r>
      <w:r>
        <w:rPr>
          <w:sz w:val="24"/>
          <w:szCs w:val="24"/>
        </w:rPr>
        <w:t xml:space="preserve"> decyzj</w:t>
      </w:r>
      <w:r w:rsidR="008E4B9A">
        <w:rPr>
          <w:sz w:val="24"/>
          <w:szCs w:val="24"/>
        </w:rPr>
        <w:t>ę</w:t>
      </w:r>
      <w:r>
        <w:rPr>
          <w:sz w:val="24"/>
          <w:szCs w:val="24"/>
        </w:rPr>
        <w:t xml:space="preserve"> podejmuje Rada Gminy.</w:t>
      </w:r>
    </w:p>
    <w:p w:rsidR="002439CA" w:rsidRDefault="00075852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terminie wyznaczony</w:t>
      </w:r>
      <w:r w:rsidR="002439CA">
        <w:rPr>
          <w:sz w:val="24"/>
          <w:szCs w:val="24"/>
        </w:rPr>
        <w:t xml:space="preserve">m ustawą sołtys i rada sołecka przedstawia propozycje zadań </w:t>
      </w:r>
      <w:r w:rsidR="002439CA">
        <w:rPr>
          <w:sz w:val="24"/>
          <w:szCs w:val="24"/>
        </w:rPr>
        <w:br/>
        <w:t>do realizacji w ramach tego programu. Należy zaznaczyć, że ze strony mieszkańców potrzebny jest wkład własny, najczęściej w formie robocizny. Projekt taki musi być zaakceptowany przez Wójta i dopiero wtedy naliczany jest na przyszły rok fundusz dla danego sołectwa.</w:t>
      </w:r>
    </w:p>
    <w:p w:rsidR="00075852" w:rsidRDefault="002439CA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Następuje również częściowy zwrot środków z budżetu Państwa. Pan Wójt proponuje, że </w:t>
      </w:r>
      <w:r>
        <w:rPr>
          <w:sz w:val="24"/>
          <w:szCs w:val="24"/>
        </w:rPr>
        <w:br/>
        <w:t xml:space="preserve">w budżecie na przyszły rok zabezpieczy 20.000 zł dla sołectwa, które przedstawi do 15 lipca najlepszą propozycję dla takiego funduszu.   </w:t>
      </w:r>
    </w:p>
    <w:p w:rsidR="008E4B9A" w:rsidRDefault="008E4B9A" w:rsidP="008E4B9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poddał projekt uchwały pod głosowanie. </w:t>
      </w:r>
    </w:p>
    <w:p w:rsidR="008E4B9A" w:rsidRDefault="008E4B9A" w:rsidP="008E4B9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15 radnych głosowało „za”, 0p, 0w.</w:t>
      </w:r>
    </w:p>
    <w:p w:rsidR="002439CA" w:rsidRDefault="002439CA" w:rsidP="00240260">
      <w:pPr>
        <w:spacing w:after="0" w:line="240" w:lineRule="auto"/>
        <w:jc w:val="both"/>
        <w:rPr>
          <w:sz w:val="24"/>
          <w:szCs w:val="24"/>
        </w:rPr>
      </w:pPr>
    </w:p>
    <w:p w:rsidR="002439CA" w:rsidRDefault="002439CA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Ad.15. Podjęcie uchwały w sprawie programu opieki nad zwierzętami </w:t>
      </w:r>
      <w:r w:rsidR="00862C6E">
        <w:rPr>
          <w:b/>
          <w:sz w:val="24"/>
          <w:szCs w:val="24"/>
          <w:u w:val="single"/>
        </w:rPr>
        <w:t>bezdomnymi oraz zapobiegania bezdomności Zwierząt na terenie Gminy Zakrzew.</w:t>
      </w:r>
    </w:p>
    <w:p w:rsidR="00862C6E" w:rsidRDefault="00862C6E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62C6E" w:rsidRDefault="00862C6E" w:rsidP="00862C6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przedstawił Przewodniczący RG.</w:t>
      </w:r>
    </w:p>
    <w:p w:rsidR="00862C6E" w:rsidRDefault="00862C6E" w:rsidP="00240260">
      <w:pPr>
        <w:spacing w:after="0" w:line="240" w:lineRule="auto"/>
        <w:jc w:val="both"/>
        <w:rPr>
          <w:sz w:val="24"/>
          <w:szCs w:val="24"/>
        </w:rPr>
      </w:pPr>
      <w:r w:rsidRPr="00862C6E">
        <w:rPr>
          <w:sz w:val="24"/>
          <w:szCs w:val="24"/>
        </w:rPr>
        <w:t xml:space="preserve">Pan Wójt </w:t>
      </w:r>
      <w:r>
        <w:rPr>
          <w:sz w:val="24"/>
          <w:szCs w:val="24"/>
        </w:rPr>
        <w:t xml:space="preserve">wyjaśnił, że program ten musi być przyjmowany co roku. </w:t>
      </w:r>
    </w:p>
    <w:p w:rsidR="00862C6E" w:rsidRDefault="00862C6E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Opieka nad bezdomnymi zwierzętami jest zadaniem własnym gminy. Na terenie naszej gminy jest to problem poważny, ze względu na bezpośrednie sąsiedztwo z Radomiem, faktem dużej ilości działkowiczów, którzy na okres letni przywożą psy a później się ich pozbywają. W naszym przypadku odławiane są psy chore i powodujące zagrożenie dla mieszkańców. Koszt odłowienia jednego psa wynosi ponad 2.000 zł.</w:t>
      </w:r>
    </w:p>
    <w:p w:rsidR="00862C6E" w:rsidRDefault="00862C6E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poddał projekt uchwały pod głosowanie.</w:t>
      </w:r>
    </w:p>
    <w:p w:rsidR="00862C6E" w:rsidRDefault="00862C6E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13 radnych „za”, 1 nieobecny, 1w, 0p.</w:t>
      </w:r>
    </w:p>
    <w:p w:rsidR="00862C6E" w:rsidRDefault="00862C6E" w:rsidP="00240260">
      <w:pPr>
        <w:spacing w:after="0" w:line="240" w:lineRule="auto"/>
        <w:jc w:val="both"/>
        <w:rPr>
          <w:sz w:val="24"/>
          <w:szCs w:val="24"/>
        </w:rPr>
      </w:pPr>
    </w:p>
    <w:p w:rsidR="00862C6E" w:rsidRDefault="00862C6E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Ad.16. Oświadczenia ma</w:t>
      </w:r>
      <w:r w:rsidR="008C1FD8">
        <w:rPr>
          <w:b/>
          <w:sz w:val="24"/>
          <w:szCs w:val="24"/>
          <w:u w:val="single"/>
        </w:rPr>
        <w:t>jątkowe.</w:t>
      </w:r>
    </w:p>
    <w:p w:rsidR="008C1FD8" w:rsidRDefault="008C1FD8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C1FD8" w:rsidRDefault="008C1FD8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przypomniał radnym o terminie 30 kwietnia 2015 roku na złożenie oświadczeń majątkowych za 2014 rok.</w:t>
      </w:r>
    </w:p>
    <w:p w:rsidR="008C1FD8" w:rsidRDefault="008C1FD8" w:rsidP="00240260">
      <w:pPr>
        <w:spacing w:after="0" w:line="240" w:lineRule="auto"/>
        <w:jc w:val="both"/>
        <w:rPr>
          <w:sz w:val="24"/>
          <w:szCs w:val="24"/>
        </w:rPr>
      </w:pPr>
    </w:p>
    <w:p w:rsidR="008C1FD8" w:rsidRDefault="008C1FD8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Ad.17. Podjęcie uchwały w sprawie określenia zasad udzielania pomocy z budżetu Gminy Zakrzew na dofinansowanie kosztów inwestycji służących ochronie środowiska realizowanych na terenie Gminy Zakrzew.</w:t>
      </w:r>
    </w:p>
    <w:p w:rsidR="008C1FD8" w:rsidRDefault="008C1FD8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C1FD8" w:rsidRDefault="008C1FD8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przedstawił Przewodniczący RG.</w:t>
      </w:r>
    </w:p>
    <w:p w:rsidR="008C1FD8" w:rsidRDefault="008C1FD8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Jej uzasadnienie wcześniej przekazał Pan Wójt.</w:t>
      </w:r>
    </w:p>
    <w:p w:rsidR="008C1FD8" w:rsidRDefault="008C1FD8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Wobec powyższego Przewodniczący RG poddał projekt uchwały pod głosowanie.</w:t>
      </w:r>
    </w:p>
    <w:p w:rsidR="008C1FD8" w:rsidRDefault="008C1FD8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14 radnych „za”, 0p, 0w, 1 nieobecny.</w:t>
      </w:r>
    </w:p>
    <w:p w:rsidR="008C1FD8" w:rsidRDefault="008C1FD8" w:rsidP="00240260">
      <w:pPr>
        <w:spacing w:after="0" w:line="240" w:lineRule="auto"/>
        <w:jc w:val="both"/>
        <w:rPr>
          <w:sz w:val="24"/>
          <w:szCs w:val="24"/>
        </w:rPr>
      </w:pPr>
    </w:p>
    <w:p w:rsidR="002435DD" w:rsidRDefault="008C1FD8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Ad.18. Odpowiedź na interpelacje i zapytania.</w:t>
      </w:r>
    </w:p>
    <w:p w:rsidR="008C1FD8" w:rsidRDefault="008C1FD8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C1FD8" w:rsidRDefault="008C1FD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 było.</w:t>
      </w:r>
    </w:p>
    <w:p w:rsidR="008C1FD8" w:rsidRDefault="008C1FD8" w:rsidP="00E62CDE">
      <w:pPr>
        <w:spacing w:after="0" w:line="240" w:lineRule="auto"/>
        <w:jc w:val="both"/>
        <w:rPr>
          <w:sz w:val="24"/>
          <w:szCs w:val="24"/>
        </w:rPr>
      </w:pPr>
    </w:p>
    <w:p w:rsidR="008C1FD8" w:rsidRDefault="008C1FD8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Ad.19. Sprawozdanie Wójta z pracy między sesjami.</w:t>
      </w:r>
    </w:p>
    <w:p w:rsidR="008C1FD8" w:rsidRDefault="008C1FD8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C1FD8" w:rsidRDefault="008C1FD8" w:rsidP="00E62CDE">
      <w:pPr>
        <w:spacing w:after="0" w:line="240" w:lineRule="auto"/>
        <w:jc w:val="both"/>
        <w:rPr>
          <w:sz w:val="24"/>
          <w:szCs w:val="24"/>
        </w:rPr>
      </w:pPr>
      <w:r w:rsidRPr="008C1FD8">
        <w:rPr>
          <w:sz w:val="24"/>
          <w:szCs w:val="24"/>
        </w:rPr>
        <w:t xml:space="preserve">Odbyły się już wszystkie zebrania w sprawie wyborów sołtysów i rad sołeckich. Wójt uczestniczył we wszystkich </w:t>
      </w:r>
      <w:r>
        <w:rPr>
          <w:sz w:val="24"/>
          <w:szCs w:val="24"/>
        </w:rPr>
        <w:t>zebrani</w:t>
      </w:r>
      <w:r w:rsidRPr="008C1FD8">
        <w:rPr>
          <w:sz w:val="24"/>
          <w:szCs w:val="24"/>
        </w:rPr>
        <w:t>ach.</w:t>
      </w:r>
      <w:r>
        <w:rPr>
          <w:sz w:val="24"/>
          <w:szCs w:val="24"/>
        </w:rPr>
        <w:t xml:space="preserve"> Średnia frekwencja wyniosła ok. 15%. Najniższa była w Zakrzewie. Najwyższa w Jaszowicach ok. 50% uprawnionych mieszkańców.</w:t>
      </w:r>
      <w:r w:rsidR="007B6B9B">
        <w:rPr>
          <w:sz w:val="24"/>
          <w:szCs w:val="24"/>
        </w:rPr>
        <w:t xml:space="preserve"> W dniu dzisiejszym po podjęciu uchwały w sprawie zmian do budżetu Wójt </w:t>
      </w:r>
      <w:r w:rsidR="00DE7779">
        <w:rPr>
          <w:sz w:val="24"/>
          <w:szCs w:val="24"/>
        </w:rPr>
        <w:t xml:space="preserve">podpisał </w:t>
      </w:r>
      <w:r w:rsidR="007B6B9B">
        <w:rPr>
          <w:sz w:val="24"/>
          <w:szCs w:val="24"/>
        </w:rPr>
        <w:t>rozstrzygn</w:t>
      </w:r>
      <w:r w:rsidR="00DE7779">
        <w:rPr>
          <w:sz w:val="24"/>
          <w:szCs w:val="24"/>
        </w:rPr>
        <w:t>ięcia</w:t>
      </w:r>
      <w:r w:rsidR="007B6B9B">
        <w:rPr>
          <w:sz w:val="24"/>
          <w:szCs w:val="24"/>
        </w:rPr>
        <w:t xml:space="preserve"> 2 przetarg</w:t>
      </w:r>
      <w:r w:rsidR="00DE7779">
        <w:rPr>
          <w:sz w:val="24"/>
          <w:szCs w:val="24"/>
        </w:rPr>
        <w:t>ów</w:t>
      </w:r>
      <w:r w:rsidR="007B6B9B">
        <w:rPr>
          <w:sz w:val="24"/>
          <w:szCs w:val="24"/>
        </w:rPr>
        <w:t xml:space="preserve"> na budowę dróg: w Natalinie i Woli Taczowskiej.</w:t>
      </w: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19 marca 2015 roku wyznaczono termin składania ofert na budowę szkoły w Bielisze, </w:t>
      </w:r>
      <w:r>
        <w:rPr>
          <w:sz w:val="24"/>
          <w:szCs w:val="24"/>
        </w:rPr>
        <w:br/>
        <w:t>a na 23 marca na budowę Muzeum Etosu Rycerskiego w Taczowie.</w:t>
      </w: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następnej kolejności będą ogłaszane przetargi na kolejne odcinki dróg.</w:t>
      </w: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Ad.20. Wolne wnioski.</w:t>
      </w: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 było.</w:t>
      </w: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Ad.21. Zamknięcie obrad VI sesji Rady Gminy.</w:t>
      </w: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7B6B9B" w:rsidRPr="007B6B9B" w:rsidRDefault="007B6B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wszystkim za udział w obra</w:t>
      </w:r>
      <w:r w:rsidR="00DE7779">
        <w:rPr>
          <w:sz w:val="24"/>
          <w:szCs w:val="24"/>
        </w:rPr>
        <w:t xml:space="preserve">dach </w:t>
      </w:r>
      <w:r w:rsidR="00DE7779">
        <w:rPr>
          <w:sz w:val="24"/>
          <w:szCs w:val="24"/>
        </w:rPr>
        <w:br/>
        <w:t>i o godz. 12.1</w:t>
      </w:r>
      <w:r>
        <w:rPr>
          <w:sz w:val="24"/>
          <w:szCs w:val="24"/>
        </w:rPr>
        <w:t>0 zamknął VI Sesję Rady Gminy.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 w:rsidRPr="008C1FD8">
        <w:rPr>
          <w:sz w:val="24"/>
          <w:szCs w:val="24"/>
        </w:rPr>
        <w:t xml:space="preserve"> </w:t>
      </w: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Protokołowała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Przewodniczący Rady Gminy</w:t>
      </w:r>
    </w:p>
    <w:p w:rsidR="007B6B9B" w:rsidRPr="007B6B9B" w:rsidRDefault="007B6B9B" w:rsidP="00E62CD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Marzenna Nosowska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Roman Stępień</w:t>
      </w:r>
    </w:p>
    <w:p w:rsidR="002435DD" w:rsidRPr="00F17272" w:rsidRDefault="002435DD" w:rsidP="00E62CDE">
      <w:pPr>
        <w:spacing w:after="0" w:line="240" w:lineRule="auto"/>
        <w:jc w:val="both"/>
        <w:rPr>
          <w:sz w:val="24"/>
          <w:szCs w:val="24"/>
        </w:rPr>
      </w:pPr>
    </w:p>
    <w:p w:rsidR="00D612B6" w:rsidRDefault="008C450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3CF5">
        <w:rPr>
          <w:sz w:val="24"/>
          <w:szCs w:val="24"/>
        </w:rPr>
        <w:t xml:space="preserve"> </w:t>
      </w:r>
    </w:p>
    <w:p w:rsidR="00C505A7" w:rsidRPr="00DE44C8" w:rsidRDefault="00D612B6" w:rsidP="00E62CDE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C505A7">
        <w:rPr>
          <w:sz w:val="24"/>
          <w:szCs w:val="24"/>
        </w:rPr>
        <w:t xml:space="preserve">  </w:t>
      </w:r>
    </w:p>
    <w:p w:rsidR="00FF4871" w:rsidRPr="00336379" w:rsidRDefault="00336379" w:rsidP="00E62CD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sectPr w:rsidR="00FF4871" w:rsidRPr="00336379" w:rsidSect="00FF4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36379"/>
    <w:rsid w:val="00075852"/>
    <w:rsid w:val="00106CDE"/>
    <w:rsid w:val="001A3CF5"/>
    <w:rsid w:val="00240260"/>
    <w:rsid w:val="002435DD"/>
    <w:rsid w:val="002439CA"/>
    <w:rsid w:val="002A1D9D"/>
    <w:rsid w:val="00302AF8"/>
    <w:rsid w:val="00336379"/>
    <w:rsid w:val="00473D9B"/>
    <w:rsid w:val="004E4EAA"/>
    <w:rsid w:val="0067624F"/>
    <w:rsid w:val="007A3768"/>
    <w:rsid w:val="007B6B9B"/>
    <w:rsid w:val="00862C6E"/>
    <w:rsid w:val="008C1FD8"/>
    <w:rsid w:val="008C4502"/>
    <w:rsid w:val="008E4B9A"/>
    <w:rsid w:val="00B61448"/>
    <w:rsid w:val="00B8249F"/>
    <w:rsid w:val="00BF7B30"/>
    <w:rsid w:val="00C505A7"/>
    <w:rsid w:val="00D612B6"/>
    <w:rsid w:val="00DE44C8"/>
    <w:rsid w:val="00DE7779"/>
    <w:rsid w:val="00E62CDE"/>
    <w:rsid w:val="00F17272"/>
    <w:rsid w:val="00F77417"/>
    <w:rsid w:val="00FE7FC5"/>
    <w:rsid w:val="00FF4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48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526973">
      <w:bodyDiv w:val="1"/>
      <w:marLeft w:val="0"/>
      <w:marRight w:val="0"/>
      <w:marTop w:val="10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77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7106">
              <w:marLeft w:val="0"/>
              <w:marRight w:val="0"/>
              <w:marTop w:val="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2628">
                      <w:marLeft w:val="0"/>
                      <w:marRight w:val="0"/>
                      <w:marTop w:val="0"/>
                      <w:marBottom w:val="649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563834022">
                          <w:marLeft w:val="696"/>
                          <w:marRight w:val="0"/>
                          <w:marTop w:val="32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81484">
                              <w:marLeft w:val="125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1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336417">
                                  <w:marLeft w:val="0"/>
                                  <w:marRight w:val="0"/>
                                  <w:marTop w:val="0"/>
                                  <w:marBottom w:val="2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62A013-7EB4-49E2-BF9D-103603B19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6</Pages>
  <Words>1945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4</cp:revision>
  <dcterms:created xsi:type="dcterms:W3CDTF">2015-03-23T08:59:00Z</dcterms:created>
  <dcterms:modified xsi:type="dcterms:W3CDTF">2015-04-01T09:51:00Z</dcterms:modified>
</cp:coreProperties>
</file>