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3C0" w:rsidRPr="00D57995" w:rsidRDefault="00FB396A" w:rsidP="00FB396A">
      <w:pPr>
        <w:pStyle w:val="Bezodstpw"/>
        <w:jc w:val="center"/>
        <w:rPr>
          <w:b/>
          <w:sz w:val="24"/>
          <w:szCs w:val="24"/>
          <w:u w:val="single"/>
        </w:rPr>
      </w:pPr>
      <w:r w:rsidRPr="00D57995">
        <w:rPr>
          <w:b/>
          <w:sz w:val="24"/>
          <w:szCs w:val="24"/>
          <w:u w:val="single"/>
        </w:rPr>
        <w:t>P R O T O K O Ł  NR XLVII/2017</w:t>
      </w:r>
    </w:p>
    <w:p w:rsidR="00FB396A" w:rsidRPr="00FB396A" w:rsidRDefault="00FB396A" w:rsidP="00FB396A">
      <w:pPr>
        <w:pStyle w:val="Bezodstpw"/>
        <w:jc w:val="center"/>
        <w:rPr>
          <w:b/>
          <w:sz w:val="24"/>
          <w:szCs w:val="24"/>
        </w:rPr>
      </w:pPr>
    </w:p>
    <w:p w:rsidR="00FB396A" w:rsidRDefault="00FB396A" w:rsidP="00FB396A">
      <w:pPr>
        <w:pStyle w:val="Bezodstpw"/>
        <w:jc w:val="center"/>
        <w:rPr>
          <w:b/>
          <w:sz w:val="24"/>
          <w:szCs w:val="24"/>
          <w:u w:val="single"/>
        </w:rPr>
      </w:pPr>
      <w:r w:rsidRPr="00FB396A">
        <w:rPr>
          <w:b/>
          <w:sz w:val="24"/>
          <w:szCs w:val="24"/>
          <w:u w:val="single"/>
        </w:rPr>
        <w:t>z obrad sesji Rady Gminy w Zakrzewie z dnia 14 listopada 2017 roku.</w:t>
      </w:r>
    </w:p>
    <w:p w:rsidR="00FB396A" w:rsidRDefault="00FB396A" w:rsidP="00FB396A">
      <w:pPr>
        <w:pStyle w:val="Bezodstpw"/>
        <w:jc w:val="center"/>
        <w:rPr>
          <w:b/>
          <w:sz w:val="24"/>
          <w:szCs w:val="24"/>
          <w:u w:val="single"/>
        </w:rPr>
      </w:pPr>
    </w:p>
    <w:p w:rsidR="00FB396A" w:rsidRDefault="00FB396A" w:rsidP="00FB396A">
      <w:pPr>
        <w:pStyle w:val="Bezodstpw"/>
        <w:jc w:val="center"/>
        <w:rPr>
          <w:b/>
          <w:sz w:val="24"/>
          <w:szCs w:val="24"/>
          <w:u w:val="single"/>
        </w:rPr>
      </w:pPr>
    </w:p>
    <w:p w:rsidR="00FB396A" w:rsidRDefault="00FB396A" w:rsidP="00FB396A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Ad.1. Otwarcie XLVII sesji Rady Gminy i stwierdzenie quorum.</w:t>
      </w:r>
    </w:p>
    <w:p w:rsidR="00FB396A" w:rsidRDefault="00FB396A" w:rsidP="00FB396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dniu 14 listopada 2017 roku w G</w:t>
      </w:r>
      <w:r w:rsidR="00D66288">
        <w:rPr>
          <w:sz w:val="24"/>
          <w:szCs w:val="24"/>
        </w:rPr>
        <w:t>minnej Bibliotece Publicznej w Z</w:t>
      </w:r>
      <w:r>
        <w:rPr>
          <w:sz w:val="24"/>
          <w:szCs w:val="24"/>
        </w:rPr>
        <w:t>akrzewie odbyły się obrady XLVII sesji Rady Gminy.</w:t>
      </w:r>
    </w:p>
    <w:p w:rsidR="00FB396A" w:rsidRDefault="00FB396A" w:rsidP="00FB396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Posiedzenie rozpoczęto o godz. 9.00, a zakończono o godz. 10.30.</w:t>
      </w:r>
    </w:p>
    <w:p w:rsidR="00FB396A" w:rsidRDefault="00FB396A" w:rsidP="00FB396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sesji uczestniczyli:</w:t>
      </w:r>
    </w:p>
    <w:p w:rsidR="00FB396A" w:rsidRDefault="00FB396A" w:rsidP="00FB396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Radni</w:t>
      </w:r>
    </w:p>
    <w:p w:rsidR="00FB396A" w:rsidRDefault="00FB396A" w:rsidP="00FB396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Sołtysi</w:t>
      </w:r>
    </w:p>
    <w:p w:rsidR="00FB396A" w:rsidRDefault="00FB396A" w:rsidP="00FB396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Wójt Gminy – Sławomir Białkowski</w:t>
      </w:r>
    </w:p>
    <w:p w:rsidR="00FB396A" w:rsidRDefault="00FB396A" w:rsidP="00FB396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Sekretarz Gminy – Marzenna Nosowska</w:t>
      </w:r>
    </w:p>
    <w:p w:rsidR="00FB396A" w:rsidRDefault="00FB396A" w:rsidP="00FB396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Starosta Radomski – Mirosław </w:t>
      </w:r>
      <w:proofErr w:type="spellStart"/>
      <w:r>
        <w:rPr>
          <w:sz w:val="24"/>
          <w:szCs w:val="24"/>
        </w:rPr>
        <w:t>Ślifirczyk</w:t>
      </w:r>
      <w:proofErr w:type="spellEnd"/>
    </w:p>
    <w:p w:rsidR="00FB396A" w:rsidRDefault="00FB396A" w:rsidP="00FB396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Pracownicy UG uczestniczący w sesji.</w:t>
      </w:r>
    </w:p>
    <w:p w:rsidR="00FB396A" w:rsidRDefault="00FB396A" w:rsidP="00FB396A">
      <w:pPr>
        <w:pStyle w:val="Bezodstpw"/>
        <w:rPr>
          <w:sz w:val="24"/>
          <w:szCs w:val="24"/>
        </w:rPr>
      </w:pPr>
    </w:p>
    <w:p w:rsidR="00FB396A" w:rsidRDefault="00D66288" w:rsidP="00FB396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Przewodniczący R</w:t>
      </w:r>
      <w:r w:rsidR="00FB396A">
        <w:rPr>
          <w:sz w:val="24"/>
          <w:szCs w:val="24"/>
        </w:rPr>
        <w:t>ady Gminy Roman Stępień stwierdził quorum do podejmowania prawomocnych uchwał.</w:t>
      </w:r>
    </w:p>
    <w:p w:rsidR="00FB396A" w:rsidRDefault="00FB396A" w:rsidP="00FB396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Obecnych 12 radnych.</w:t>
      </w:r>
    </w:p>
    <w:p w:rsidR="00FB396A" w:rsidRDefault="00FB396A" w:rsidP="00FB396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Nieobecni radni: p. Sławomir </w:t>
      </w:r>
      <w:proofErr w:type="spellStart"/>
      <w:r>
        <w:rPr>
          <w:sz w:val="24"/>
          <w:szCs w:val="24"/>
        </w:rPr>
        <w:t>Anduła</w:t>
      </w:r>
      <w:proofErr w:type="spellEnd"/>
      <w:r>
        <w:rPr>
          <w:sz w:val="24"/>
          <w:szCs w:val="24"/>
        </w:rPr>
        <w:t>, p. Agnieszka Korzysta, p. Marek Jemioł.</w:t>
      </w:r>
    </w:p>
    <w:p w:rsidR="00FB396A" w:rsidRDefault="00FB396A" w:rsidP="00FB396A">
      <w:pPr>
        <w:pStyle w:val="Bezodstpw"/>
        <w:rPr>
          <w:sz w:val="24"/>
          <w:szCs w:val="24"/>
        </w:rPr>
      </w:pPr>
    </w:p>
    <w:p w:rsidR="00FB396A" w:rsidRPr="00FB396A" w:rsidRDefault="00FB396A" w:rsidP="00FB396A">
      <w:pPr>
        <w:pStyle w:val="Bezodstpw"/>
        <w:rPr>
          <w:b/>
          <w:sz w:val="24"/>
          <w:szCs w:val="24"/>
          <w:u w:val="single"/>
        </w:rPr>
      </w:pPr>
      <w:r w:rsidRPr="00FB396A">
        <w:rPr>
          <w:b/>
          <w:sz w:val="24"/>
          <w:szCs w:val="24"/>
          <w:u w:val="single"/>
        </w:rPr>
        <w:t>Ad.2. Przyjęcie porządku obrad.</w:t>
      </w:r>
    </w:p>
    <w:p w:rsidR="00FB396A" w:rsidRDefault="00FB396A" w:rsidP="00FB396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zapoznał radnych z proponowanym porządkiem obrad. Uwag nie było.</w:t>
      </w:r>
    </w:p>
    <w:p w:rsidR="00FB396A" w:rsidRDefault="00FB396A" w:rsidP="00FB396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z</w:t>
      </w:r>
      <w:r w:rsidR="00D66288">
        <w:rPr>
          <w:sz w:val="24"/>
          <w:szCs w:val="24"/>
        </w:rPr>
        <w:t>wiązku z powyższym poddał pod gl</w:t>
      </w:r>
      <w:r>
        <w:rPr>
          <w:sz w:val="24"/>
          <w:szCs w:val="24"/>
        </w:rPr>
        <w:t>osowanie porządek obrad.</w:t>
      </w:r>
    </w:p>
    <w:p w:rsidR="00FB396A" w:rsidRDefault="00D66288" w:rsidP="00FB396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</w:t>
      </w:r>
      <w:r w:rsidR="00FB396A">
        <w:rPr>
          <w:sz w:val="24"/>
          <w:szCs w:val="24"/>
        </w:rPr>
        <w:t>osowania 12 radnych głosowało za, 0p, 0w.</w:t>
      </w:r>
    </w:p>
    <w:p w:rsidR="00FB396A" w:rsidRDefault="00FB396A" w:rsidP="00FB396A">
      <w:pPr>
        <w:pStyle w:val="Bezodstpw"/>
        <w:rPr>
          <w:sz w:val="24"/>
          <w:szCs w:val="24"/>
          <w:u w:val="single"/>
        </w:rPr>
      </w:pPr>
      <w:r w:rsidRPr="00FB396A">
        <w:rPr>
          <w:sz w:val="24"/>
          <w:szCs w:val="24"/>
          <w:u w:val="single"/>
        </w:rPr>
        <w:t>Porządek obrad przedstawia się następująco:</w:t>
      </w:r>
    </w:p>
    <w:p w:rsidR="00FB396A" w:rsidRDefault="00FB396A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Otwarcie XLVII sesji Rady Gminy i stwierdzenie quorum.</w:t>
      </w:r>
    </w:p>
    <w:p w:rsidR="00FB396A" w:rsidRDefault="00FB396A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Przyjęcie porządku obrad.</w:t>
      </w:r>
    </w:p>
    <w:p w:rsidR="00FB396A" w:rsidRDefault="00FB396A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Przyjęcie Protokołu Nr XLVI z dnia 18 października 2017 roku.</w:t>
      </w:r>
    </w:p>
    <w:p w:rsidR="00FB396A" w:rsidRDefault="004256B1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Interpelacje i zapytania.</w:t>
      </w:r>
    </w:p>
    <w:p w:rsidR="004256B1" w:rsidRDefault="004256B1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Wystąpienie gości zaproszonych.</w:t>
      </w:r>
    </w:p>
    <w:p w:rsidR="004256B1" w:rsidRDefault="004256B1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zmian w Wieloletniej prognozie Finansowej Gminy Zakrzew na lata 2017 – 2023.</w:t>
      </w:r>
    </w:p>
    <w:p w:rsidR="004256B1" w:rsidRDefault="004256B1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zmiany Uchwały Budżetowej Gminy Zakrzew na rok 2017.</w:t>
      </w:r>
    </w:p>
    <w:p w:rsidR="004256B1" w:rsidRDefault="004256B1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obniżenia średniej ceny skupu żyta, przyjmowanej jako podstawa obliczenia podatku rolnego na rok 2018 i wprowadzenia ulgi w podatku rolnym.</w:t>
      </w:r>
    </w:p>
    <w:p w:rsidR="004256B1" w:rsidRDefault="004256B1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określenia wysokości stawek podatku od nieruchomości obowiązujących na terenie Gminy Zakrzew oraz zwolnień od podatku.</w:t>
      </w:r>
    </w:p>
    <w:p w:rsidR="004256B1" w:rsidRDefault="004256B1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ustalenia stawek podatku od środków transportowych obowiązujących na terenie Gminy Zakrzew oraz zwolnień od podatku.</w:t>
      </w:r>
    </w:p>
    <w:p w:rsidR="004256B1" w:rsidRDefault="004256B1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określenia wzoru deklaracji o wysokości opłaty za gospodarowanie odpadami komunalnymi składanej przez właścicieli nieruchomości.</w:t>
      </w:r>
    </w:p>
    <w:p w:rsidR="004256B1" w:rsidRDefault="004256B1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Podjęcie uchwały w sprawie stwierdzenia przekształcenia dotychczasowej sześcioletniej Publicznej Szkoły Podstawowej w Bielisze w ośmioletnią Publiczną Szkołę Podstawową w Bielisze.</w:t>
      </w:r>
    </w:p>
    <w:p w:rsidR="004256B1" w:rsidRDefault="004256B1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przystąpienia do sporządzenia miejscowego planu zagospodarowania przestrzennego na obszarze nieruchomości położonej na działkach o nr ew. 25/4 i 25/7 w miejscowości Cerekiew.</w:t>
      </w:r>
    </w:p>
    <w:p w:rsidR="004256B1" w:rsidRDefault="004256B1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uchwalenia programu określającego zasady współpracy Gminy Zakrzew z organizacjami pozarządowymi oraz innymi podmiotami prowadzącymi działalność pożytku publicznego na 2018 rok.</w:t>
      </w:r>
    </w:p>
    <w:p w:rsidR="00D4472F" w:rsidRDefault="00D4472F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Informacja o stanie realizacji zadań oświatowych Gminy Zakrzew za rok szkolny 2016/2017.</w:t>
      </w:r>
    </w:p>
    <w:p w:rsidR="00D4472F" w:rsidRDefault="00D4472F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Odpowiedź na interpelacje i zapytania.</w:t>
      </w:r>
    </w:p>
    <w:p w:rsidR="00D4472F" w:rsidRDefault="00D4472F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Sprawozdanie Wójta z pracy między sesjami.</w:t>
      </w:r>
    </w:p>
    <w:p w:rsidR="00D4472F" w:rsidRDefault="00D4472F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Wolne wnioski.</w:t>
      </w:r>
    </w:p>
    <w:p w:rsidR="00D4472F" w:rsidRDefault="00D4472F" w:rsidP="00FB39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Zamknięcie obrad XLVII sesji Rady Gminy.</w:t>
      </w:r>
    </w:p>
    <w:p w:rsidR="00D4472F" w:rsidRDefault="00D4472F" w:rsidP="00D4472F">
      <w:pPr>
        <w:pStyle w:val="Bezodstpw"/>
        <w:rPr>
          <w:sz w:val="24"/>
          <w:szCs w:val="24"/>
        </w:rPr>
      </w:pPr>
    </w:p>
    <w:p w:rsidR="00D4472F" w:rsidRDefault="00D4472F" w:rsidP="00D4472F">
      <w:pPr>
        <w:pStyle w:val="Bezodstpw"/>
        <w:rPr>
          <w:b/>
          <w:sz w:val="24"/>
          <w:szCs w:val="24"/>
          <w:u w:val="single"/>
        </w:rPr>
      </w:pPr>
      <w:r w:rsidRPr="00D4472F">
        <w:rPr>
          <w:b/>
          <w:sz w:val="24"/>
          <w:szCs w:val="24"/>
          <w:u w:val="single"/>
        </w:rPr>
        <w:t>Ad.3. Przyjęcie Protokołu Nr XLVI z dnia 18 października 2017 roku.</w:t>
      </w:r>
    </w:p>
    <w:p w:rsidR="00D4472F" w:rsidRDefault="00D4472F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zapytał, czy ktoś z radnych wnosi zastrzeżenia lub uwagi do protokołu. Uwag nie było.</w:t>
      </w:r>
    </w:p>
    <w:p w:rsidR="00D4472F" w:rsidRDefault="00D4472F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Rada w obecności 12 radnych – 12 g</w:t>
      </w:r>
      <w:r w:rsidR="00D66288">
        <w:rPr>
          <w:sz w:val="24"/>
          <w:szCs w:val="24"/>
        </w:rPr>
        <w:t>ł</w:t>
      </w:r>
      <w:r>
        <w:rPr>
          <w:sz w:val="24"/>
          <w:szCs w:val="24"/>
        </w:rPr>
        <w:t xml:space="preserve">osami za, bez zastrzeżeń i uwag przyjęła w/w </w:t>
      </w:r>
      <w:proofErr w:type="spellStart"/>
      <w:r>
        <w:rPr>
          <w:sz w:val="24"/>
          <w:szCs w:val="24"/>
        </w:rPr>
        <w:t>Protokoł</w:t>
      </w:r>
      <w:proofErr w:type="spellEnd"/>
      <w:r>
        <w:rPr>
          <w:sz w:val="24"/>
          <w:szCs w:val="24"/>
        </w:rPr>
        <w:t>.</w:t>
      </w:r>
    </w:p>
    <w:p w:rsidR="00D4472F" w:rsidRPr="00D4472F" w:rsidRDefault="00D4472F" w:rsidP="00D4472F">
      <w:pPr>
        <w:pStyle w:val="Bezodstpw"/>
        <w:rPr>
          <w:b/>
          <w:sz w:val="24"/>
          <w:szCs w:val="24"/>
          <w:u w:val="single"/>
        </w:rPr>
      </w:pPr>
    </w:p>
    <w:p w:rsidR="00D4472F" w:rsidRPr="00D4472F" w:rsidRDefault="00D4472F" w:rsidP="00D4472F">
      <w:pPr>
        <w:pStyle w:val="Bezodstpw"/>
        <w:rPr>
          <w:b/>
          <w:sz w:val="24"/>
          <w:szCs w:val="24"/>
          <w:u w:val="single"/>
        </w:rPr>
      </w:pPr>
      <w:r w:rsidRPr="00D4472F">
        <w:rPr>
          <w:b/>
          <w:sz w:val="24"/>
          <w:szCs w:val="24"/>
          <w:u w:val="single"/>
        </w:rPr>
        <w:t>Ad.4. Interpelacje i zapytania.</w:t>
      </w:r>
    </w:p>
    <w:p w:rsidR="00D4472F" w:rsidRDefault="00D4472F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Nikt nie złożył interpelacji i zapytań.</w:t>
      </w:r>
    </w:p>
    <w:p w:rsidR="00D4472F" w:rsidRDefault="00D4472F" w:rsidP="00D4472F">
      <w:pPr>
        <w:pStyle w:val="Bezodstpw"/>
        <w:rPr>
          <w:sz w:val="24"/>
          <w:szCs w:val="24"/>
        </w:rPr>
      </w:pPr>
    </w:p>
    <w:p w:rsidR="00D4472F" w:rsidRPr="00D4472F" w:rsidRDefault="00D4472F" w:rsidP="00D4472F">
      <w:pPr>
        <w:pStyle w:val="Bezodstpw"/>
        <w:rPr>
          <w:b/>
          <w:sz w:val="24"/>
          <w:szCs w:val="24"/>
          <w:u w:val="single"/>
        </w:rPr>
      </w:pPr>
      <w:r w:rsidRPr="00D4472F">
        <w:rPr>
          <w:b/>
          <w:sz w:val="24"/>
          <w:szCs w:val="24"/>
          <w:u w:val="single"/>
        </w:rPr>
        <w:t>Ad.5. Wystąpienie gości zaproszonych.</w:t>
      </w:r>
    </w:p>
    <w:p w:rsidR="00D4472F" w:rsidRDefault="00D4472F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Głos zabrał Starosta Radomski Pan Mirosław </w:t>
      </w:r>
      <w:proofErr w:type="spellStart"/>
      <w:r>
        <w:rPr>
          <w:sz w:val="24"/>
          <w:szCs w:val="24"/>
        </w:rPr>
        <w:t>Ślifirczyk</w:t>
      </w:r>
      <w:proofErr w:type="spellEnd"/>
      <w:r>
        <w:rPr>
          <w:sz w:val="24"/>
          <w:szCs w:val="24"/>
        </w:rPr>
        <w:t>, który został zaproszony na dzisiejszą sesję.</w:t>
      </w:r>
    </w:p>
    <w:p w:rsidR="00D4472F" w:rsidRDefault="00FE21D1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Do 15 listopada2017 roku zarząd musi przedłożyć radzie projekt budżetu na 2018 rok. Dużą inwestycją na terenie Gminy Zakrzew będą ścieżki rowerowe do Jaszowic i do Taczowa, gdzie środki można pozyskać z Unii Europejskie</w:t>
      </w:r>
      <w:r w:rsidR="009E4446">
        <w:rPr>
          <w:sz w:val="24"/>
          <w:szCs w:val="24"/>
        </w:rPr>
        <w:t>j. Mamy porozumienie z Miastem R</w:t>
      </w:r>
      <w:r>
        <w:rPr>
          <w:sz w:val="24"/>
          <w:szCs w:val="24"/>
        </w:rPr>
        <w:t>adom, projekt jest już gotowy, wniosek został złożony. Ze strony powiatu zaplanowane są środki w kwocie 6.500.000 zł, natomiast z UE spodziewamy się kwoty 21.000.000 zł. Cały projekt opiewa na kwotę 27.000.000 zł. Na terenie powiatu radomskiego n</w:t>
      </w:r>
      <w:r w:rsidR="00D66288">
        <w:rPr>
          <w:sz w:val="24"/>
          <w:szCs w:val="24"/>
        </w:rPr>
        <w:t>ie ma większego przedsięwzięcia niż ta w Gminie Zakrzew.</w:t>
      </w:r>
    </w:p>
    <w:p w:rsidR="00FE21D1" w:rsidRDefault="00FE21D1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Kończona jest dokumentacja projektowa drogi od Kolonii Piaski do Wsoli. Tam też jest projektowana ścieżka rowerowa.</w:t>
      </w:r>
    </w:p>
    <w:p w:rsidR="00FE21D1" w:rsidRDefault="00FE21D1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Są środki na zaprojektowanie chodnika koło cmentarza w Zakrzewie w stronę </w:t>
      </w:r>
      <w:proofErr w:type="spellStart"/>
      <w:r>
        <w:rPr>
          <w:sz w:val="24"/>
          <w:szCs w:val="24"/>
        </w:rPr>
        <w:t>Gulinka</w:t>
      </w:r>
      <w:proofErr w:type="spellEnd"/>
      <w:r>
        <w:rPr>
          <w:sz w:val="24"/>
          <w:szCs w:val="24"/>
        </w:rPr>
        <w:t xml:space="preserve"> (do zakrętu) , jeżeli mieszkaniec wyrazi zgodę to ten odcinek wykonamy.</w:t>
      </w:r>
      <w:r w:rsidR="009E4446">
        <w:rPr>
          <w:sz w:val="24"/>
          <w:szCs w:val="24"/>
        </w:rPr>
        <w:t xml:space="preserve"> W przeciwnym wypadku będziemy musieli sobie poradzić w inny sposób.</w:t>
      </w:r>
    </w:p>
    <w:p w:rsidR="00FE21D1" w:rsidRDefault="00FE21D1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Radny Witold </w:t>
      </w:r>
      <w:r w:rsidR="00FC02E4">
        <w:rPr>
          <w:sz w:val="24"/>
          <w:szCs w:val="24"/>
        </w:rPr>
        <w:t>Kępka zapytał odnośnie skrzyżowania drogi wojewódzkiej i powiatowej w miejscowości Golędzin.</w:t>
      </w:r>
    </w:p>
    <w:p w:rsidR="00FE21D1" w:rsidRDefault="00FE21D1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Starosta odpowiedział, że  zaplanowana jest ścieżka rowerowa do Jaszowic, gdzie krzyżuje się z drogą wojewódzką. Podpisaliśmy porozumienie z Marszałkiem, wykonamy dokumentację techniczną tego skrzyżowania, gdzie skrzyżowanie zostanie przebudowane.</w:t>
      </w:r>
      <w:r w:rsidR="009E4446">
        <w:rPr>
          <w:sz w:val="24"/>
          <w:szCs w:val="24"/>
        </w:rPr>
        <w:t xml:space="preserve"> Będzie nowa droga w kierunku Wolanowa i wymaga to wywłaszczenia gruntów. Środki dostaniemy od Marszałka, gdzie wspólnie wybudujemy to skrzyżowanie.</w:t>
      </w:r>
    </w:p>
    <w:p w:rsidR="009E4446" w:rsidRDefault="009E4446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>Pan Starosta podziękował za zaproszenie i opuścił obrady sesji w związku z obowiązkami służbowymi.</w:t>
      </w:r>
    </w:p>
    <w:p w:rsidR="00D4472F" w:rsidRDefault="00D4472F" w:rsidP="00D4472F">
      <w:pPr>
        <w:pStyle w:val="Bezodstpw"/>
        <w:rPr>
          <w:sz w:val="24"/>
          <w:szCs w:val="24"/>
        </w:rPr>
      </w:pPr>
    </w:p>
    <w:p w:rsidR="00D4472F" w:rsidRDefault="00D4472F" w:rsidP="00D4472F">
      <w:pPr>
        <w:pStyle w:val="Bezodstpw"/>
        <w:rPr>
          <w:sz w:val="24"/>
          <w:szCs w:val="24"/>
        </w:rPr>
      </w:pPr>
      <w:r w:rsidRPr="00D4472F">
        <w:rPr>
          <w:b/>
          <w:sz w:val="24"/>
          <w:szCs w:val="24"/>
          <w:u w:val="single"/>
        </w:rPr>
        <w:t>Ad.6. Podjęcie uchwały w sprawie zmi</w:t>
      </w:r>
      <w:r w:rsidR="00D66288">
        <w:rPr>
          <w:b/>
          <w:sz w:val="24"/>
          <w:szCs w:val="24"/>
          <w:u w:val="single"/>
        </w:rPr>
        <w:t>an w Wieloletniej P</w:t>
      </w:r>
      <w:r w:rsidR="009E4446">
        <w:rPr>
          <w:b/>
          <w:sz w:val="24"/>
          <w:szCs w:val="24"/>
          <w:u w:val="single"/>
        </w:rPr>
        <w:t>rognozie Finans</w:t>
      </w:r>
      <w:r w:rsidRPr="00D4472F">
        <w:rPr>
          <w:b/>
          <w:sz w:val="24"/>
          <w:szCs w:val="24"/>
          <w:u w:val="single"/>
        </w:rPr>
        <w:t>owej Gminy Zakrzew na lata 2017 – 2023</w:t>
      </w:r>
      <w:r>
        <w:rPr>
          <w:sz w:val="24"/>
          <w:szCs w:val="24"/>
        </w:rPr>
        <w:t>.</w:t>
      </w:r>
    </w:p>
    <w:p w:rsidR="00D4472F" w:rsidRDefault="00D4472F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Przewodniczący RG zapoznał radnych </w:t>
      </w:r>
      <w:r w:rsidR="00FC02E4">
        <w:rPr>
          <w:sz w:val="24"/>
          <w:szCs w:val="24"/>
        </w:rPr>
        <w:t>z proponowanym projektem uchwały.</w:t>
      </w:r>
    </w:p>
    <w:p w:rsidR="00D4472F" w:rsidRDefault="00D66288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</w:t>
      </w:r>
      <w:r w:rsidR="00D4472F">
        <w:rPr>
          <w:sz w:val="24"/>
          <w:szCs w:val="24"/>
        </w:rPr>
        <w:t>ójt powiedział, że Pani Skarbnik nie będzie uczestniczyła w dzisiejszej sesji, ponieważ pracuje nad projektem budżetu na 2018 rok, który musimy złożyć do 15 listopada 2017 roku.</w:t>
      </w:r>
    </w:p>
    <w:p w:rsidR="00810DC1" w:rsidRDefault="00810DC1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wyjaśnił zmiany w projekcie uchwały, które będą wynikiem następnej uchwały.</w:t>
      </w:r>
    </w:p>
    <w:p w:rsidR="00810DC1" w:rsidRDefault="00810DC1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810DC1" w:rsidRDefault="00810DC1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poddał pod głosowanie projekt uchwały.</w:t>
      </w:r>
    </w:p>
    <w:p w:rsidR="00810DC1" w:rsidRDefault="00B10E7A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</w:t>
      </w:r>
      <w:r w:rsidR="00810DC1">
        <w:rPr>
          <w:sz w:val="24"/>
          <w:szCs w:val="24"/>
        </w:rPr>
        <w:t>osowania 12 radnych głosowało za, 0p, 0w.</w:t>
      </w:r>
    </w:p>
    <w:p w:rsidR="00810DC1" w:rsidRPr="00810DC1" w:rsidRDefault="00810DC1" w:rsidP="00D4472F">
      <w:pPr>
        <w:pStyle w:val="Bezodstpw"/>
        <w:rPr>
          <w:b/>
          <w:sz w:val="24"/>
          <w:szCs w:val="24"/>
          <w:u w:val="single"/>
        </w:rPr>
      </w:pPr>
    </w:p>
    <w:p w:rsidR="00810DC1" w:rsidRDefault="00810DC1" w:rsidP="00D4472F">
      <w:pPr>
        <w:pStyle w:val="Bezodstpw"/>
        <w:rPr>
          <w:b/>
          <w:sz w:val="24"/>
          <w:szCs w:val="24"/>
          <w:u w:val="single"/>
        </w:rPr>
      </w:pPr>
      <w:r w:rsidRPr="00810DC1">
        <w:rPr>
          <w:b/>
          <w:sz w:val="24"/>
          <w:szCs w:val="24"/>
          <w:u w:val="single"/>
        </w:rPr>
        <w:t>Ad.7. Podjęcie uchwały w sprawie zmiany uchwały Budżetowej Gminy Zakrzew na rok 2017.</w:t>
      </w:r>
    </w:p>
    <w:p w:rsidR="00810DC1" w:rsidRDefault="00810DC1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Wiceprzewodnicząca Beata Wilk zapoznała radnych z projektem uchwały oraz objaśnieniami do uchwały.</w:t>
      </w:r>
    </w:p>
    <w:p w:rsidR="00810DC1" w:rsidRDefault="009E4446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wyjaśnił.</w:t>
      </w:r>
    </w:p>
    <w:p w:rsidR="009E4446" w:rsidRDefault="009E4446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Rezygnujemy z dużej inwestycji budowa kanalizacji V etap. Zapisaną mieliśmy pożyczkę z Wojewódzkiego Funduszu Ochrony Środowiska w wysokości 300.000 zł na wykonanie 18 przyłączy kanalizacyjnych w tych miejscowościach, gdzie ta kanalizacja już jest. Odbyły się dwa przetargi. W pierwszym przetargu zgłosiła się jedna firma, oferta około 700.000 zł i przetarg został unieważniony, ponieważ cena była o 100% wyższa od przewidywanej. Drugi przetarg, oferta opiewała na kwotę około 600.000 zł i też przetarg został unieważniony. Musielibyśmy zwiększy</w:t>
      </w:r>
      <w:r w:rsidR="00911D0D">
        <w:rPr>
          <w:sz w:val="24"/>
          <w:szCs w:val="24"/>
        </w:rPr>
        <w:t xml:space="preserve">ć to zadanie o 100% i w związku z tym napisaliśmy pismo w </w:t>
      </w:r>
      <w:proofErr w:type="spellStart"/>
      <w:r w:rsidR="00911D0D">
        <w:rPr>
          <w:sz w:val="24"/>
          <w:szCs w:val="24"/>
        </w:rPr>
        <w:t>WFOchŚr</w:t>
      </w:r>
      <w:proofErr w:type="spellEnd"/>
      <w:r w:rsidR="00911D0D">
        <w:rPr>
          <w:sz w:val="24"/>
          <w:szCs w:val="24"/>
        </w:rPr>
        <w:t>. Jednak jest potrzeba wykonania około 5-6 przyłączy, gdzie mieszkańcy za chwilę się wprowadzą. To zadanie wykonamy z własnych środków, procedura przetargowa jest już prowadzona.</w:t>
      </w:r>
    </w:p>
    <w:p w:rsidR="00911D0D" w:rsidRDefault="00911D0D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Tablice informacyjne w związku ze zmi</w:t>
      </w:r>
      <w:r w:rsidR="00D66288">
        <w:rPr>
          <w:sz w:val="24"/>
          <w:szCs w:val="24"/>
        </w:rPr>
        <w:t>ana</w:t>
      </w:r>
      <w:r>
        <w:rPr>
          <w:sz w:val="24"/>
          <w:szCs w:val="24"/>
        </w:rPr>
        <w:t xml:space="preserve"> ulic w miejscowości Janiszew kwota 20.000 zł.</w:t>
      </w:r>
    </w:p>
    <w:p w:rsidR="00911D0D" w:rsidRDefault="00911D0D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Kwota 46.537 zł budowa wodociągów V etap – roboty dodatkowe (3 przyłącza).</w:t>
      </w:r>
    </w:p>
    <w:p w:rsidR="00911D0D" w:rsidRDefault="00911D0D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Przeciągają się prace przy modernizacji budynku Urzędu Gminy, a więc zabieramy środki z tej inwestycji. W roku 2017 była przeznczona kwota 350.000 zł.</w:t>
      </w:r>
    </w:p>
    <w:p w:rsidR="00911D0D" w:rsidRDefault="00911D0D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Kwota 9.916 zł dofinansowanie świadczeń pomocy materialnej o charakterze socjalnym dla uczniów (środki własne w wysokości 20%, natomiast 80% dokłada wojewoda).</w:t>
      </w:r>
    </w:p>
    <w:p w:rsidR="00911D0D" w:rsidRDefault="00911D0D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Kwota 60.000 zł na pokrycie kosztów  wychowania przedszkolnego uczniów, jeżeli dziecko uczęszcza do innego przedszkola (musimy dopłacać).</w:t>
      </w:r>
    </w:p>
    <w:p w:rsidR="00911D0D" w:rsidRDefault="00911D0D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Kwota 40.084 zł dowożenie uczniów do szkół (bilansujemy). </w:t>
      </w:r>
    </w:p>
    <w:p w:rsidR="00810DC1" w:rsidRDefault="00911D0D" w:rsidP="00810DC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Droga w Bielisze (Pana </w:t>
      </w:r>
      <w:proofErr w:type="spellStart"/>
      <w:r>
        <w:rPr>
          <w:sz w:val="24"/>
          <w:szCs w:val="24"/>
        </w:rPr>
        <w:t>Wielochowskiego</w:t>
      </w:r>
      <w:proofErr w:type="spellEnd"/>
      <w:r>
        <w:rPr>
          <w:sz w:val="24"/>
          <w:szCs w:val="24"/>
        </w:rPr>
        <w:t xml:space="preserve">) – w sumie odbyły się 4 przetargi, chcemy ogłosić kolejny przetarg, natomiast wykonanie w roku 2018. </w:t>
      </w:r>
    </w:p>
    <w:p w:rsidR="00810DC1" w:rsidRDefault="00810DC1" w:rsidP="00810DC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poddał pod głosowanie projekt uchwały.</w:t>
      </w:r>
    </w:p>
    <w:p w:rsidR="00810DC1" w:rsidRDefault="00B10E7A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</w:t>
      </w:r>
      <w:r w:rsidR="00810DC1">
        <w:rPr>
          <w:sz w:val="24"/>
          <w:szCs w:val="24"/>
        </w:rPr>
        <w:t>osowania 12 radnych głosowało za, 0p, 0w.</w:t>
      </w:r>
      <w:r w:rsidR="00911D0D">
        <w:rPr>
          <w:sz w:val="24"/>
          <w:szCs w:val="24"/>
        </w:rPr>
        <w:t xml:space="preserve"> </w:t>
      </w:r>
    </w:p>
    <w:p w:rsidR="00810DC1" w:rsidRDefault="00810DC1" w:rsidP="00D4472F">
      <w:pPr>
        <w:pStyle w:val="Bezodstpw"/>
        <w:rPr>
          <w:sz w:val="24"/>
          <w:szCs w:val="24"/>
        </w:rPr>
      </w:pPr>
    </w:p>
    <w:p w:rsidR="00810DC1" w:rsidRDefault="00810DC1" w:rsidP="00D4472F">
      <w:pPr>
        <w:pStyle w:val="Bezodstpw"/>
        <w:rPr>
          <w:b/>
          <w:sz w:val="24"/>
          <w:szCs w:val="24"/>
          <w:u w:val="single"/>
        </w:rPr>
      </w:pPr>
      <w:r w:rsidRPr="00810DC1">
        <w:rPr>
          <w:b/>
          <w:sz w:val="24"/>
          <w:szCs w:val="24"/>
          <w:u w:val="single"/>
        </w:rPr>
        <w:t>Ad.8. Podjęcie uchwały w sprawie obniżenia średniej ceny skupu żyta, przyjmowanej jako podstawa obliczenia podatku rolnego na rok 2018 i wprowadzenia ulgi w podatku rolnym.</w:t>
      </w:r>
    </w:p>
    <w:p w:rsidR="00810DC1" w:rsidRDefault="00810DC1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zapoznał radnych z projektem uchwały.</w:t>
      </w:r>
    </w:p>
    <w:p w:rsidR="00810DC1" w:rsidRDefault="00FC02E4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Podwyżka potraktowana</w:t>
      </w:r>
      <w:r w:rsidR="00741DF5">
        <w:rPr>
          <w:sz w:val="24"/>
          <w:szCs w:val="24"/>
        </w:rPr>
        <w:t xml:space="preserve"> jest wskaźnikiem 3%.</w:t>
      </w:r>
    </w:p>
    <w:p w:rsidR="00741DF5" w:rsidRDefault="00741DF5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Pan Wójt powiedział, że prowadziliśmy dyskusję na trzech komisjach Rady </w:t>
      </w:r>
      <w:r w:rsidR="00FC02E4">
        <w:rPr>
          <w:sz w:val="24"/>
          <w:szCs w:val="24"/>
        </w:rPr>
        <w:t>Gminy, z</w:t>
      </w:r>
      <w:r>
        <w:rPr>
          <w:sz w:val="24"/>
          <w:szCs w:val="24"/>
        </w:rPr>
        <w:t>dania były podzielone.</w:t>
      </w:r>
    </w:p>
    <w:p w:rsidR="00741DF5" w:rsidRDefault="00741DF5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 posiedzeniu Komisji Finansowej doszliśmy do wniosku, że podatek od środków transportowych powinien być podwyższony o 3%, natomiast podatek rolny i od nieruchomości o 5%. Chciałbym aby radni przedyskutowali te podwyżki.</w:t>
      </w:r>
    </w:p>
    <w:p w:rsidR="00741DF5" w:rsidRDefault="00741DF5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poprosił o wypowiedź przewodniczących komisji i tak:</w:t>
      </w:r>
    </w:p>
    <w:p w:rsidR="00741DF5" w:rsidRDefault="00741DF5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Komisji Rolnej Leszek Kurkiewicz powiedział, że komisja proponuje podwyżkę 3% dla wszystkich podatków.</w:t>
      </w:r>
    </w:p>
    <w:p w:rsidR="00741DF5" w:rsidRDefault="00741DF5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Przewodnicząca Komisji Finansowej Halina Lewandowska, komisja proponuje 3% od środków transportowych, natomiast 5% pozostałe podatki.</w:t>
      </w:r>
    </w:p>
    <w:p w:rsidR="00741DF5" w:rsidRDefault="00741DF5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Wyjaśniła, że od 2 lat podatki nie zostały podnoszone. Komisja stoi na stanowisku, że 3%, a 5% to są groszowe sprawy. Każdy radny, sołtys oczekuje czegoś w tym budżecie. Do tego potrzebne są środki.</w:t>
      </w:r>
    </w:p>
    <w:p w:rsidR="00741DF5" w:rsidRDefault="00741DF5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Przewodnicząca Komisji Oświaty, Zdrowia ….. Krystyna Stachura powiedziała, że na posiedzeniu komisji 2 radnych było za 3% od środków transportowych  i 5% pozostałe podatki, 2 radnych za 3% dla wszystkich podatków.</w:t>
      </w:r>
    </w:p>
    <w:p w:rsidR="00741DF5" w:rsidRDefault="00741DF5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Radny Grzegorz Mastalerz zapytał, skąd wynikają te podwyżki. Stawki podatku od środków transportowych w ościennych gminach są o 30-40% niższe niż w naszej gminie.</w:t>
      </w:r>
      <w:r w:rsidR="001B1800">
        <w:rPr>
          <w:sz w:val="24"/>
          <w:szCs w:val="24"/>
        </w:rPr>
        <w:t xml:space="preserve"> Z jakiego powodu są u nas tak wysokie stawki. Trwa to tak od kilku lat. Radny powiedział, że przychyla się do pozostawienia stawek na poziomie roku 2017, a w przyszłości może nawet do obniżki. Były przedstawione dane i tych samochodów nie przybywa na naszym terenie.</w:t>
      </w:r>
    </w:p>
    <w:p w:rsidR="001B1800" w:rsidRDefault="001B1800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Radna Krys</w:t>
      </w:r>
      <w:r w:rsidR="00D66288">
        <w:rPr>
          <w:sz w:val="24"/>
          <w:szCs w:val="24"/>
        </w:rPr>
        <w:t>tyna Stachura jest za propozycją</w:t>
      </w:r>
      <w:r>
        <w:rPr>
          <w:sz w:val="24"/>
          <w:szCs w:val="24"/>
        </w:rPr>
        <w:t xml:space="preserve"> radnej Lewandowskiej, że lepiej podnieść podatek co roku w minimalnym procencie, niż co parę lat i większy procent.</w:t>
      </w:r>
    </w:p>
    <w:p w:rsidR="001B1800" w:rsidRDefault="001B1800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Radna Halina Lewandowska powiedziała, że co roku jest dyskusja na temat podatku od środków transportowych. Środków nie ubywa, a ościenne gminy nie są dla nas żadnym źródłem porównania. Spójrzmy jakie mają stawki  pozostałych podatków. Ja wyrażam opinię Komisji Finansowej – powiedziała </w:t>
      </w:r>
      <w:proofErr w:type="spellStart"/>
      <w:r>
        <w:rPr>
          <w:sz w:val="24"/>
          <w:szCs w:val="24"/>
        </w:rPr>
        <w:t>p.Lewandowska</w:t>
      </w:r>
      <w:proofErr w:type="spellEnd"/>
      <w:r>
        <w:rPr>
          <w:sz w:val="24"/>
          <w:szCs w:val="24"/>
        </w:rPr>
        <w:t>.</w:t>
      </w:r>
    </w:p>
    <w:p w:rsidR="001B1800" w:rsidRDefault="001B1800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powiedział, że w związku z powyższym są dwa wnioski:</w:t>
      </w:r>
    </w:p>
    <w:p w:rsidR="001B1800" w:rsidRDefault="00065420" w:rsidP="001B1800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Komisji Rolnej 3%</w:t>
      </w:r>
    </w:p>
    <w:p w:rsidR="00065420" w:rsidRDefault="00065420" w:rsidP="001B1800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Komisji Finansowej 5%</w:t>
      </w:r>
    </w:p>
    <w:p w:rsidR="00065420" w:rsidRDefault="00065420" w:rsidP="0006542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dwa wnioski:</w:t>
      </w:r>
    </w:p>
    <w:p w:rsidR="00065420" w:rsidRDefault="00065420" w:rsidP="0006542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- za podwyżką 5% - głosowało 6 radnych</w:t>
      </w:r>
    </w:p>
    <w:p w:rsidR="00065420" w:rsidRDefault="00065420" w:rsidP="0006542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za podwyżką 3%  - głosowało 6 radnych</w:t>
      </w:r>
    </w:p>
    <w:p w:rsidR="00065420" w:rsidRDefault="00065420" w:rsidP="0006542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powiedział, że w związku z równą liczbą głosów decydujący głos ma Przewodniczący Rady Gminy.</w:t>
      </w:r>
    </w:p>
    <w:p w:rsidR="00810DC1" w:rsidRDefault="00065420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Przewodniczący RG powiedział, że jest za podwyżką 3% dla wszystkich podatków. </w:t>
      </w:r>
    </w:p>
    <w:p w:rsidR="00810DC1" w:rsidRDefault="00810DC1" w:rsidP="00D4472F">
      <w:pPr>
        <w:pStyle w:val="Bezodstpw"/>
        <w:rPr>
          <w:sz w:val="24"/>
          <w:szCs w:val="24"/>
        </w:rPr>
      </w:pPr>
    </w:p>
    <w:p w:rsidR="00810DC1" w:rsidRPr="00810DC1" w:rsidRDefault="00810DC1" w:rsidP="00D4472F">
      <w:pPr>
        <w:pStyle w:val="Bezodstpw"/>
        <w:rPr>
          <w:b/>
          <w:sz w:val="24"/>
          <w:szCs w:val="24"/>
          <w:u w:val="single"/>
        </w:rPr>
      </w:pPr>
      <w:r w:rsidRPr="00810DC1">
        <w:rPr>
          <w:b/>
          <w:sz w:val="24"/>
          <w:szCs w:val="24"/>
          <w:u w:val="single"/>
        </w:rPr>
        <w:t>Ad.9. Podjęcie uchwały w sprawie określenia wysokości stawek podatku od nieruchomości obowiązujących na terenie Gminy Zakrzew oraz zwolnień od podatku.</w:t>
      </w:r>
    </w:p>
    <w:p w:rsidR="00810DC1" w:rsidRDefault="00810DC1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zapoznał radnych z projektem uchwały.</w:t>
      </w:r>
    </w:p>
    <w:p w:rsidR="00810DC1" w:rsidRDefault="00065420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Propozycje podwyżki są takie same jak przy uchwale podatku rolnego.</w:t>
      </w:r>
    </w:p>
    <w:p w:rsidR="00065420" w:rsidRDefault="00065420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glosowanie również dwa wnioski:</w:t>
      </w:r>
    </w:p>
    <w:p w:rsidR="00065420" w:rsidRDefault="00065420" w:rsidP="00065420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Komisji Rolnej 3%</w:t>
      </w:r>
    </w:p>
    <w:p w:rsidR="00065420" w:rsidRDefault="00065420" w:rsidP="00065420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Komisji Finansowej 5%</w:t>
      </w:r>
    </w:p>
    <w:p w:rsidR="00065420" w:rsidRDefault="00065420" w:rsidP="0006542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dwa wnioski:</w:t>
      </w:r>
    </w:p>
    <w:p w:rsidR="00065420" w:rsidRDefault="00065420" w:rsidP="0006542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- za podwyżką 5% - głosowało 6 radnych</w:t>
      </w:r>
    </w:p>
    <w:p w:rsidR="00065420" w:rsidRDefault="00065420" w:rsidP="0006542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za podwyżką 3%  - głosowało 6 radnych</w:t>
      </w:r>
    </w:p>
    <w:p w:rsidR="00065420" w:rsidRDefault="00065420" w:rsidP="0006542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>Przewodniczący RG również w związku z równą liczba głosów proponuje podwyżkę 3% dla wszystkich podatków.</w:t>
      </w:r>
    </w:p>
    <w:p w:rsidR="00810DC1" w:rsidRPr="00965142" w:rsidRDefault="00810DC1" w:rsidP="00D4472F">
      <w:pPr>
        <w:pStyle w:val="Bezodstpw"/>
        <w:rPr>
          <w:b/>
          <w:sz w:val="24"/>
          <w:szCs w:val="24"/>
          <w:u w:val="single"/>
        </w:rPr>
      </w:pPr>
      <w:r w:rsidRPr="00965142">
        <w:rPr>
          <w:b/>
          <w:sz w:val="24"/>
          <w:szCs w:val="24"/>
          <w:u w:val="single"/>
        </w:rPr>
        <w:t>Ad.10. Podjęcie uchwały w sprawie ustalenia stawek podatku od środków transportowych obowiązujących na terenie Gminy Zakrzew orz zwolnień od podatku.</w:t>
      </w:r>
    </w:p>
    <w:p w:rsidR="00965142" w:rsidRDefault="00965142" w:rsidP="00D4472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zapoznał radnych z projektem uchwały.</w:t>
      </w:r>
    </w:p>
    <w:p w:rsidR="00965142" w:rsidRDefault="00065420" w:rsidP="0096514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Wszystkie komisje były za podwyżką 3% - powiedział Przewodniczący RG i zaproponował przegłosować projekt uchwały. </w:t>
      </w:r>
    </w:p>
    <w:p w:rsidR="00965142" w:rsidRDefault="00B10E7A" w:rsidP="0096514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</w:t>
      </w:r>
      <w:r w:rsidR="00965142">
        <w:rPr>
          <w:sz w:val="24"/>
          <w:szCs w:val="24"/>
        </w:rPr>
        <w:t>osowania 11 radnych głosowało za, 1p, 0w.</w:t>
      </w:r>
      <w:r w:rsidR="00784565">
        <w:rPr>
          <w:sz w:val="24"/>
          <w:szCs w:val="24"/>
        </w:rPr>
        <w:t xml:space="preserve"> </w:t>
      </w:r>
    </w:p>
    <w:p w:rsidR="00965142" w:rsidRDefault="00965142" w:rsidP="00965142">
      <w:pPr>
        <w:pStyle w:val="Bezodstpw"/>
        <w:rPr>
          <w:sz w:val="24"/>
          <w:szCs w:val="24"/>
        </w:rPr>
      </w:pPr>
    </w:p>
    <w:p w:rsidR="00965142" w:rsidRDefault="00965142" w:rsidP="00965142">
      <w:pPr>
        <w:pStyle w:val="Bezodstpw"/>
        <w:rPr>
          <w:b/>
          <w:sz w:val="24"/>
          <w:szCs w:val="24"/>
          <w:u w:val="single"/>
        </w:rPr>
      </w:pPr>
      <w:r w:rsidRPr="00965142">
        <w:rPr>
          <w:b/>
          <w:sz w:val="24"/>
          <w:szCs w:val="24"/>
          <w:u w:val="single"/>
        </w:rPr>
        <w:t>Ad.11. Podjęcie uchwały w sprawie określenia wzoru deklaracji o wysokości opłaty za gospodarowanie odpadami komunalnymi składanej przez właścicieli nieruchomości.</w:t>
      </w:r>
    </w:p>
    <w:p w:rsidR="00965142" w:rsidRDefault="00965142" w:rsidP="0096514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Sekretarz wyjaśniła zasadność podjęcia uchwały.</w:t>
      </w:r>
    </w:p>
    <w:p w:rsidR="00965142" w:rsidRDefault="00784565" w:rsidP="0096514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Pamiętaj</w:t>
      </w:r>
      <w:r w:rsidR="00D66288">
        <w:rPr>
          <w:sz w:val="24"/>
          <w:szCs w:val="24"/>
        </w:rPr>
        <w:t>ą</w:t>
      </w:r>
      <w:r>
        <w:rPr>
          <w:sz w:val="24"/>
          <w:szCs w:val="24"/>
        </w:rPr>
        <w:t xml:space="preserve"> wszyscy kiedy mieliśmy skargę Prokuratora na powyższą uchwałę na zapis w deklaracji „podlega odpowiedzialności karnej”. Wystąpiliśmy do Państwa z projektem uchwały i wykreśliliśmy ten zapis. Jednak nie uchroniło nas przed sprawą w Wojewódzkim Sądzie  Administracyjnym. Sąd uchylił tę uchwałę i dlatego musimy podjąć jeszcze raz tę uchwałę i załącznikiem również jest deklaracja w formacie XML. </w:t>
      </w:r>
    </w:p>
    <w:p w:rsidR="00965142" w:rsidRDefault="00965142" w:rsidP="0096514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zapoznała radnych z projektem uchwały.</w:t>
      </w:r>
    </w:p>
    <w:p w:rsidR="00965142" w:rsidRDefault="00965142" w:rsidP="0096514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  <w:r w:rsidRPr="00965142">
        <w:rPr>
          <w:sz w:val="24"/>
          <w:szCs w:val="24"/>
        </w:rPr>
        <w:t xml:space="preserve"> </w:t>
      </w:r>
    </w:p>
    <w:p w:rsidR="00965142" w:rsidRDefault="00965142" w:rsidP="0096514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poddał pod głosowanie projekt uchwały.</w:t>
      </w:r>
    </w:p>
    <w:p w:rsidR="00965142" w:rsidRDefault="00B10E7A" w:rsidP="0096514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</w:t>
      </w:r>
      <w:r w:rsidR="00965142">
        <w:rPr>
          <w:sz w:val="24"/>
          <w:szCs w:val="24"/>
        </w:rPr>
        <w:t>osowania 12 radnych głosowało za, 0p, 0w.</w:t>
      </w:r>
    </w:p>
    <w:p w:rsidR="00965142" w:rsidRDefault="00965142" w:rsidP="00965142">
      <w:pPr>
        <w:pStyle w:val="Bezodstpw"/>
        <w:rPr>
          <w:sz w:val="24"/>
          <w:szCs w:val="24"/>
        </w:rPr>
      </w:pPr>
    </w:p>
    <w:p w:rsidR="00965142" w:rsidRPr="00965142" w:rsidRDefault="00965142" w:rsidP="00965142">
      <w:pPr>
        <w:pStyle w:val="Bezodstpw"/>
        <w:rPr>
          <w:b/>
          <w:sz w:val="24"/>
          <w:szCs w:val="24"/>
          <w:u w:val="single"/>
        </w:rPr>
      </w:pPr>
      <w:r w:rsidRPr="00965142">
        <w:rPr>
          <w:b/>
          <w:sz w:val="24"/>
          <w:szCs w:val="24"/>
          <w:u w:val="single"/>
        </w:rPr>
        <w:t>Ad.12. Podjęcie uchwały w sprawie stwierdzenia przekształcenia dotychczasowej sześcioletniej Publicznej Szkoły Podstawowej w Bielisze w ośmioletnią Publiczną Szkołę Podstawową w Bielisze.</w:t>
      </w:r>
    </w:p>
    <w:p w:rsidR="00965142" w:rsidRDefault="00965142" w:rsidP="0096514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Sekretarz wyjaśniła.</w:t>
      </w:r>
    </w:p>
    <w:p w:rsidR="00965142" w:rsidRDefault="00784565" w:rsidP="0096514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Na poprzedniej sesji był komplet uchwał podejmowany w tej sprawie, który wynika z ustawy Prawo Oświatowe. Wtedy mówiliśmy, że mamy wstępną opinię przedstawiciela Kuratorium Oświaty, że w przypadku szkoły w Bielisze z racji tego, że ona zaczęła działać od 01.09.2017r nie trzeba podejmować takiej uchwały. Jednak po dokładniejszej analizie i głębszej opinii okazuje się, że dotyczyć ma to również szkoły w Bielisze. Takie uchwały należy podjąć do 30.11.2017 roku. Są to uchwały </w:t>
      </w:r>
      <w:r w:rsidR="006F5942">
        <w:rPr>
          <w:sz w:val="24"/>
          <w:szCs w:val="24"/>
        </w:rPr>
        <w:t xml:space="preserve">porządkujące w związku z reformą systemu oświaty. </w:t>
      </w:r>
    </w:p>
    <w:p w:rsidR="00965142" w:rsidRDefault="00B10E7A" w:rsidP="0096514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</w:t>
      </w:r>
      <w:r w:rsidR="00965142">
        <w:rPr>
          <w:sz w:val="24"/>
          <w:szCs w:val="24"/>
        </w:rPr>
        <w:t>pnie zapoznała radnych z projektem uchwały.</w:t>
      </w:r>
    </w:p>
    <w:p w:rsidR="00B10E7A" w:rsidRDefault="00B10E7A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poddał pod głosowanie projekt uchwały.</w:t>
      </w:r>
    </w:p>
    <w:p w:rsidR="00B10E7A" w:rsidRDefault="00B10E7A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B10E7A" w:rsidRPr="00B10E7A" w:rsidRDefault="00B10E7A" w:rsidP="00B10E7A">
      <w:pPr>
        <w:pStyle w:val="Bezodstpw"/>
        <w:rPr>
          <w:b/>
          <w:sz w:val="24"/>
          <w:szCs w:val="24"/>
          <w:u w:val="single"/>
        </w:rPr>
      </w:pPr>
    </w:p>
    <w:p w:rsidR="00B10E7A" w:rsidRDefault="00B10E7A" w:rsidP="00B10E7A">
      <w:pPr>
        <w:pStyle w:val="Bezodstpw"/>
        <w:rPr>
          <w:b/>
          <w:sz w:val="24"/>
          <w:szCs w:val="24"/>
          <w:u w:val="single"/>
        </w:rPr>
      </w:pPr>
      <w:r w:rsidRPr="00B10E7A">
        <w:rPr>
          <w:b/>
          <w:sz w:val="24"/>
          <w:szCs w:val="24"/>
          <w:u w:val="single"/>
        </w:rPr>
        <w:t>Ad.13. Podjęcie uchwały w sprawie przystąpienia do sporządzenia miejscowego planu zagospodarowania przestrzennego na obszarze nieruchomości położonej na działkach o nr ew. 25/4 i 25/7 w miejscowości Cerekiew.</w:t>
      </w:r>
    </w:p>
    <w:p w:rsidR="00B10E7A" w:rsidRDefault="00B10E7A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zapoznał radnych z projektem uchwały.</w:t>
      </w:r>
    </w:p>
    <w:p w:rsidR="00B10E7A" w:rsidRDefault="00B10E7A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Pan Wójt wyjaśnił:</w:t>
      </w:r>
    </w:p>
    <w:p w:rsidR="00B10E7A" w:rsidRDefault="006F5942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Są to dwie działki w miejscowości Cerekiew, które biegną od ul. Radomskiej w stronę Kierzkowa. Jest to III klasa ziemi, droga o szerokości 4m. Dwie osoby wystąpiły o warunki zabudowy, nie otrzymały tych warunków i odwołały się. W tej chwili chcą przystąpić do zmiany planu zagospodarowania. Zobowiązały się pokryć koszty. Mamy dużą wątpliwość, czy ta procedura zostanie przeprowadzona dlatego że dotychczas Minister Rolnictwa nie dał </w:t>
      </w:r>
      <w:r>
        <w:rPr>
          <w:sz w:val="24"/>
          <w:szCs w:val="24"/>
        </w:rPr>
        <w:lastRenderedPageBreak/>
        <w:t>nikomu pozytywnej opinii. Opinia Ministra jest konieczna. Panie zostały pisemnie poinformowane, ale chcą podjąć takie ryzyko. Ja popieram takie działanie – powiedział Wójt.</w:t>
      </w:r>
    </w:p>
    <w:p w:rsidR="00B10E7A" w:rsidRDefault="00B10E7A" w:rsidP="00B10E7A">
      <w:pPr>
        <w:pStyle w:val="Bezodstpw"/>
        <w:rPr>
          <w:sz w:val="24"/>
          <w:szCs w:val="24"/>
        </w:rPr>
      </w:pPr>
    </w:p>
    <w:p w:rsidR="00B10E7A" w:rsidRDefault="00B10E7A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poddał pod głosowanie projekt uchwały.</w:t>
      </w:r>
    </w:p>
    <w:p w:rsidR="00B10E7A" w:rsidRDefault="00B10E7A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B10E7A" w:rsidRDefault="00B10E7A" w:rsidP="00B10E7A">
      <w:pPr>
        <w:pStyle w:val="Bezodstpw"/>
        <w:rPr>
          <w:sz w:val="24"/>
          <w:szCs w:val="24"/>
        </w:rPr>
      </w:pPr>
    </w:p>
    <w:p w:rsidR="00B10E7A" w:rsidRPr="00B10E7A" w:rsidRDefault="00B10E7A" w:rsidP="00B10E7A">
      <w:pPr>
        <w:pStyle w:val="Bezodstpw"/>
        <w:rPr>
          <w:b/>
          <w:sz w:val="24"/>
          <w:szCs w:val="24"/>
          <w:u w:val="single"/>
        </w:rPr>
      </w:pPr>
      <w:r w:rsidRPr="00B10E7A">
        <w:rPr>
          <w:b/>
          <w:sz w:val="24"/>
          <w:szCs w:val="24"/>
          <w:u w:val="single"/>
        </w:rPr>
        <w:t xml:space="preserve">Ad.14. Podjęcie uchwały w sprawie uchwalenia programu określającego </w:t>
      </w:r>
      <w:r>
        <w:rPr>
          <w:b/>
          <w:sz w:val="24"/>
          <w:szCs w:val="24"/>
          <w:u w:val="single"/>
        </w:rPr>
        <w:t>zasady współpracy Gminy Z</w:t>
      </w:r>
      <w:r w:rsidRPr="00B10E7A">
        <w:rPr>
          <w:b/>
          <w:sz w:val="24"/>
          <w:szCs w:val="24"/>
          <w:u w:val="single"/>
        </w:rPr>
        <w:t>akrzew z organizacjami  pozarządowymi oraz innymi podmiotami prowadzącymi działalność pożytku publicznego na 2018 rok.</w:t>
      </w:r>
    </w:p>
    <w:p w:rsidR="00B10E7A" w:rsidRDefault="00B10E7A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zapoznał radnych z projektem uchwały.</w:t>
      </w:r>
    </w:p>
    <w:p w:rsidR="00B10E7A" w:rsidRDefault="00B10E7A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sekretarz wyjaśniła.</w:t>
      </w:r>
    </w:p>
    <w:p w:rsidR="00B10E7A" w:rsidRDefault="00B10E7A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podejmowana jest co roku, poprzedzona konsultacjami. Uchwała służy możliwości powierzania określonych zadań podmiotom w formie dotacji.</w:t>
      </w:r>
      <w:r w:rsidR="00D57995">
        <w:rPr>
          <w:sz w:val="24"/>
          <w:szCs w:val="24"/>
        </w:rPr>
        <w:t xml:space="preserve"> W naszym wypadku na podstawie tego programu ogłaszamy konkursy na organizację sportu masowego i kolonii socjoterapeutycznych z Gminnym Programem Rozwiązywania Problemów Alkoholowych.</w:t>
      </w:r>
    </w:p>
    <w:p w:rsidR="00D57995" w:rsidRDefault="00D57995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Projekt wywieszony był na tablicy ogłoszeń oraz była zamieszczona w </w:t>
      </w:r>
      <w:proofErr w:type="spellStart"/>
      <w:r>
        <w:rPr>
          <w:sz w:val="24"/>
          <w:szCs w:val="24"/>
        </w:rPr>
        <w:t>internecie</w:t>
      </w:r>
      <w:proofErr w:type="spellEnd"/>
      <w:r>
        <w:rPr>
          <w:sz w:val="24"/>
          <w:szCs w:val="24"/>
        </w:rPr>
        <w:t xml:space="preserve"> na stronie Urzędu Gminy, gdzie można było zgłaszać uwagi. Uwag nie było w wyznaczonym terminie.</w:t>
      </w:r>
    </w:p>
    <w:p w:rsidR="00D57995" w:rsidRDefault="00D57995" w:rsidP="00D5799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poddał pod głosowanie projekt uchwały.</w:t>
      </w:r>
    </w:p>
    <w:p w:rsidR="00D57995" w:rsidRDefault="00D57995" w:rsidP="00D5799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D57995" w:rsidRDefault="00D57995" w:rsidP="00B10E7A">
      <w:pPr>
        <w:pStyle w:val="Bezodstpw"/>
        <w:rPr>
          <w:sz w:val="24"/>
          <w:szCs w:val="24"/>
        </w:rPr>
      </w:pPr>
    </w:p>
    <w:p w:rsidR="00D57995" w:rsidRPr="00D57995" w:rsidRDefault="00D57995" w:rsidP="00B10E7A">
      <w:pPr>
        <w:pStyle w:val="Bezodstpw"/>
        <w:rPr>
          <w:b/>
          <w:sz w:val="24"/>
          <w:szCs w:val="24"/>
          <w:u w:val="single"/>
        </w:rPr>
      </w:pPr>
      <w:r w:rsidRPr="00D57995">
        <w:rPr>
          <w:b/>
          <w:sz w:val="24"/>
          <w:szCs w:val="24"/>
          <w:u w:val="single"/>
        </w:rPr>
        <w:t>Ad.15.Informacja o stanie realizacji zadań oświatowych Gminy Zakrzew za rok szkolny 2016/2017.</w:t>
      </w:r>
    </w:p>
    <w:p w:rsidR="00B10E7A" w:rsidRDefault="00D57995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poprosił Panią Sekretarz o wyjaśnienie.</w:t>
      </w:r>
    </w:p>
    <w:p w:rsidR="00D57995" w:rsidRDefault="00D57995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Głos zabrała p. Sekretarz.</w:t>
      </w:r>
    </w:p>
    <w:p w:rsidR="009F2D09" w:rsidRDefault="00572A75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Co roku organ prowadzący ma obowiązek przedstawić taką informację. Informacja taka przedstawiana jest już od kilku lat.</w:t>
      </w:r>
    </w:p>
    <w:p w:rsidR="00572A75" w:rsidRDefault="00572A75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roku szkolnym 2016/2017 trochę się zmieniło, ponieważ nie było egzaminu po VI klasie.</w:t>
      </w:r>
    </w:p>
    <w:p w:rsidR="00572A75" w:rsidRDefault="00572A75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Gmina Zakrzew jest organem prowadzącym 1 przedszkole, 1 gimnazjum, 6 szkół podstawowych i 2 szkoły filialne.</w:t>
      </w:r>
    </w:p>
    <w:p w:rsidR="00572A75" w:rsidRDefault="00572A75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W okresie wakacji w większości placówek przeprowadzono remonty, w tym też systemem gospodarczym wykonali je pracownicy  zatrudnieni w jednostkach.</w:t>
      </w:r>
    </w:p>
    <w:p w:rsidR="00572A75" w:rsidRDefault="00572A75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W roku szkolnym 2016/2017 – 3 nauczycieli przebywało na urlopie dla poratowania zdrowia: 2 nauczycieli w PSP Zakrzew, 1 nauczyciel PG w Zakrzewie.</w:t>
      </w:r>
    </w:p>
    <w:p w:rsidR="00572A75" w:rsidRDefault="00D66288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Tabela Nr 2 przedstawia</w:t>
      </w:r>
      <w:r w:rsidR="00572A75">
        <w:rPr>
          <w:sz w:val="24"/>
          <w:szCs w:val="24"/>
        </w:rPr>
        <w:t xml:space="preserve"> awans zawodowy nauczycieli: kontraktowy, mianowany i dyplomowany. Wszyscy nauc</w:t>
      </w:r>
      <w:r>
        <w:rPr>
          <w:sz w:val="24"/>
          <w:szCs w:val="24"/>
        </w:rPr>
        <w:t>zyciele, którzy złożyli stosowną</w:t>
      </w:r>
      <w:r w:rsidR="00572A75">
        <w:rPr>
          <w:sz w:val="24"/>
          <w:szCs w:val="24"/>
        </w:rPr>
        <w:t xml:space="preserve"> dokumentację, pozytywnie przeszli procedurę egzaminacyjną i otrzymali akty nadania wyższego stopnia.</w:t>
      </w:r>
    </w:p>
    <w:p w:rsidR="00572A75" w:rsidRDefault="00572A75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W roku szkolnym 2016/2017 zostały przyznane stypendia za wyniki w nauce dla uczniów szkół podstawowych i gimnazjum. Ogółem wyróżniono 39 uczniów, wysokość</w:t>
      </w:r>
      <w:r w:rsidR="00472744">
        <w:rPr>
          <w:sz w:val="24"/>
          <w:szCs w:val="24"/>
        </w:rPr>
        <w:t xml:space="preserve"> stypendium wyniosła od 200 zł do 500 zł na jednego ucznia. Ogółem wydatkowano kwotę 9.600 zł.</w:t>
      </w:r>
    </w:p>
    <w:p w:rsidR="00472744" w:rsidRDefault="00472744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    W roku szkolnym 2016/2017 do przedszkola uczęszczało 195 dzieci, co stanowiło 8 grup dzieci. Do przedszkola uczęszczało troje dzieci o potrzebie wczesnego wspomagania, dwoje dzieci z orzeczeniem o niepełnosprawności. Dla tych dzieci zorganizowana została wszelka pomoc dydaktyczna, medyczna, logopeda oraz konsultacje z pracownikami poradni </w:t>
      </w:r>
      <w:proofErr w:type="spellStart"/>
      <w:r>
        <w:rPr>
          <w:sz w:val="24"/>
          <w:szCs w:val="24"/>
        </w:rPr>
        <w:t>psychologiczno</w:t>
      </w:r>
      <w:proofErr w:type="spellEnd"/>
      <w:r>
        <w:rPr>
          <w:sz w:val="24"/>
          <w:szCs w:val="24"/>
        </w:rPr>
        <w:t xml:space="preserve"> – pedagogicznej. Obok obowiązkowych zajęć odbywała się rytmika, j. angielski, nauka religii we wszystkich grupach wiekowych, zajęcia komputerowe, zajęcia logopedyczne.</w:t>
      </w:r>
    </w:p>
    <w:p w:rsidR="00472744" w:rsidRDefault="00472744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W roku szkolnym 2016/2017 uczniowie PG w Zakrzewie uzyskali na 23 szkoły powiatu radomskiego: z historii 7 miejsce, z j. polskiego 19 miejsce, z przedmiotów przyrodniczych 19 miejsce, z matematyki 14 miejsce, z j. angielskiego poziom podstawowy 18 miejsce, z j. angielskiego poziom rozszerzony 19 miejsce.</w:t>
      </w:r>
    </w:p>
    <w:p w:rsidR="00472744" w:rsidRDefault="00472744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Egzamin gimnazjalny okazał się bardzo trudny, o czym świadczą uzyskane przez nich wyniki.</w:t>
      </w:r>
    </w:p>
    <w:p w:rsidR="00472744" w:rsidRDefault="00472744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   W roku 2016/2017 zrealizowano szereg zadań wynikających z ustawowych obowiązków gminy na rzecz uczniów i szkół. Dowożono lub refundowano wydatki rodziców, związane z dowozem uczniów niepełnosprawnych do szkół specjalnych, szkół z klasami integracyjnymi i do ośrodków w Radomiu, i tak:</w:t>
      </w:r>
      <w:r w:rsidR="00CF1A37">
        <w:rPr>
          <w:sz w:val="24"/>
          <w:szCs w:val="24"/>
        </w:rPr>
        <w:t xml:space="preserve"> 20 uczniów transportem zorganizowanym przez wyłonionego w przetargu przewoźnika, 20 uczniów dowożonych własnymi </w:t>
      </w:r>
      <w:r w:rsidR="00D66288">
        <w:rPr>
          <w:sz w:val="24"/>
          <w:szCs w:val="24"/>
        </w:rPr>
        <w:t>samochodami przez rodziców na p</w:t>
      </w:r>
      <w:r w:rsidR="00CF1A37">
        <w:rPr>
          <w:sz w:val="24"/>
          <w:szCs w:val="24"/>
        </w:rPr>
        <w:t>odstawie zawartych z nimi umów na dowóz i opiekę.</w:t>
      </w:r>
    </w:p>
    <w:p w:rsidR="00CF1A37" w:rsidRDefault="00CF1A37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Zadaniem gminy jest również wspomaganie uczniów w formie stypendiów szkolnych i zasiłków szkolnych. Kryterium dochodowe upoważniające do uzyskania pomocy wynosiło 514 zł na członka rodziny. Na to zadanie </w:t>
      </w:r>
      <w:r w:rsidR="00433D91">
        <w:rPr>
          <w:sz w:val="24"/>
          <w:szCs w:val="24"/>
        </w:rPr>
        <w:t>wydatkowano dotacje z budżetu państwa w wysokości 124.842,00 zł i środki  własne w wysokości 31.213,00 zł. Ogółem stypendia otrzymało 276 uczniów. Przyznano także 14 zasiłków szkolnych. Innym  zadaniem o charakterze pomocy materialnej było wsparcie w zakresie zakupu podręczników w ramach rządowego programu „Podręczniki szkolne”.</w:t>
      </w:r>
    </w:p>
    <w:p w:rsidR="00433D91" w:rsidRDefault="00433D91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   Ważnym zadaniem realizowanym przez gminę była kontrola spełniania obowiązku szkolnego i obowiązku nauki. Obowiązku szkolnemu podlegają uczniowie w wieku od 7 do 16 lat, a obowiązkowi nauki uczniowie w wieku 17-18 lat. Wysłano pisma o potwierdzenie spełnienia obowiązku nauki do 47 osób.</w:t>
      </w:r>
    </w:p>
    <w:p w:rsidR="00433D91" w:rsidRDefault="00433D91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  W bieżącym roku szkolnym ukończono budowę nowego obiektu szkolnego PSP w Bielisze. Całkowity koszt robót budowlanych wyniósł 8.610.000 zł. Budynek składa się z: budynku dydaktycznego,</w:t>
      </w:r>
      <w:r w:rsidR="00D66288">
        <w:rPr>
          <w:sz w:val="24"/>
          <w:szCs w:val="24"/>
        </w:rPr>
        <w:t xml:space="preserve"> s</w:t>
      </w:r>
      <w:r>
        <w:rPr>
          <w:sz w:val="24"/>
          <w:szCs w:val="24"/>
        </w:rPr>
        <w:t xml:space="preserve">ali gimnastycznej z zapleczem sanitarnym i magazynowym, zagospodarowanie terenu w tym chodniki, drogi dojazdowe, parking, ogrodzenie, domki gospodarcze oraz zieleń.  Powierzchnia użytkowa wynosi 3.000m². W szkole znajduje się 12 </w:t>
      </w:r>
      <w:proofErr w:type="spellStart"/>
      <w:r>
        <w:rPr>
          <w:sz w:val="24"/>
          <w:szCs w:val="24"/>
        </w:rPr>
        <w:t>sal</w:t>
      </w:r>
      <w:proofErr w:type="spellEnd"/>
      <w:r>
        <w:rPr>
          <w:sz w:val="24"/>
          <w:szCs w:val="24"/>
        </w:rPr>
        <w:t xml:space="preserve"> dydaktycznych, pracownia komputerowa, świetlica, biblioteka, część administracyjna z pokojem nauczycielskim, sekret</w:t>
      </w:r>
      <w:r w:rsidR="00E0275C">
        <w:rPr>
          <w:sz w:val="24"/>
          <w:szCs w:val="24"/>
        </w:rPr>
        <w:t xml:space="preserve">ariatem, pokojem dyrektora i zastępcy dyrektora, 2 szatnie, pomieszczenia </w:t>
      </w:r>
      <w:proofErr w:type="spellStart"/>
      <w:r w:rsidR="00E0275C">
        <w:rPr>
          <w:sz w:val="24"/>
          <w:szCs w:val="24"/>
        </w:rPr>
        <w:t>wc</w:t>
      </w:r>
      <w:proofErr w:type="spellEnd"/>
      <w:r w:rsidR="00E0275C">
        <w:rPr>
          <w:sz w:val="24"/>
          <w:szCs w:val="24"/>
        </w:rPr>
        <w:t>, jadalnia z zapleczem kuchennym. Budynek został wyposażony w nowe meble o wartości 252.000 zł i sprzęt elektroniczny o wartości 181.000 zł. We wrześniu 2017 roku oddano do użytku kompleks boisk sportowych z bieżnią, placem zabaw, ogrodzeniem i zagospodarowaniem terenu o wartości 1.700.000 zł.</w:t>
      </w:r>
    </w:p>
    <w:p w:rsidR="00E0275C" w:rsidRDefault="00E0275C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Przewodnicząca Komisji Oświaty, Zdrowia, Kultury Krystyna Stachura zapytała, czy jakiś nauczyciel został zwolniony  on nowego roku szkolnego 2017/2018.</w:t>
      </w:r>
    </w:p>
    <w:p w:rsidR="00E0275C" w:rsidRDefault="00E0275C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odpowiedział, że żaden nauczyciel nie został zwolniony.</w:t>
      </w:r>
    </w:p>
    <w:p w:rsidR="00E0275C" w:rsidRDefault="00E0275C" w:rsidP="00B10E7A">
      <w:pPr>
        <w:pStyle w:val="Bezodstpw"/>
        <w:rPr>
          <w:sz w:val="24"/>
          <w:szCs w:val="24"/>
        </w:rPr>
      </w:pPr>
    </w:p>
    <w:p w:rsidR="00E0275C" w:rsidRPr="00E0275C" w:rsidRDefault="00E0275C" w:rsidP="00B10E7A">
      <w:pPr>
        <w:pStyle w:val="Bezodstpw"/>
        <w:rPr>
          <w:b/>
          <w:sz w:val="24"/>
          <w:szCs w:val="24"/>
          <w:u w:val="single"/>
        </w:rPr>
      </w:pPr>
      <w:r w:rsidRPr="00E0275C">
        <w:rPr>
          <w:b/>
          <w:sz w:val="24"/>
          <w:szCs w:val="24"/>
          <w:u w:val="single"/>
        </w:rPr>
        <w:t>Ad.16. Odpowiedź na interpelacje i zapytania.</w:t>
      </w:r>
    </w:p>
    <w:p w:rsidR="00572A75" w:rsidRDefault="00E0275C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Nie było interpelacji i zapytań.</w:t>
      </w:r>
    </w:p>
    <w:p w:rsidR="00E0275C" w:rsidRDefault="00E0275C" w:rsidP="00B10E7A">
      <w:pPr>
        <w:pStyle w:val="Bezodstpw"/>
        <w:rPr>
          <w:sz w:val="24"/>
          <w:szCs w:val="24"/>
        </w:rPr>
      </w:pPr>
    </w:p>
    <w:p w:rsidR="00E0275C" w:rsidRPr="00E0275C" w:rsidRDefault="00E0275C" w:rsidP="00B10E7A">
      <w:pPr>
        <w:pStyle w:val="Bezodstpw"/>
        <w:rPr>
          <w:b/>
          <w:sz w:val="24"/>
          <w:szCs w:val="24"/>
          <w:u w:val="single"/>
        </w:rPr>
      </w:pPr>
      <w:r w:rsidRPr="00E0275C">
        <w:rPr>
          <w:b/>
          <w:sz w:val="24"/>
          <w:szCs w:val="24"/>
          <w:u w:val="single"/>
        </w:rPr>
        <w:t>Ad.17. Sprawozdanie wójta z pracy między sesjami.</w:t>
      </w:r>
    </w:p>
    <w:p w:rsidR="00D57995" w:rsidRDefault="00E0275C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Głos zabrał Pan Wójt.</w:t>
      </w:r>
    </w:p>
    <w:p w:rsidR="00E0275C" w:rsidRDefault="00E0275C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kończy się rok, a z nim również część inwestycji.</w:t>
      </w:r>
    </w:p>
    <w:p w:rsidR="00E0275C" w:rsidRDefault="00E0275C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trwają prace przy budowie drogi Natalin „Dino” – Taczów,</w:t>
      </w:r>
    </w:p>
    <w:p w:rsidR="00E0275C" w:rsidRDefault="00D66288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trwają prac</w:t>
      </w:r>
      <w:r w:rsidR="00E0275C">
        <w:rPr>
          <w:sz w:val="24"/>
          <w:szCs w:val="24"/>
        </w:rPr>
        <w:t>e przy budowie chod</w:t>
      </w:r>
      <w:r w:rsidR="00FC02E4">
        <w:rPr>
          <w:sz w:val="24"/>
          <w:szCs w:val="24"/>
        </w:rPr>
        <w:t>ników Natalin „Dino” – Mleczków – wykonuje Zarząd Dróg Wojewódzkich,</w:t>
      </w:r>
    </w:p>
    <w:p w:rsidR="00E0275C" w:rsidRDefault="00E0275C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budowa kanalizacji w Janiszewie. Jest to zadanie 2-letnie.</w:t>
      </w:r>
    </w:p>
    <w:p w:rsidR="00E0275C" w:rsidRDefault="00E0275C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>- modernizacja budynku Urzędu Gminy – zadanie 2-letnie.</w:t>
      </w:r>
    </w:p>
    <w:p w:rsidR="00010573" w:rsidRDefault="00D66288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będziemy naliczać</w:t>
      </w:r>
      <w:r w:rsidR="006F5942">
        <w:rPr>
          <w:sz w:val="24"/>
          <w:szCs w:val="24"/>
        </w:rPr>
        <w:t xml:space="preserve"> kary umowne przy budowie </w:t>
      </w:r>
      <w:r w:rsidR="00FC02E4">
        <w:rPr>
          <w:sz w:val="24"/>
          <w:szCs w:val="24"/>
        </w:rPr>
        <w:t>(zagospodarowaniu terenu)</w:t>
      </w:r>
      <w:bookmarkStart w:id="0" w:name="_GoBack"/>
      <w:bookmarkEnd w:id="0"/>
      <w:r w:rsidR="00FC02E4">
        <w:rPr>
          <w:sz w:val="24"/>
          <w:szCs w:val="24"/>
        </w:rPr>
        <w:t xml:space="preserve"> </w:t>
      </w:r>
      <w:r w:rsidR="006F5942">
        <w:rPr>
          <w:sz w:val="24"/>
          <w:szCs w:val="24"/>
        </w:rPr>
        <w:t>zbiornika wodnego w Mleczkowie. Prace przebiegają bardzo wolno.</w:t>
      </w:r>
    </w:p>
    <w:p w:rsidR="006F5942" w:rsidRDefault="006F5942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w dniu wczorajszym ogłoszono wyniki „</w:t>
      </w:r>
      <w:proofErr w:type="spellStart"/>
      <w:r>
        <w:rPr>
          <w:sz w:val="24"/>
          <w:szCs w:val="24"/>
        </w:rPr>
        <w:t>schetynówek</w:t>
      </w:r>
      <w:proofErr w:type="spellEnd"/>
      <w:r>
        <w:rPr>
          <w:sz w:val="24"/>
          <w:szCs w:val="24"/>
        </w:rPr>
        <w:t>”</w:t>
      </w:r>
      <w:r w:rsidR="00063E12">
        <w:rPr>
          <w:sz w:val="24"/>
          <w:szCs w:val="24"/>
        </w:rPr>
        <w:t>. Jesteś</w:t>
      </w:r>
      <w:r>
        <w:rPr>
          <w:sz w:val="24"/>
          <w:szCs w:val="24"/>
        </w:rPr>
        <w:t>my na 37 miejscu. Będziemy się odwoływać, ponieważ nie zostały nam zaliczone dodatkowe punkty za kontynuację. Do 20.11.2017 roku są odwołania.</w:t>
      </w:r>
      <w:r w:rsidR="00063E12">
        <w:rPr>
          <w:sz w:val="24"/>
          <w:szCs w:val="24"/>
        </w:rPr>
        <w:t xml:space="preserve"> Gdyby nam doliczono 2 punkty za kontynuację bylibyśmy na 17 miejscu. Wtedy miejsce byłoby pewne że dostaniemy środki.</w:t>
      </w:r>
    </w:p>
    <w:p w:rsidR="00063E12" w:rsidRDefault="00063E12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kończymy pisanie projektu budżetu na 2018 rok.</w:t>
      </w:r>
    </w:p>
    <w:p w:rsidR="00010573" w:rsidRDefault="00010573" w:rsidP="00B10E7A">
      <w:pPr>
        <w:pStyle w:val="Bezodstpw"/>
        <w:rPr>
          <w:sz w:val="24"/>
          <w:szCs w:val="24"/>
        </w:rPr>
      </w:pPr>
    </w:p>
    <w:p w:rsidR="00010573" w:rsidRPr="00010573" w:rsidRDefault="00010573" w:rsidP="00B10E7A">
      <w:pPr>
        <w:pStyle w:val="Bezodstpw"/>
        <w:rPr>
          <w:b/>
          <w:sz w:val="24"/>
          <w:szCs w:val="24"/>
          <w:u w:val="single"/>
        </w:rPr>
      </w:pPr>
      <w:r w:rsidRPr="00010573">
        <w:rPr>
          <w:b/>
          <w:sz w:val="24"/>
          <w:szCs w:val="24"/>
          <w:u w:val="single"/>
        </w:rPr>
        <w:t>Ad.18. Wolne wnioski.</w:t>
      </w:r>
    </w:p>
    <w:p w:rsidR="00010573" w:rsidRDefault="00010573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Sołtys Pan Marcin </w:t>
      </w:r>
      <w:proofErr w:type="spellStart"/>
      <w:r>
        <w:rPr>
          <w:sz w:val="24"/>
          <w:szCs w:val="24"/>
        </w:rPr>
        <w:t>Gorzewski</w:t>
      </w:r>
      <w:proofErr w:type="spellEnd"/>
      <w:r>
        <w:rPr>
          <w:sz w:val="24"/>
          <w:szCs w:val="24"/>
        </w:rPr>
        <w:t xml:space="preserve"> poprosił Pana </w:t>
      </w:r>
      <w:r w:rsidR="00E319F2">
        <w:rPr>
          <w:sz w:val="24"/>
          <w:szCs w:val="24"/>
        </w:rPr>
        <w:t xml:space="preserve">Wójta, radnych, aby pomyśleli o podwyżce prowizji dla sołtysów za pobór zobowiązań pieniężnych.  Większość mieszkańców opłaty podatku robi przelewem, a więc sołtysi zbierają bardzo małe kwoty, a prowizja określa wysokość wynagrodzenia od zainkasowanych kwot. </w:t>
      </w:r>
    </w:p>
    <w:p w:rsidR="00063E12" w:rsidRDefault="00063E12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Prowizja nie była podwyższana od kilku lat.</w:t>
      </w:r>
    </w:p>
    <w:p w:rsidR="00063E12" w:rsidRDefault="00063E12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odpowiedział, że radni pochyla się nad problemem w uzgodnieniu z Panem Wójtem.</w:t>
      </w:r>
    </w:p>
    <w:p w:rsidR="00E319F2" w:rsidRPr="00722FE5" w:rsidRDefault="00E319F2" w:rsidP="00B10E7A">
      <w:pPr>
        <w:pStyle w:val="Bezodstpw"/>
        <w:rPr>
          <w:b/>
          <w:sz w:val="24"/>
          <w:szCs w:val="24"/>
          <w:u w:val="single"/>
        </w:rPr>
      </w:pPr>
    </w:p>
    <w:p w:rsidR="00E319F2" w:rsidRPr="00722FE5" w:rsidRDefault="00E319F2" w:rsidP="00B10E7A">
      <w:pPr>
        <w:pStyle w:val="Bezodstpw"/>
        <w:rPr>
          <w:b/>
          <w:sz w:val="24"/>
          <w:szCs w:val="24"/>
          <w:u w:val="single"/>
        </w:rPr>
      </w:pPr>
      <w:r w:rsidRPr="00722FE5">
        <w:rPr>
          <w:b/>
          <w:sz w:val="24"/>
          <w:szCs w:val="24"/>
          <w:u w:val="single"/>
        </w:rPr>
        <w:t>Ad.19.</w:t>
      </w:r>
      <w:r w:rsidR="00722FE5" w:rsidRPr="00722FE5">
        <w:rPr>
          <w:b/>
          <w:sz w:val="24"/>
          <w:szCs w:val="24"/>
          <w:u w:val="single"/>
        </w:rPr>
        <w:t xml:space="preserve"> Zamknięcie obrad XLVII sesji Rady Gminy.</w:t>
      </w:r>
    </w:p>
    <w:p w:rsidR="00E0275C" w:rsidRDefault="00722FE5" w:rsidP="00B10E7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Przewodniczący Rady Gminy Roman Stępień podziękował wszystkim za udział w obradach i o godzinie 10.30 zamknął XLVII sesję Rady Gminy.</w:t>
      </w:r>
    </w:p>
    <w:p w:rsidR="00722FE5" w:rsidRDefault="00722FE5" w:rsidP="00B10E7A">
      <w:pPr>
        <w:pStyle w:val="Bezodstpw"/>
        <w:rPr>
          <w:sz w:val="24"/>
          <w:szCs w:val="24"/>
        </w:rPr>
      </w:pPr>
    </w:p>
    <w:p w:rsidR="00722FE5" w:rsidRDefault="00722FE5" w:rsidP="00B10E7A">
      <w:pPr>
        <w:pStyle w:val="Bezodstpw"/>
        <w:rPr>
          <w:sz w:val="24"/>
          <w:szCs w:val="24"/>
        </w:rPr>
      </w:pPr>
    </w:p>
    <w:p w:rsidR="00722FE5" w:rsidRPr="00722FE5" w:rsidRDefault="00722FE5" w:rsidP="00B10E7A">
      <w:pPr>
        <w:pStyle w:val="Bezodstpw"/>
        <w:rPr>
          <w:b/>
          <w:sz w:val="24"/>
          <w:szCs w:val="24"/>
        </w:rPr>
      </w:pPr>
    </w:p>
    <w:p w:rsidR="00722FE5" w:rsidRPr="00722FE5" w:rsidRDefault="00722FE5" w:rsidP="00B10E7A">
      <w:pPr>
        <w:pStyle w:val="Bezodstpw"/>
        <w:rPr>
          <w:b/>
          <w:sz w:val="24"/>
          <w:szCs w:val="24"/>
        </w:rPr>
      </w:pPr>
      <w:r w:rsidRPr="00722FE5">
        <w:rPr>
          <w:b/>
          <w:sz w:val="24"/>
          <w:szCs w:val="24"/>
        </w:rPr>
        <w:t xml:space="preserve">      Protokołowała:                                                                   Przewodniczący Rady Gminy</w:t>
      </w:r>
    </w:p>
    <w:p w:rsidR="00722FE5" w:rsidRPr="00722FE5" w:rsidRDefault="00722FE5" w:rsidP="00B10E7A">
      <w:pPr>
        <w:pStyle w:val="Bezodstpw"/>
        <w:rPr>
          <w:b/>
          <w:sz w:val="24"/>
          <w:szCs w:val="24"/>
        </w:rPr>
      </w:pPr>
      <w:r w:rsidRPr="00722FE5">
        <w:rPr>
          <w:b/>
          <w:sz w:val="24"/>
          <w:szCs w:val="24"/>
        </w:rPr>
        <w:t xml:space="preserve">    Jolanta Głowacka                                                                            Roman Stępień</w:t>
      </w:r>
    </w:p>
    <w:p w:rsidR="00722FE5" w:rsidRDefault="00722FE5" w:rsidP="00B10E7A">
      <w:pPr>
        <w:pStyle w:val="Bezodstpw"/>
        <w:rPr>
          <w:sz w:val="24"/>
          <w:szCs w:val="24"/>
        </w:rPr>
      </w:pPr>
    </w:p>
    <w:p w:rsidR="00D57995" w:rsidRPr="00B10E7A" w:rsidRDefault="00D57995" w:rsidP="00B10E7A">
      <w:pPr>
        <w:pStyle w:val="Bezodstpw"/>
        <w:rPr>
          <w:sz w:val="24"/>
          <w:szCs w:val="24"/>
        </w:rPr>
      </w:pPr>
    </w:p>
    <w:p w:rsidR="00B10E7A" w:rsidRDefault="00B10E7A" w:rsidP="00965142">
      <w:pPr>
        <w:pStyle w:val="Bezodstpw"/>
        <w:rPr>
          <w:sz w:val="24"/>
          <w:szCs w:val="24"/>
        </w:rPr>
      </w:pPr>
    </w:p>
    <w:p w:rsidR="00B10E7A" w:rsidRDefault="00B10E7A" w:rsidP="00965142">
      <w:pPr>
        <w:pStyle w:val="Bezodstpw"/>
        <w:rPr>
          <w:sz w:val="24"/>
          <w:szCs w:val="24"/>
        </w:rPr>
      </w:pPr>
    </w:p>
    <w:p w:rsidR="00B10E7A" w:rsidRPr="00965142" w:rsidRDefault="00B10E7A" w:rsidP="00965142">
      <w:pPr>
        <w:pStyle w:val="Bezodstpw"/>
        <w:rPr>
          <w:sz w:val="24"/>
          <w:szCs w:val="24"/>
        </w:rPr>
      </w:pPr>
    </w:p>
    <w:p w:rsidR="00965142" w:rsidRDefault="00965142" w:rsidP="00D4472F">
      <w:pPr>
        <w:pStyle w:val="Bezodstpw"/>
        <w:rPr>
          <w:sz w:val="24"/>
          <w:szCs w:val="24"/>
        </w:rPr>
      </w:pPr>
    </w:p>
    <w:p w:rsidR="00965142" w:rsidRDefault="00965142" w:rsidP="00D4472F">
      <w:pPr>
        <w:pStyle w:val="Bezodstpw"/>
        <w:rPr>
          <w:sz w:val="24"/>
          <w:szCs w:val="24"/>
        </w:rPr>
      </w:pPr>
    </w:p>
    <w:p w:rsidR="00965142" w:rsidRDefault="00965142" w:rsidP="00D4472F">
      <w:pPr>
        <w:pStyle w:val="Bezodstpw"/>
        <w:rPr>
          <w:sz w:val="24"/>
          <w:szCs w:val="24"/>
        </w:rPr>
      </w:pPr>
    </w:p>
    <w:p w:rsidR="00810DC1" w:rsidRDefault="00810DC1" w:rsidP="00D4472F">
      <w:pPr>
        <w:pStyle w:val="Bezodstpw"/>
        <w:rPr>
          <w:sz w:val="24"/>
          <w:szCs w:val="24"/>
        </w:rPr>
      </w:pPr>
    </w:p>
    <w:p w:rsidR="00810DC1" w:rsidRDefault="00810DC1" w:rsidP="00D4472F">
      <w:pPr>
        <w:pStyle w:val="Bezodstpw"/>
        <w:rPr>
          <w:sz w:val="24"/>
          <w:szCs w:val="24"/>
        </w:rPr>
      </w:pPr>
    </w:p>
    <w:p w:rsidR="00810DC1" w:rsidRPr="00810DC1" w:rsidRDefault="00810DC1" w:rsidP="00D4472F">
      <w:pPr>
        <w:pStyle w:val="Bezodstpw"/>
        <w:rPr>
          <w:sz w:val="24"/>
          <w:szCs w:val="24"/>
        </w:rPr>
      </w:pPr>
    </w:p>
    <w:sectPr w:rsidR="00810DC1" w:rsidRPr="00810DC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8DE" w:rsidRDefault="007B38DE" w:rsidP="00722FE5">
      <w:pPr>
        <w:spacing w:after="0" w:line="240" w:lineRule="auto"/>
      </w:pPr>
      <w:r>
        <w:separator/>
      </w:r>
    </w:p>
  </w:endnote>
  <w:endnote w:type="continuationSeparator" w:id="0">
    <w:p w:rsidR="007B38DE" w:rsidRDefault="007B38DE" w:rsidP="00722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0945154"/>
      <w:docPartObj>
        <w:docPartGallery w:val="Page Numbers (Bottom of Page)"/>
        <w:docPartUnique/>
      </w:docPartObj>
    </w:sdtPr>
    <w:sdtEndPr/>
    <w:sdtContent>
      <w:p w:rsidR="00722FE5" w:rsidRDefault="00722FE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02E4">
          <w:rPr>
            <w:noProof/>
          </w:rPr>
          <w:t>8</w:t>
        </w:r>
        <w:r>
          <w:fldChar w:fldCharType="end"/>
        </w:r>
      </w:p>
    </w:sdtContent>
  </w:sdt>
  <w:p w:rsidR="00722FE5" w:rsidRDefault="00722FE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8DE" w:rsidRDefault="007B38DE" w:rsidP="00722FE5">
      <w:pPr>
        <w:spacing w:after="0" w:line="240" w:lineRule="auto"/>
      </w:pPr>
      <w:r>
        <w:separator/>
      </w:r>
    </w:p>
  </w:footnote>
  <w:footnote w:type="continuationSeparator" w:id="0">
    <w:p w:rsidR="007B38DE" w:rsidRDefault="007B38DE" w:rsidP="00722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770373"/>
    <w:multiLevelType w:val="hybridMultilevel"/>
    <w:tmpl w:val="05C82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60233D"/>
    <w:multiLevelType w:val="hybridMultilevel"/>
    <w:tmpl w:val="AF9C9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ED76A0"/>
    <w:multiLevelType w:val="hybridMultilevel"/>
    <w:tmpl w:val="C10C6D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B2696A"/>
    <w:multiLevelType w:val="hybridMultilevel"/>
    <w:tmpl w:val="E37A61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96A"/>
    <w:rsid w:val="00010573"/>
    <w:rsid w:val="00025CF0"/>
    <w:rsid w:val="00063E12"/>
    <w:rsid w:val="00065420"/>
    <w:rsid w:val="001B1800"/>
    <w:rsid w:val="00400E82"/>
    <w:rsid w:val="004256B1"/>
    <w:rsid w:val="00433D91"/>
    <w:rsid w:val="00472744"/>
    <w:rsid w:val="00572A75"/>
    <w:rsid w:val="006F5942"/>
    <w:rsid w:val="00722FE5"/>
    <w:rsid w:val="00741DF5"/>
    <w:rsid w:val="00784565"/>
    <w:rsid w:val="007B38DE"/>
    <w:rsid w:val="00810DC1"/>
    <w:rsid w:val="00911D0D"/>
    <w:rsid w:val="00965142"/>
    <w:rsid w:val="009E4446"/>
    <w:rsid w:val="009F2D09"/>
    <w:rsid w:val="00B10E7A"/>
    <w:rsid w:val="00B27DFF"/>
    <w:rsid w:val="00CF1A37"/>
    <w:rsid w:val="00D4472F"/>
    <w:rsid w:val="00D57995"/>
    <w:rsid w:val="00D66288"/>
    <w:rsid w:val="00DC23C0"/>
    <w:rsid w:val="00E0275C"/>
    <w:rsid w:val="00E319F2"/>
    <w:rsid w:val="00FB396A"/>
    <w:rsid w:val="00FC02E4"/>
    <w:rsid w:val="00FE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4F7D7-EB27-4C47-9D2B-18460BD8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B396A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722F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2FE5"/>
  </w:style>
  <w:style w:type="paragraph" w:styleId="Stopka">
    <w:name w:val="footer"/>
    <w:basedOn w:val="Normalny"/>
    <w:link w:val="StopkaZnak"/>
    <w:uiPriority w:val="99"/>
    <w:unhideWhenUsed/>
    <w:rsid w:val="00722F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2FE5"/>
  </w:style>
  <w:style w:type="paragraph" w:styleId="Tekstdymka">
    <w:name w:val="Balloon Text"/>
    <w:basedOn w:val="Normalny"/>
    <w:link w:val="TekstdymkaZnak"/>
    <w:uiPriority w:val="99"/>
    <w:semiHidden/>
    <w:unhideWhenUsed/>
    <w:rsid w:val="00063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3E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3036</Words>
  <Characters>18217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13</cp:revision>
  <cp:lastPrinted>2017-11-28T12:14:00Z</cp:lastPrinted>
  <dcterms:created xsi:type="dcterms:W3CDTF">2017-11-27T09:05:00Z</dcterms:created>
  <dcterms:modified xsi:type="dcterms:W3CDTF">2017-11-28T13:25:00Z</dcterms:modified>
</cp:coreProperties>
</file>