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E52" w:rsidRPr="00823B0E" w:rsidRDefault="00823B0E" w:rsidP="00823B0E">
      <w:pPr>
        <w:pStyle w:val="Bezodstpw"/>
        <w:jc w:val="center"/>
        <w:rPr>
          <w:b/>
          <w:sz w:val="24"/>
          <w:szCs w:val="24"/>
        </w:rPr>
      </w:pPr>
      <w:r w:rsidRPr="00823B0E">
        <w:rPr>
          <w:b/>
          <w:sz w:val="24"/>
          <w:szCs w:val="24"/>
        </w:rPr>
        <w:t>P R O T O K O Ł  NR XVII/2015</w:t>
      </w:r>
    </w:p>
    <w:p w:rsidR="00823B0E" w:rsidRDefault="00823B0E" w:rsidP="00823B0E">
      <w:pPr>
        <w:pStyle w:val="Bezodstpw"/>
        <w:jc w:val="center"/>
        <w:rPr>
          <w:b/>
          <w:sz w:val="24"/>
          <w:szCs w:val="24"/>
          <w:u w:val="single"/>
        </w:rPr>
      </w:pPr>
      <w:r w:rsidRPr="00823B0E">
        <w:rPr>
          <w:b/>
          <w:sz w:val="24"/>
          <w:szCs w:val="24"/>
          <w:u w:val="single"/>
        </w:rPr>
        <w:t>Z obrad sesji Rady Gminy w Zakrzewie z dnia 29 grudnia 2015 roku.</w:t>
      </w:r>
    </w:p>
    <w:p w:rsidR="00823B0E" w:rsidRDefault="00823B0E" w:rsidP="00823B0E">
      <w:pPr>
        <w:pStyle w:val="Bezodstpw"/>
        <w:jc w:val="center"/>
        <w:rPr>
          <w:b/>
          <w:sz w:val="24"/>
          <w:szCs w:val="24"/>
          <w:u w:val="single"/>
        </w:rPr>
      </w:pPr>
    </w:p>
    <w:p w:rsidR="00823B0E" w:rsidRDefault="00823B0E" w:rsidP="00823B0E">
      <w:pPr>
        <w:pStyle w:val="Bezodstpw"/>
        <w:rPr>
          <w:b/>
          <w:sz w:val="24"/>
          <w:szCs w:val="24"/>
          <w:u w:val="single"/>
        </w:rPr>
      </w:pPr>
    </w:p>
    <w:p w:rsidR="00823B0E" w:rsidRDefault="00823B0E" w:rsidP="00823B0E">
      <w:pPr>
        <w:pStyle w:val="Bezodstpw"/>
        <w:rPr>
          <w:b/>
          <w:sz w:val="24"/>
          <w:szCs w:val="24"/>
          <w:u w:val="single"/>
        </w:rPr>
      </w:pPr>
      <w:r>
        <w:rPr>
          <w:b/>
          <w:sz w:val="24"/>
          <w:szCs w:val="24"/>
          <w:u w:val="single"/>
        </w:rPr>
        <w:t>Ad.1. Otwarcie XVII sesji Rady Gminy i stwierdzenie quorum.</w:t>
      </w:r>
    </w:p>
    <w:p w:rsidR="00823B0E" w:rsidRDefault="00823B0E" w:rsidP="00823B0E">
      <w:pPr>
        <w:pStyle w:val="Bezodstpw"/>
        <w:rPr>
          <w:sz w:val="24"/>
          <w:szCs w:val="24"/>
        </w:rPr>
      </w:pPr>
      <w:r>
        <w:rPr>
          <w:sz w:val="24"/>
          <w:szCs w:val="24"/>
        </w:rPr>
        <w:t>W dniu 29 grudnia 2015 roku odbyły się obrady sesji Rady Gminy.</w:t>
      </w:r>
    </w:p>
    <w:p w:rsidR="00823B0E" w:rsidRDefault="00823B0E" w:rsidP="00823B0E">
      <w:pPr>
        <w:pStyle w:val="Bezodstpw"/>
        <w:rPr>
          <w:sz w:val="24"/>
          <w:szCs w:val="24"/>
        </w:rPr>
      </w:pPr>
      <w:r>
        <w:rPr>
          <w:sz w:val="24"/>
          <w:szCs w:val="24"/>
        </w:rPr>
        <w:t>Posiedzenie rozpoczęto o godz. 9.00, a zakończono o godz. 11.40.</w:t>
      </w:r>
    </w:p>
    <w:p w:rsidR="00823B0E" w:rsidRDefault="00823B0E" w:rsidP="00823B0E">
      <w:pPr>
        <w:pStyle w:val="Bezodstpw"/>
        <w:rPr>
          <w:sz w:val="24"/>
          <w:szCs w:val="24"/>
        </w:rPr>
      </w:pPr>
      <w:r>
        <w:rPr>
          <w:sz w:val="24"/>
          <w:szCs w:val="24"/>
        </w:rPr>
        <w:t>Przewodniczący Rady Gminy Roman Stępień powitał:</w:t>
      </w:r>
    </w:p>
    <w:p w:rsidR="00823B0E" w:rsidRDefault="00823B0E" w:rsidP="00823B0E">
      <w:pPr>
        <w:pStyle w:val="Bezodstpw"/>
        <w:numPr>
          <w:ilvl w:val="0"/>
          <w:numId w:val="1"/>
        </w:numPr>
        <w:rPr>
          <w:sz w:val="24"/>
          <w:szCs w:val="24"/>
        </w:rPr>
      </w:pPr>
      <w:r>
        <w:rPr>
          <w:sz w:val="24"/>
          <w:szCs w:val="24"/>
        </w:rPr>
        <w:t>Radnych</w:t>
      </w:r>
    </w:p>
    <w:p w:rsidR="00823B0E" w:rsidRDefault="00823B0E" w:rsidP="00823B0E">
      <w:pPr>
        <w:pStyle w:val="Bezodstpw"/>
        <w:numPr>
          <w:ilvl w:val="0"/>
          <w:numId w:val="1"/>
        </w:numPr>
        <w:rPr>
          <w:sz w:val="24"/>
          <w:szCs w:val="24"/>
        </w:rPr>
      </w:pPr>
      <w:r>
        <w:rPr>
          <w:sz w:val="24"/>
          <w:szCs w:val="24"/>
        </w:rPr>
        <w:t>Sołtysów</w:t>
      </w:r>
    </w:p>
    <w:p w:rsidR="00823B0E" w:rsidRDefault="00823B0E" w:rsidP="00823B0E">
      <w:pPr>
        <w:pStyle w:val="Bezodstpw"/>
        <w:numPr>
          <w:ilvl w:val="0"/>
          <w:numId w:val="1"/>
        </w:numPr>
        <w:rPr>
          <w:sz w:val="24"/>
          <w:szCs w:val="24"/>
        </w:rPr>
      </w:pPr>
      <w:r>
        <w:rPr>
          <w:sz w:val="24"/>
          <w:szCs w:val="24"/>
        </w:rPr>
        <w:t>Wójta Gminy Sławomira Białkowskiego</w:t>
      </w:r>
    </w:p>
    <w:p w:rsidR="00823B0E" w:rsidRDefault="00823B0E" w:rsidP="00823B0E">
      <w:pPr>
        <w:pStyle w:val="Bezodstpw"/>
        <w:numPr>
          <w:ilvl w:val="0"/>
          <w:numId w:val="1"/>
        </w:numPr>
        <w:rPr>
          <w:sz w:val="24"/>
          <w:szCs w:val="24"/>
        </w:rPr>
      </w:pPr>
      <w:r>
        <w:rPr>
          <w:sz w:val="24"/>
          <w:szCs w:val="24"/>
        </w:rPr>
        <w:t>Sekretarza Gminy Marzennę Nosowską</w:t>
      </w:r>
    </w:p>
    <w:p w:rsidR="00823B0E" w:rsidRDefault="00823B0E" w:rsidP="00823B0E">
      <w:pPr>
        <w:pStyle w:val="Bezodstpw"/>
        <w:numPr>
          <w:ilvl w:val="0"/>
          <w:numId w:val="1"/>
        </w:numPr>
        <w:rPr>
          <w:sz w:val="24"/>
          <w:szCs w:val="24"/>
        </w:rPr>
      </w:pPr>
      <w:r>
        <w:rPr>
          <w:sz w:val="24"/>
          <w:szCs w:val="24"/>
        </w:rPr>
        <w:t>Skarbnika Gminy Danutę Seweryn</w:t>
      </w:r>
    </w:p>
    <w:p w:rsidR="00823B0E" w:rsidRDefault="00823B0E" w:rsidP="00823B0E">
      <w:pPr>
        <w:pStyle w:val="Bezodstpw"/>
        <w:numPr>
          <w:ilvl w:val="0"/>
          <w:numId w:val="1"/>
        </w:numPr>
        <w:rPr>
          <w:sz w:val="24"/>
          <w:szCs w:val="24"/>
        </w:rPr>
      </w:pPr>
      <w:r>
        <w:rPr>
          <w:sz w:val="24"/>
          <w:szCs w:val="24"/>
        </w:rPr>
        <w:t xml:space="preserve">Starostę Radomskiego Mirosława </w:t>
      </w:r>
      <w:proofErr w:type="spellStart"/>
      <w:r>
        <w:rPr>
          <w:sz w:val="24"/>
          <w:szCs w:val="24"/>
        </w:rPr>
        <w:t>Ślifirczyka</w:t>
      </w:r>
      <w:proofErr w:type="spellEnd"/>
    </w:p>
    <w:p w:rsidR="00823B0E" w:rsidRDefault="00823B0E" w:rsidP="00823B0E">
      <w:pPr>
        <w:pStyle w:val="Bezodstpw"/>
        <w:numPr>
          <w:ilvl w:val="0"/>
          <w:numId w:val="1"/>
        </w:numPr>
        <w:rPr>
          <w:sz w:val="24"/>
          <w:szCs w:val="24"/>
        </w:rPr>
      </w:pPr>
      <w:r>
        <w:rPr>
          <w:sz w:val="24"/>
          <w:szCs w:val="24"/>
        </w:rPr>
        <w:t xml:space="preserve">Wicestarostę Radomskiego Leszka </w:t>
      </w:r>
      <w:proofErr w:type="spellStart"/>
      <w:r>
        <w:rPr>
          <w:sz w:val="24"/>
          <w:szCs w:val="24"/>
        </w:rPr>
        <w:t>Margasa</w:t>
      </w:r>
      <w:proofErr w:type="spellEnd"/>
    </w:p>
    <w:p w:rsidR="00823B0E" w:rsidRDefault="00823B0E" w:rsidP="00823B0E">
      <w:pPr>
        <w:pStyle w:val="Bezodstpw"/>
        <w:numPr>
          <w:ilvl w:val="0"/>
          <w:numId w:val="1"/>
        </w:numPr>
        <w:rPr>
          <w:sz w:val="24"/>
          <w:szCs w:val="24"/>
        </w:rPr>
      </w:pPr>
      <w:r>
        <w:rPr>
          <w:sz w:val="24"/>
          <w:szCs w:val="24"/>
        </w:rPr>
        <w:t>Pracowników UG uczestniczących w sesji.</w:t>
      </w:r>
    </w:p>
    <w:p w:rsidR="00823B0E" w:rsidRDefault="00823B0E" w:rsidP="00823B0E">
      <w:pPr>
        <w:pStyle w:val="Bezodstpw"/>
        <w:rPr>
          <w:sz w:val="24"/>
          <w:szCs w:val="24"/>
        </w:rPr>
      </w:pPr>
    </w:p>
    <w:p w:rsidR="00823B0E" w:rsidRDefault="00823B0E" w:rsidP="00823B0E">
      <w:pPr>
        <w:pStyle w:val="Bezodstpw"/>
        <w:rPr>
          <w:sz w:val="24"/>
          <w:szCs w:val="24"/>
        </w:rPr>
      </w:pPr>
      <w:r>
        <w:rPr>
          <w:sz w:val="24"/>
          <w:szCs w:val="24"/>
        </w:rPr>
        <w:t>Następnie stwierdził quorum pozwalające na podejmowanie prawomocnych uchwał. Obecnych 15 radnych.</w:t>
      </w:r>
    </w:p>
    <w:p w:rsidR="00823B0E" w:rsidRDefault="00823B0E" w:rsidP="00823B0E">
      <w:pPr>
        <w:pStyle w:val="Bezodstpw"/>
        <w:rPr>
          <w:sz w:val="24"/>
          <w:szCs w:val="24"/>
        </w:rPr>
      </w:pPr>
    </w:p>
    <w:p w:rsidR="00823B0E" w:rsidRPr="00823B0E" w:rsidRDefault="00823B0E" w:rsidP="00823B0E">
      <w:pPr>
        <w:pStyle w:val="Bezodstpw"/>
        <w:rPr>
          <w:b/>
          <w:sz w:val="24"/>
          <w:szCs w:val="24"/>
          <w:u w:val="single"/>
        </w:rPr>
      </w:pPr>
      <w:r w:rsidRPr="00823B0E">
        <w:rPr>
          <w:b/>
          <w:sz w:val="24"/>
          <w:szCs w:val="24"/>
          <w:u w:val="single"/>
        </w:rPr>
        <w:t>Ad2. Przyjęcie porządku obrad.</w:t>
      </w:r>
    </w:p>
    <w:p w:rsidR="00823B0E" w:rsidRDefault="00823B0E" w:rsidP="00823B0E">
      <w:pPr>
        <w:pStyle w:val="Bezodstpw"/>
        <w:rPr>
          <w:sz w:val="24"/>
          <w:szCs w:val="24"/>
        </w:rPr>
      </w:pPr>
      <w:r>
        <w:rPr>
          <w:sz w:val="24"/>
          <w:szCs w:val="24"/>
        </w:rPr>
        <w:t>Przewodniczący Rady Gminy Roman Stępień przedstawił proponowany porządek obrad.</w:t>
      </w:r>
    </w:p>
    <w:p w:rsidR="00823B0E" w:rsidRDefault="00823B0E" w:rsidP="00823B0E">
      <w:pPr>
        <w:pStyle w:val="Bezodstpw"/>
        <w:rPr>
          <w:sz w:val="24"/>
          <w:szCs w:val="24"/>
        </w:rPr>
      </w:pPr>
      <w:r>
        <w:rPr>
          <w:sz w:val="24"/>
          <w:szCs w:val="24"/>
        </w:rPr>
        <w:t xml:space="preserve">Następnie na wniosek Pani Skarbnik poprosił o wprowadzenie do porządku obrad opinii Regionalnej Izby Obrachunkowej o </w:t>
      </w:r>
      <w:r w:rsidR="00955554">
        <w:rPr>
          <w:sz w:val="24"/>
          <w:szCs w:val="24"/>
        </w:rPr>
        <w:t>projekcie uchwały o Wieloletnie</w:t>
      </w:r>
      <w:r>
        <w:rPr>
          <w:sz w:val="24"/>
          <w:szCs w:val="24"/>
        </w:rPr>
        <w:t>j Prognozie Finansowej – jako pkt 10 porządku obrad</w:t>
      </w:r>
      <w:r w:rsidR="00955554">
        <w:rPr>
          <w:sz w:val="24"/>
          <w:szCs w:val="24"/>
        </w:rPr>
        <w:t xml:space="preserve"> oraz z opinią o projekcie Uchwały Budżetowej na rok 2016 oraz możliwości sfinansowania planowanego deficytu – jako pkt 12 porządku obrad. Pozostałe punkty porządku obrad ulegają przesunięciu.</w:t>
      </w:r>
    </w:p>
    <w:p w:rsidR="00955554" w:rsidRDefault="00955554" w:rsidP="00823B0E">
      <w:pPr>
        <w:pStyle w:val="Bezodstpw"/>
        <w:rPr>
          <w:sz w:val="24"/>
          <w:szCs w:val="24"/>
        </w:rPr>
      </w:pPr>
      <w:r>
        <w:rPr>
          <w:sz w:val="24"/>
          <w:szCs w:val="24"/>
        </w:rPr>
        <w:t>Przewodniczący RG poprosił o przegłosowanie wprowadzenia zmian do porządku obrad.</w:t>
      </w:r>
    </w:p>
    <w:p w:rsidR="00955554" w:rsidRDefault="00955554" w:rsidP="00823B0E">
      <w:pPr>
        <w:pStyle w:val="Bezodstpw"/>
        <w:rPr>
          <w:sz w:val="24"/>
          <w:szCs w:val="24"/>
        </w:rPr>
      </w:pPr>
      <w:r>
        <w:rPr>
          <w:sz w:val="24"/>
          <w:szCs w:val="24"/>
        </w:rPr>
        <w:t>W wyniku głosowania 15 radnych głosowało za, 0p, 0w.</w:t>
      </w:r>
    </w:p>
    <w:p w:rsidR="00955554" w:rsidRDefault="00955554" w:rsidP="00823B0E">
      <w:pPr>
        <w:pStyle w:val="Bezodstpw"/>
        <w:rPr>
          <w:sz w:val="24"/>
          <w:szCs w:val="24"/>
        </w:rPr>
      </w:pPr>
      <w:r>
        <w:rPr>
          <w:sz w:val="24"/>
          <w:szCs w:val="24"/>
        </w:rPr>
        <w:t>Następnie poprosił o przegłosowanie porządku obrad w całości po zmianach.</w:t>
      </w:r>
    </w:p>
    <w:p w:rsidR="00955554" w:rsidRDefault="00955554" w:rsidP="00823B0E">
      <w:pPr>
        <w:pStyle w:val="Bezodstpw"/>
        <w:rPr>
          <w:sz w:val="24"/>
          <w:szCs w:val="24"/>
        </w:rPr>
      </w:pPr>
      <w:r>
        <w:rPr>
          <w:sz w:val="24"/>
          <w:szCs w:val="24"/>
        </w:rPr>
        <w:t>W wyniku głosowania 15 radnych głosowało za, 0p, 0w.</w:t>
      </w:r>
    </w:p>
    <w:p w:rsidR="00955554" w:rsidRDefault="00955554" w:rsidP="00823B0E">
      <w:pPr>
        <w:pStyle w:val="Bezodstpw"/>
        <w:rPr>
          <w:sz w:val="24"/>
          <w:szCs w:val="24"/>
        </w:rPr>
      </w:pPr>
      <w:r>
        <w:rPr>
          <w:sz w:val="24"/>
          <w:szCs w:val="24"/>
        </w:rPr>
        <w:t>Porządek obrad przedstawia się następująco:</w:t>
      </w:r>
    </w:p>
    <w:p w:rsidR="00955554" w:rsidRDefault="00955554" w:rsidP="00955554">
      <w:pPr>
        <w:pStyle w:val="Bezodstpw"/>
        <w:numPr>
          <w:ilvl w:val="0"/>
          <w:numId w:val="2"/>
        </w:numPr>
        <w:rPr>
          <w:sz w:val="24"/>
          <w:szCs w:val="24"/>
        </w:rPr>
      </w:pPr>
      <w:r>
        <w:rPr>
          <w:sz w:val="24"/>
          <w:szCs w:val="24"/>
        </w:rPr>
        <w:t>Otwarcie XVII sesji Rady Gminy i stwierdzenie quorum.</w:t>
      </w:r>
    </w:p>
    <w:p w:rsidR="00955554" w:rsidRDefault="00955554" w:rsidP="00955554">
      <w:pPr>
        <w:pStyle w:val="Bezodstpw"/>
        <w:numPr>
          <w:ilvl w:val="0"/>
          <w:numId w:val="2"/>
        </w:numPr>
        <w:rPr>
          <w:sz w:val="24"/>
          <w:szCs w:val="24"/>
        </w:rPr>
      </w:pPr>
      <w:r>
        <w:rPr>
          <w:sz w:val="24"/>
          <w:szCs w:val="24"/>
        </w:rPr>
        <w:t>Przyjęcie porządku obrad.</w:t>
      </w:r>
    </w:p>
    <w:p w:rsidR="00955554" w:rsidRDefault="00955554" w:rsidP="00955554">
      <w:pPr>
        <w:pStyle w:val="Bezodstpw"/>
        <w:numPr>
          <w:ilvl w:val="0"/>
          <w:numId w:val="2"/>
        </w:numPr>
        <w:rPr>
          <w:sz w:val="24"/>
          <w:szCs w:val="24"/>
        </w:rPr>
      </w:pPr>
      <w:r>
        <w:rPr>
          <w:sz w:val="24"/>
          <w:szCs w:val="24"/>
        </w:rPr>
        <w:t>Przyjęcie Protokołu Nr XVI/2015 z dnia 30 listopada 2015 roku.</w:t>
      </w:r>
    </w:p>
    <w:p w:rsidR="00955554" w:rsidRDefault="00955554" w:rsidP="00955554">
      <w:pPr>
        <w:pStyle w:val="Bezodstpw"/>
        <w:numPr>
          <w:ilvl w:val="0"/>
          <w:numId w:val="2"/>
        </w:numPr>
        <w:rPr>
          <w:sz w:val="24"/>
          <w:szCs w:val="24"/>
        </w:rPr>
      </w:pPr>
      <w:r>
        <w:rPr>
          <w:sz w:val="24"/>
          <w:szCs w:val="24"/>
        </w:rPr>
        <w:t>Interpelacje i zapytania.</w:t>
      </w:r>
    </w:p>
    <w:p w:rsidR="00955554" w:rsidRDefault="00955554" w:rsidP="00955554">
      <w:pPr>
        <w:pStyle w:val="Bezodstpw"/>
        <w:numPr>
          <w:ilvl w:val="0"/>
          <w:numId w:val="2"/>
        </w:numPr>
        <w:rPr>
          <w:sz w:val="24"/>
          <w:szCs w:val="24"/>
        </w:rPr>
      </w:pPr>
      <w:r>
        <w:rPr>
          <w:sz w:val="24"/>
          <w:szCs w:val="24"/>
        </w:rPr>
        <w:t>Wystąpienie gości zaproszonych.</w:t>
      </w:r>
    </w:p>
    <w:p w:rsidR="00955554" w:rsidRDefault="00955554" w:rsidP="00955554">
      <w:pPr>
        <w:pStyle w:val="Bezodstpw"/>
        <w:numPr>
          <w:ilvl w:val="0"/>
          <w:numId w:val="2"/>
        </w:numPr>
        <w:rPr>
          <w:sz w:val="24"/>
          <w:szCs w:val="24"/>
        </w:rPr>
      </w:pPr>
      <w:r>
        <w:rPr>
          <w:sz w:val="24"/>
          <w:szCs w:val="24"/>
        </w:rPr>
        <w:t>Podjęcie uchwały w sprawie Wieloletniej Prognozy Finansowej Gminy Zakrzew na lata 2015 – 2021.</w:t>
      </w:r>
    </w:p>
    <w:p w:rsidR="00955554" w:rsidRDefault="00955554" w:rsidP="00955554">
      <w:pPr>
        <w:pStyle w:val="Bezodstpw"/>
        <w:numPr>
          <w:ilvl w:val="0"/>
          <w:numId w:val="2"/>
        </w:numPr>
        <w:rPr>
          <w:sz w:val="24"/>
          <w:szCs w:val="24"/>
        </w:rPr>
      </w:pPr>
      <w:r>
        <w:rPr>
          <w:sz w:val="24"/>
          <w:szCs w:val="24"/>
        </w:rPr>
        <w:t>Podjęcie uchwały w sprawie zmiany Uchwały Budżetowej Gminy Zakrzew na 2015 rok.</w:t>
      </w:r>
    </w:p>
    <w:p w:rsidR="00955554" w:rsidRDefault="00955554" w:rsidP="00955554">
      <w:pPr>
        <w:pStyle w:val="Bezodstpw"/>
        <w:numPr>
          <w:ilvl w:val="0"/>
          <w:numId w:val="2"/>
        </w:numPr>
        <w:rPr>
          <w:sz w:val="24"/>
          <w:szCs w:val="24"/>
        </w:rPr>
      </w:pPr>
      <w:r>
        <w:rPr>
          <w:sz w:val="24"/>
          <w:szCs w:val="24"/>
        </w:rPr>
        <w:t>Podjęcie uchwały w sprawie przyjęcia Gminnego programu Profilaktyki i Rozwiązywania Problemów Alkoholowych w Gminie Zakrzew na rok 2016.</w:t>
      </w:r>
    </w:p>
    <w:p w:rsidR="00955554" w:rsidRDefault="00955554" w:rsidP="00955554">
      <w:pPr>
        <w:pStyle w:val="Bezodstpw"/>
        <w:numPr>
          <w:ilvl w:val="0"/>
          <w:numId w:val="2"/>
        </w:numPr>
        <w:rPr>
          <w:sz w:val="24"/>
          <w:szCs w:val="24"/>
        </w:rPr>
      </w:pPr>
      <w:r>
        <w:rPr>
          <w:sz w:val="24"/>
          <w:szCs w:val="24"/>
        </w:rPr>
        <w:t>Drugie czytanie projektu budżetu na 2016 rok.</w:t>
      </w:r>
    </w:p>
    <w:p w:rsidR="00955554" w:rsidRDefault="00955554" w:rsidP="00955554">
      <w:pPr>
        <w:pStyle w:val="Bezodstpw"/>
        <w:numPr>
          <w:ilvl w:val="0"/>
          <w:numId w:val="2"/>
        </w:numPr>
        <w:rPr>
          <w:sz w:val="24"/>
          <w:szCs w:val="24"/>
        </w:rPr>
      </w:pPr>
      <w:r>
        <w:rPr>
          <w:sz w:val="24"/>
          <w:szCs w:val="24"/>
        </w:rPr>
        <w:t>Przedstawienie opinii Regionalnej Izby Obrachunkowej o projekcie uchwały o Wieloletniej Prognozie Finansowej.</w:t>
      </w:r>
    </w:p>
    <w:p w:rsidR="00955554" w:rsidRDefault="00955554" w:rsidP="00955554">
      <w:pPr>
        <w:pStyle w:val="Bezodstpw"/>
        <w:numPr>
          <w:ilvl w:val="0"/>
          <w:numId w:val="2"/>
        </w:numPr>
        <w:rPr>
          <w:sz w:val="24"/>
          <w:szCs w:val="24"/>
        </w:rPr>
      </w:pPr>
      <w:r>
        <w:rPr>
          <w:sz w:val="24"/>
          <w:szCs w:val="24"/>
        </w:rPr>
        <w:lastRenderedPageBreak/>
        <w:t>Podjęcie uchwały w sprawie Wieloletniej Prognozy Finansowej Gminy Zakrzew na lata 2015 – 2021.</w:t>
      </w:r>
    </w:p>
    <w:p w:rsidR="00955554" w:rsidRDefault="00955554" w:rsidP="00955554">
      <w:pPr>
        <w:pStyle w:val="Bezodstpw"/>
        <w:numPr>
          <w:ilvl w:val="0"/>
          <w:numId w:val="2"/>
        </w:numPr>
        <w:rPr>
          <w:sz w:val="24"/>
          <w:szCs w:val="24"/>
        </w:rPr>
      </w:pPr>
      <w:r>
        <w:rPr>
          <w:sz w:val="24"/>
          <w:szCs w:val="24"/>
        </w:rPr>
        <w:t>Przedstawienie opinii Regionalnej Izby Obrachunkowej o projekcie Uchwały Budżetowej na rok 2016 oraz możliwości sfinansowania planowanego deficytu.</w:t>
      </w:r>
    </w:p>
    <w:p w:rsidR="00955554" w:rsidRDefault="00955554" w:rsidP="00955554">
      <w:pPr>
        <w:pStyle w:val="Bezodstpw"/>
        <w:numPr>
          <w:ilvl w:val="0"/>
          <w:numId w:val="2"/>
        </w:numPr>
        <w:rPr>
          <w:sz w:val="24"/>
          <w:szCs w:val="24"/>
        </w:rPr>
      </w:pPr>
      <w:r>
        <w:rPr>
          <w:sz w:val="24"/>
          <w:szCs w:val="24"/>
        </w:rPr>
        <w:t>Podjęcie uchwały w sprawie Uchwały Budżetowej na 2016 rok.</w:t>
      </w:r>
    </w:p>
    <w:p w:rsidR="00657C4B" w:rsidRDefault="00657C4B" w:rsidP="00955554">
      <w:pPr>
        <w:pStyle w:val="Bezodstpw"/>
        <w:numPr>
          <w:ilvl w:val="0"/>
          <w:numId w:val="2"/>
        </w:numPr>
        <w:rPr>
          <w:sz w:val="24"/>
          <w:szCs w:val="24"/>
        </w:rPr>
      </w:pPr>
      <w:r>
        <w:rPr>
          <w:sz w:val="24"/>
          <w:szCs w:val="24"/>
        </w:rPr>
        <w:t>Odpowiedź na interpelacje i zapytania.</w:t>
      </w:r>
    </w:p>
    <w:p w:rsidR="00657C4B" w:rsidRDefault="00657C4B" w:rsidP="00955554">
      <w:pPr>
        <w:pStyle w:val="Bezodstpw"/>
        <w:numPr>
          <w:ilvl w:val="0"/>
          <w:numId w:val="2"/>
        </w:numPr>
        <w:rPr>
          <w:sz w:val="24"/>
          <w:szCs w:val="24"/>
        </w:rPr>
      </w:pPr>
      <w:r>
        <w:rPr>
          <w:sz w:val="24"/>
          <w:szCs w:val="24"/>
        </w:rPr>
        <w:t>Sprawozdanie Wójta z pracy między sesjami.</w:t>
      </w:r>
    </w:p>
    <w:p w:rsidR="00657C4B" w:rsidRDefault="00657C4B" w:rsidP="00955554">
      <w:pPr>
        <w:pStyle w:val="Bezodstpw"/>
        <w:numPr>
          <w:ilvl w:val="0"/>
          <w:numId w:val="2"/>
        </w:numPr>
        <w:rPr>
          <w:sz w:val="24"/>
          <w:szCs w:val="24"/>
        </w:rPr>
      </w:pPr>
      <w:r>
        <w:rPr>
          <w:sz w:val="24"/>
          <w:szCs w:val="24"/>
        </w:rPr>
        <w:t>Wolne wnioski.</w:t>
      </w:r>
    </w:p>
    <w:p w:rsidR="00657C4B" w:rsidRDefault="00657C4B" w:rsidP="00955554">
      <w:pPr>
        <w:pStyle w:val="Bezodstpw"/>
        <w:numPr>
          <w:ilvl w:val="0"/>
          <w:numId w:val="2"/>
        </w:numPr>
        <w:rPr>
          <w:sz w:val="24"/>
          <w:szCs w:val="24"/>
        </w:rPr>
      </w:pPr>
      <w:r>
        <w:rPr>
          <w:sz w:val="24"/>
          <w:szCs w:val="24"/>
        </w:rPr>
        <w:t>Zamknięcie obrad XVII sesji rady Gminy.</w:t>
      </w:r>
    </w:p>
    <w:p w:rsidR="00657C4B" w:rsidRDefault="00657C4B" w:rsidP="00657C4B">
      <w:pPr>
        <w:pStyle w:val="Bezodstpw"/>
        <w:rPr>
          <w:sz w:val="24"/>
          <w:szCs w:val="24"/>
        </w:rPr>
      </w:pPr>
    </w:p>
    <w:p w:rsidR="00657C4B" w:rsidRPr="00657C4B" w:rsidRDefault="00657C4B" w:rsidP="00657C4B">
      <w:pPr>
        <w:pStyle w:val="Bezodstpw"/>
        <w:rPr>
          <w:b/>
          <w:sz w:val="24"/>
          <w:szCs w:val="24"/>
          <w:u w:val="single"/>
        </w:rPr>
      </w:pPr>
      <w:r w:rsidRPr="00657C4B">
        <w:rPr>
          <w:b/>
          <w:sz w:val="24"/>
          <w:szCs w:val="24"/>
          <w:u w:val="single"/>
        </w:rPr>
        <w:t>Ad.3. Przyjęcie Protokołu Nr XVI/2015 z dnia 30 listopada 2015 roku.</w:t>
      </w:r>
    </w:p>
    <w:p w:rsidR="00955554" w:rsidRDefault="002E2B3F" w:rsidP="00823B0E">
      <w:pPr>
        <w:pStyle w:val="Bezodstpw"/>
        <w:rPr>
          <w:sz w:val="24"/>
          <w:szCs w:val="24"/>
        </w:rPr>
      </w:pPr>
      <w:r>
        <w:rPr>
          <w:sz w:val="24"/>
          <w:szCs w:val="24"/>
        </w:rPr>
        <w:t>Przewodniczący RG Roman Stępień zapytał, czy ktoś z radnych wnosi zastrzeżenia lub uwagi do protokołu.</w:t>
      </w:r>
    </w:p>
    <w:p w:rsidR="002E2B3F" w:rsidRDefault="002E2B3F" w:rsidP="00823B0E">
      <w:pPr>
        <w:pStyle w:val="Bezodstpw"/>
        <w:rPr>
          <w:sz w:val="24"/>
          <w:szCs w:val="24"/>
        </w:rPr>
      </w:pPr>
      <w:r>
        <w:rPr>
          <w:sz w:val="24"/>
          <w:szCs w:val="24"/>
        </w:rPr>
        <w:t>Uwag nie było.</w:t>
      </w:r>
    </w:p>
    <w:p w:rsidR="002E2B3F" w:rsidRDefault="002E2B3F" w:rsidP="00823B0E">
      <w:pPr>
        <w:pStyle w:val="Bezodstpw"/>
        <w:rPr>
          <w:sz w:val="24"/>
          <w:szCs w:val="24"/>
        </w:rPr>
      </w:pPr>
      <w:r>
        <w:rPr>
          <w:sz w:val="24"/>
          <w:szCs w:val="24"/>
        </w:rPr>
        <w:t xml:space="preserve">Rada Gminy w obecności 15 radnych – 15 głosami za, bez zastrzeżeń i uwag przyjęła w/w </w:t>
      </w:r>
      <w:proofErr w:type="spellStart"/>
      <w:r>
        <w:rPr>
          <w:sz w:val="24"/>
          <w:szCs w:val="24"/>
        </w:rPr>
        <w:t>Protokoł</w:t>
      </w:r>
      <w:proofErr w:type="spellEnd"/>
      <w:r>
        <w:rPr>
          <w:sz w:val="24"/>
          <w:szCs w:val="24"/>
        </w:rPr>
        <w:t>.</w:t>
      </w:r>
    </w:p>
    <w:p w:rsidR="002E2B3F" w:rsidRDefault="002E2B3F" w:rsidP="00823B0E">
      <w:pPr>
        <w:pStyle w:val="Bezodstpw"/>
        <w:rPr>
          <w:sz w:val="24"/>
          <w:szCs w:val="24"/>
        </w:rPr>
      </w:pPr>
    </w:p>
    <w:p w:rsidR="002E2B3F" w:rsidRPr="002E2B3F" w:rsidRDefault="002E2B3F" w:rsidP="00823B0E">
      <w:pPr>
        <w:pStyle w:val="Bezodstpw"/>
        <w:rPr>
          <w:b/>
          <w:sz w:val="24"/>
          <w:szCs w:val="24"/>
          <w:u w:val="single"/>
        </w:rPr>
      </w:pPr>
      <w:r w:rsidRPr="002E2B3F">
        <w:rPr>
          <w:b/>
          <w:sz w:val="24"/>
          <w:szCs w:val="24"/>
          <w:u w:val="single"/>
        </w:rPr>
        <w:t>Ad.4. Interpelacje i zapytania.</w:t>
      </w:r>
    </w:p>
    <w:p w:rsidR="00823B0E" w:rsidRDefault="002E2B3F" w:rsidP="00823B0E">
      <w:pPr>
        <w:pStyle w:val="Bezodstpw"/>
        <w:rPr>
          <w:sz w:val="24"/>
          <w:szCs w:val="24"/>
        </w:rPr>
      </w:pPr>
      <w:r>
        <w:rPr>
          <w:sz w:val="24"/>
          <w:szCs w:val="24"/>
        </w:rPr>
        <w:t>Nikt z radnych nie złożył interpelacji i zapytań.</w:t>
      </w:r>
    </w:p>
    <w:p w:rsidR="002E2B3F" w:rsidRDefault="002E2B3F" w:rsidP="00823B0E">
      <w:pPr>
        <w:pStyle w:val="Bezodstpw"/>
        <w:rPr>
          <w:sz w:val="24"/>
          <w:szCs w:val="24"/>
        </w:rPr>
      </w:pPr>
    </w:p>
    <w:p w:rsidR="002E2B3F" w:rsidRDefault="002E2B3F" w:rsidP="00823B0E">
      <w:pPr>
        <w:pStyle w:val="Bezodstpw"/>
        <w:rPr>
          <w:b/>
          <w:sz w:val="24"/>
          <w:szCs w:val="24"/>
          <w:u w:val="single"/>
        </w:rPr>
      </w:pPr>
      <w:r w:rsidRPr="002E2B3F">
        <w:rPr>
          <w:b/>
          <w:sz w:val="24"/>
          <w:szCs w:val="24"/>
          <w:u w:val="single"/>
        </w:rPr>
        <w:t>Ad.5. Wystąpienie gości zaproszonych.</w:t>
      </w:r>
    </w:p>
    <w:p w:rsidR="002E2B3F" w:rsidRDefault="002E2B3F" w:rsidP="002E2B3F">
      <w:pPr>
        <w:pStyle w:val="Bezodstpw"/>
        <w:rPr>
          <w:sz w:val="24"/>
          <w:szCs w:val="24"/>
        </w:rPr>
      </w:pPr>
      <w:r w:rsidRPr="002E2B3F">
        <w:rPr>
          <w:sz w:val="24"/>
          <w:szCs w:val="24"/>
        </w:rPr>
        <w:t xml:space="preserve">Głos zabrał Starosta radomski Mirosław </w:t>
      </w:r>
      <w:proofErr w:type="spellStart"/>
      <w:r w:rsidRPr="002E2B3F">
        <w:rPr>
          <w:sz w:val="24"/>
          <w:szCs w:val="24"/>
        </w:rPr>
        <w:t>Ślifirczyk</w:t>
      </w:r>
      <w:proofErr w:type="spellEnd"/>
      <w:r w:rsidRPr="002E2B3F">
        <w:rPr>
          <w:sz w:val="24"/>
          <w:szCs w:val="24"/>
        </w:rPr>
        <w:t>.</w:t>
      </w:r>
    </w:p>
    <w:p w:rsidR="00452E1E" w:rsidRDefault="00452E1E" w:rsidP="002E2B3F">
      <w:pPr>
        <w:pStyle w:val="Bezodstpw"/>
        <w:rPr>
          <w:sz w:val="24"/>
          <w:szCs w:val="24"/>
        </w:rPr>
      </w:pPr>
      <w:r>
        <w:rPr>
          <w:sz w:val="24"/>
          <w:szCs w:val="24"/>
        </w:rPr>
        <w:t>W dniu 18.12.2015 roku został przyjęty budżet powiatu na 2016 rok.</w:t>
      </w:r>
      <w:r w:rsidR="008C12EC">
        <w:rPr>
          <w:sz w:val="24"/>
          <w:szCs w:val="24"/>
        </w:rPr>
        <w:t xml:space="preserve"> Środki dla Gminy Zakrzew są zabezpieczone w budżecie powiatu na dwie inwestycje tj., budowa drogi Radom – Dąbrówka </w:t>
      </w:r>
      <w:proofErr w:type="spellStart"/>
      <w:r w:rsidR="008C12EC">
        <w:rPr>
          <w:sz w:val="24"/>
          <w:szCs w:val="24"/>
        </w:rPr>
        <w:t>Podłężna</w:t>
      </w:r>
      <w:proofErr w:type="spellEnd"/>
      <w:r w:rsidR="008C12EC">
        <w:rPr>
          <w:sz w:val="24"/>
          <w:szCs w:val="24"/>
        </w:rPr>
        <w:t xml:space="preserve"> oraz przebudowa drogi Milejowice – Taczów. Inwestycje, które są wykonywane na terenie gminy przy współudziale powiatu oznacza o dobrej współpracy. Myślę, że będzie ona również dobra w roku 2016 – powiedział starosta. Na zakończenie podziękował starosta w imieniu zarządu, wicestarosty oraz rady powiatu za współpracę z gminą oraz złożył wszystkim życzenia noworoczne.</w:t>
      </w:r>
    </w:p>
    <w:p w:rsidR="008C12EC" w:rsidRDefault="00A31826" w:rsidP="002E2B3F">
      <w:pPr>
        <w:pStyle w:val="Bezodstpw"/>
        <w:rPr>
          <w:sz w:val="24"/>
          <w:szCs w:val="24"/>
        </w:rPr>
      </w:pPr>
      <w:r>
        <w:rPr>
          <w:sz w:val="24"/>
          <w:szCs w:val="24"/>
        </w:rPr>
        <w:t>Przewodniczący R</w:t>
      </w:r>
      <w:r w:rsidR="008C12EC">
        <w:rPr>
          <w:sz w:val="24"/>
          <w:szCs w:val="24"/>
        </w:rPr>
        <w:t>ady Gminy Roman Stępień również poprosił Pana Starostę o przekazanie życz</w:t>
      </w:r>
      <w:r>
        <w:rPr>
          <w:sz w:val="24"/>
          <w:szCs w:val="24"/>
        </w:rPr>
        <w:t>eń dla zarządu, rady powiatu od radnych i sołtysów. My również cieszymy się z dobrej współpracy – powiedział Przewodniczący.</w:t>
      </w:r>
    </w:p>
    <w:p w:rsidR="00A31826" w:rsidRPr="00A31826" w:rsidRDefault="00A31826" w:rsidP="002E2B3F">
      <w:pPr>
        <w:pStyle w:val="Bezodstpw"/>
        <w:rPr>
          <w:b/>
          <w:sz w:val="24"/>
          <w:szCs w:val="24"/>
          <w:u w:val="single"/>
        </w:rPr>
      </w:pPr>
    </w:p>
    <w:p w:rsidR="00A31826" w:rsidRPr="00A31826" w:rsidRDefault="00A31826" w:rsidP="002E2B3F">
      <w:pPr>
        <w:pStyle w:val="Bezodstpw"/>
        <w:rPr>
          <w:b/>
          <w:sz w:val="24"/>
          <w:szCs w:val="24"/>
          <w:u w:val="single"/>
        </w:rPr>
      </w:pPr>
      <w:r w:rsidRPr="00A31826">
        <w:rPr>
          <w:b/>
          <w:sz w:val="24"/>
          <w:szCs w:val="24"/>
          <w:u w:val="single"/>
        </w:rPr>
        <w:t>Ad.6. Podjęcie uchwały w sprawie Wieloletniej Prognozy Finansowej Gminy Zakrzew na lata 2015 – 2021.</w:t>
      </w:r>
    </w:p>
    <w:p w:rsidR="008C12EC" w:rsidRDefault="00A31826" w:rsidP="002E2B3F">
      <w:pPr>
        <w:pStyle w:val="Bezodstpw"/>
        <w:rPr>
          <w:sz w:val="24"/>
          <w:szCs w:val="24"/>
        </w:rPr>
      </w:pPr>
      <w:r>
        <w:rPr>
          <w:sz w:val="24"/>
          <w:szCs w:val="24"/>
        </w:rPr>
        <w:t>Pani Skarbnik zapoznała radnych z projektem uchwały.</w:t>
      </w:r>
    </w:p>
    <w:p w:rsidR="00A31826" w:rsidRDefault="00A31826" w:rsidP="002E2B3F">
      <w:pPr>
        <w:pStyle w:val="Bezodstpw"/>
        <w:rPr>
          <w:sz w:val="24"/>
          <w:szCs w:val="24"/>
        </w:rPr>
      </w:pPr>
      <w:r>
        <w:rPr>
          <w:sz w:val="24"/>
          <w:szCs w:val="24"/>
        </w:rPr>
        <w:t>Uchwała wiąże się z następną uchwałą tj., w sprawie wprowadzenia zmian do Uchwały Budżetowej.</w:t>
      </w:r>
    </w:p>
    <w:p w:rsidR="00A31826" w:rsidRDefault="00A31826" w:rsidP="002E2B3F">
      <w:pPr>
        <w:pStyle w:val="Bezodstpw"/>
        <w:rPr>
          <w:sz w:val="24"/>
          <w:szCs w:val="24"/>
        </w:rPr>
      </w:pPr>
      <w:r>
        <w:rPr>
          <w:sz w:val="24"/>
          <w:szCs w:val="24"/>
        </w:rPr>
        <w:t>Przewodnicząca Komisji Finansowej Halina Lewandowska powiedziała, że komisja nie wnosi uwag do w/w uchwały.</w:t>
      </w:r>
    </w:p>
    <w:p w:rsidR="00A31826" w:rsidRDefault="00A31826" w:rsidP="002E2B3F">
      <w:pPr>
        <w:pStyle w:val="Bezodstpw"/>
        <w:rPr>
          <w:sz w:val="24"/>
          <w:szCs w:val="24"/>
        </w:rPr>
      </w:pPr>
      <w:r>
        <w:rPr>
          <w:sz w:val="24"/>
          <w:szCs w:val="24"/>
        </w:rPr>
        <w:t xml:space="preserve">Przewodniczący Rady Gminy poddał </w:t>
      </w:r>
      <w:r w:rsidR="000A5543">
        <w:rPr>
          <w:sz w:val="24"/>
          <w:szCs w:val="24"/>
        </w:rPr>
        <w:t>pod głosowanie projekt uchwały.</w:t>
      </w:r>
    </w:p>
    <w:p w:rsidR="000A5543" w:rsidRDefault="000A5543" w:rsidP="002E2B3F">
      <w:pPr>
        <w:pStyle w:val="Bezodstpw"/>
        <w:rPr>
          <w:sz w:val="24"/>
          <w:szCs w:val="24"/>
        </w:rPr>
      </w:pPr>
      <w:r>
        <w:rPr>
          <w:sz w:val="24"/>
          <w:szCs w:val="24"/>
        </w:rPr>
        <w:t>W wyniku głosowania 15 radnych głosowało za, 0p, 0w.</w:t>
      </w:r>
    </w:p>
    <w:p w:rsidR="00E5649F" w:rsidRDefault="00E5649F" w:rsidP="002E2B3F">
      <w:pPr>
        <w:pStyle w:val="Bezodstpw"/>
        <w:rPr>
          <w:sz w:val="24"/>
          <w:szCs w:val="24"/>
        </w:rPr>
      </w:pPr>
    </w:p>
    <w:p w:rsidR="00E5649F" w:rsidRDefault="00E5649F" w:rsidP="002E2B3F">
      <w:pPr>
        <w:pStyle w:val="Bezodstpw"/>
        <w:rPr>
          <w:sz w:val="24"/>
          <w:szCs w:val="24"/>
        </w:rPr>
      </w:pPr>
    </w:p>
    <w:p w:rsidR="00E5649F" w:rsidRDefault="00E5649F" w:rsidP="002E2B3F">
      <w:pPr>
        <w:pStyle w:val="Bezodstpw"/>
        <w:rPr>
          <w:sz w:val="24"/>
          <w:szCs w:val="24"/>
        </w:rPr>
      </w:pPr>
    </w:p>
    <w:p w:rsidR="000A5543" w:rsidRDefault="000A5543" w:rsidP="002E2B3F">
      <w:pPr>
        <w:pStyle w:val="Bezodstpw"/>
        <w:rPr>
          <w:sz w:val="24"/>
          <w:szCs w:val="24"/>
        </w:rPr>
      </w:pPr>
    </w:p>
    <w:p w:rsidR="000A5543" w:rsidRPr="000A5543" w:rsidRDefault="000A5543" w:rsidP="002E2B3F">
      <w:pPr>
        <w:pStyle w:val="Bezodstpw"/>
        <w:rPr>
          <w:b/>
          <w:sz w:val="24"/>
          <w:szCs w:val="24"/>
          <w:u w:val="single"/>
        </w:rPr>
      </w:pPr>
      <w:r w:rsidRPr="000A5543">
        <w:rPr>
          <w:b/>
          <w:sz w:val="24"/>
          <w:szCs w:val="24"/>
          <w:u w:val="single"/>
        </w:rPr>
        <w:lastRenderedPageBreak/>
        <w:t>Ad.7. Podjęcie uchwały w sprawie zmiany Uchwały Budżetowej Gminy Zakrzew na 2015 rok.</w:t>
      </w:r>
    </w:p>
    <w:p w:rsidR="008C12EC" w:rsidRDefault="000A5543" w:rsidP="002E2B3F">
      <w:pPr>
        <w:pStyle w:val="Bezodstpw"/>
        <w:rPr>
          <w:sz w:val="24"/>
          <w:szCs w:val="24"/>
        </w:rPr>
      </w:pPr>
      <w:r>
        <w:rPr>
          <w:sz w:val="24"/>
          <w:szCs w:val="24"/>
        </w:rPr>
        <w:t>Pani Skarbnik zapoznała radnych z projektem uchwały.</w:t>
      </w:r>
    </w:p>
    <w:p w:rsidR="000A5543" w:rsidRDefault="000A5543" w:rsidP="002E2B3F">
      <w:pPr>
        <w:pStyle w:val="Bezodstpw"/>
        <w:rPr>
          <w:sz w:val="24"/>
          <w:szCs w:val="24"/>
        </w:rPr>
      </w:pPr>
      <w:r>
        <w:rPr>
          <w:sz w:val="24"/>
          <w:szCs w:val="24"/>
        </w:rPr>
        <w:t>- kwota 20.000 zł dotacja na realizację zadania inwestycyjnego pn. – przebudowa drogi Dąbrówka Nagórna – Kozinki. Inwestycja była wpisana w rozdziale 60014, a będzie w rozdziale 60016. Jest to tylko „kosmetyka”.</w:t>
      </w:r>
    </w:p>
    <w:p w:rsidR="000A5543" w:rsidRDefault="000A5543" w:rsidP="002E2B3F">
      <w:pPr>
        <w:pStyle w:val="Bezodstpw"/>
        <w:rPr>
          <w:sz w:val="24"/>
          <w:szCs w:val="24"/>
        </w:rPr>
      </w:pPr>
      <w:r>
        <w:rPr>
          <w:sz w:val="24"/>
          <w:szCs w:val="24"/>
        </w:rPr>
        <w:t>- kwota 11.625 zł – dotacja na realizację zadania inwestycyjnego pn. budowa zbiornika wodnego w Mleczkowie. W budżecie była zapisana kwota w paragrafie 6260, a będzie zapisana w paragrafie 6280.</w:t>
      </w:r>
    </w:p>
    <w:p w:rsidR="000A5543" w:rsidRDefault="000A5543" w:rsidP="002E2B3F">
      <w:pPr>
        <w:pStyle w:val="Bezodstpw"/>
        <w:rPr>
          <w:sz w:val="24"/>
          <w:szCs w:val="24"/>
        </w:rPr>
      </w:pPr>
      <w:r>
        <w:rPr>
          <w:sz w:val="24"/>
          <w:szCs w:val="24"/>
        </w:rPr>
        <w:t>- przy podpisywaniu wniosku z Wojewódzkim Funduszem Ochrony Śr</w:t>
      </w:r>
      <w:r w:rsidR="00A86651">
        <w:rPr>
          <w:sz w:val="24"/>
          <w:szCs w:val="24"/>
        </w:rPr>
        <w:t>odowiska i Gospodarki Wodnej w W</w:t>
      </w:r>
      <w:r>
        <w:rPr>
          <w:sz w:val="24"/>
          <w:szCs w:val="24"/>
        </w:rPr>
        <w:t>arszawie zmniejszono nam środki na zbiorniku wodnym w miejscowości Jaszowice o kwotę 2.633 zł oraz na zbiorniku wodnym w Mleczkowie o kwotę 425 zł.</w:t>
      </w:r>
    </w:p>
    <w:p w:rsidR="00085731" w:rsidRDefault="00085731" w:rsidP="002E2B3F">
      <w:pPr>
        <w:pStyle w:val="Bezodstpw"/>
        <w:rPr>
          <w:sz w:val="24"/>
          <w:szCs w:val="24"/>
        </w:rPr>
      </w:pPr>
      <w:r>
        <w:rPr>
          <w:sz w:val="24"/>
          <w:szCs w:val="24"/>
        </w:rPr>
        <w:t>- kwota 116.756 zł – dostaliśmy pismo z Ministerstwa Finansów, gdzie pod koniec każdego roku odbywa się podział środków subwencji ogólnej. Gminie Zakrzew przypadła właśnie taka kwota, gdzie zwiększamy plan dochodów.</w:t>
      </w:r>
    </w:p>
    <w:p w:rsidR="00085731" w:rsidRDefault="00085731" w:rsidP="002E2B3F">
      <w:pPr>
        <w:pStyle w:val="Bezodstpw"/>
        <w:rPr>
          <w:sz w:val="24"/>
          <w:szCs w:val="24"/>
        </w:rPr>
      </w:pPr>
      <w:r>
        <w:rPr>
          <w:sz w:val="24"/>
          <w:szCs w:val="24"/>
        </w:rPr>
        <w:t>- kwota 10.000 zł – zwiększenie odpłatności dzieci w Przedszkolu Samorządowym.</w:t>
      </w:r>
    </w:p>
    <w:p w:rsidR="00085731" w:rsidRDefault="00085731" w:rsidP="002E2B3F">
      <w:pPr>
        <w:pStyle w:val="Bezodstpw"/>
        <w:rPr>
          <w:sz w:val="24"/>
          <w:szCs w:val="24"/>
        </w:rPr>
      </w:pPr>
      <w:r>
        <w:rPr>
          <w:sz w:val="24"/>
          <w:szCs w:val="24"/>
        </w:rPr>
        <w:t xml:space="preserve">- kwota 18.270 zł – utylizacja azbestu zniszczonego w wyniku huraganu w dniu 19.07.2015 na terenie naszej gminy. W miesiącu grudniu 2015 roku podpisaliśmy wniosek z </w:t>
      </w:r>
      <w:proofErr w:type="spellStart"/>
      <w:r>
        <w:rPr>
          <w:sz w:val="24"/>
          <w:szCs w:val="24"/>
        </w:rPr>
        <w:t>WFOchŚiGW</w:t>
      </w:r>
      <w:proofErr w:type="spellEnd"/>
      <w:r>
        <w:rPr>
          <w:sz w:val="24"/>
          <w:szCs w:val="24"/>
        </w:rPr>
        <w:t xml:space="preserve"> w Warszawie o utylizację tego azbestu.</w:t>
      </w:r>
    </w:p>
    <w:p w:rsidR="00085731" w:rsidRDefault="00085731" w:rsidP="002E2B3F">
      <w:pPr>
        <w:pStyle w:val="Bezodstpw"/>
        <w:rPr>
          <w:sz w:val="24"/>
          <w:szCs w:val="24"/>
        </w:rPr>
      </w:pPr>
      <w:r>
        <w:rPr>
          <w:sz w:val="24"/>
          <w:szCs w:val="24"/>
        </w:rPr>
        <w:t>- kwota 26.753 zł – na dofinansowanie zadania – sporządzenie Planu Gospodarki Niskoemisyjnej dla naszej gminy na lata 2015 – 2020.</w:t>
      </w:r>
    </w:p>
    <w:p w:rsidR="00085731" w:rsidRDefault="00085731" w:rsidP="002E2B3F">
      <w:pPr>
        <w:pStyle w:val="Bezodstpw"/>
        <w:rPr>
          <w:sz w:val="24"/>
          <w:szCs w:val="24"/>
        </w:rPr>
      </w:pPr>
      <w:r>
        <w:rPr>
          <w:sz w:val="24"/>
          <w:szCs w:val="24"/>
        </w:rPr>
        <w:t>- kwota 45.000 zł – dopłacamy do biletów w zakresie dojazdu zbiorowego mieszkańców Gminy Zakrzew na linii 6,8,26.</w:t>
      </w:r>
    </w:p>
    <w:p w:rsidR="000A5543" w:rsidRDefault="00085731" w:rsidP="002E2B3F">
      <w:pPr>
        <w:pStyle w:val="Bezodstpw"/>
        <w:rPr>
          <w:sz w:val="24"/>
          <w:szCs w:val="24"/>
        </w:rPr>
      </w:pPr>
      <w:r>
        <w:rPr>
          <w:sz w:val="24"/>
          <w:szCs w:val="24"/>
        </w:rPr>
        <w:t>- kwota 10.000 zł – z przeznaczeniem na zakup żywności do przedszkola (stołówki).</w:t>
      </w:r>
    </w:p>
    <w:p w:rsidR="00085731" w:rsidRDefault="00085731" w:rsidP="002E2B3F">
      <w:pPr>
        <w:pStyle w:val="Bezodstpw"/>
        <w:rPr>
          <w:sz w:val="24"/>
          <w:szCs w:val="24"/>
        </w:rPr>
      </w:pPr>
      <w:r>
        <w:rPr>
          <w:sz w:val="24"/>
          <w:szCs w:val="24"/>
        </w:rPr>
        <w:t>- kwota 10.000 zł – opłata w zakresie uczęszczania dzieci do innych przedszkoli z terenu Gminy Zakrzew.</w:t>
      </w:r>
    </w:p>
    <w:p w:rsidR="00085731" w:rsidRDefault="00085731" w:rsidP="002E2B3F">
      <w:pPr>
        <w:pStyle w:val="Bezodstpw"/>
        <w:rPr>
          <w:sz w:val="24"/>
          <w:szCs w:val="24"/>
        </w:rPr>
      </w:pPr>
      <w:r>
        <w:rPr>
          <w:sz w:val="24"/>
          <w:szCs w:val="24"/>
        </w:rPr>
        <w:t xml:space="preserve">Pani sekretarz powiedziała, że zmieniła się ustawa o systemie oświaty, która obliguje nas do ponoszenia kosztów utrzymania dzieci w przedszkolach radomskich w </w:t>
      </w:r>
      <w:r w:rsidR="004938E6">
        <w:rPr>
          <w:sz w:val="24"/>
          <w:szCs w:val="24"/>
        </w:rPr>
        <w:t>oddziałach „0”. Do tej pory było tak, że partycypowaliśmy w kosztach utrzymania dzieci w niepublicznych przedszkolach. W tej chwili dochodzą jeszcze przedszkola publiczne. Dotyczy to również dzieci, które uczęszczają do naszego przedszkola z placówek radomskich.</w:t>
      </w:r>
    </w:p>
    <w:p w:rsidR="004938E6" w:rsidRDefault="004938E6" w:rsidP="002E2B3F">
      <w:pPr>
        <w:pStyle w:val="Bezodstpw"/>
        <w:rPr>
          <w:sz w:val="24"/>
          <w:szCs w:val="24"/>
        </w:rPr>
      </w:pPr>
      <w:r>
        <w:rPr>
          <w:sz w:val="24"/>
          <w:szCs w:val="24"/>
        </w:rPr>
        <w:t>- kwota 103.900 zł z przeznaczeniem na zadanie inwestycyjne – rozbudowa systemu kanalizacyjnego etap III (roboty dodatkowe) - kwota 75.500 zł oraz rozbudowa systemu wodociągowego etap III – kwota 28.400 zł.</w:t>
      </w:r>
    </w:p>
    <w:p w:rsidR="004938E6" w:rsidRDefault="004938E6" w:rsidP="002E2B3F">
      <w:pPr>
        <w:pStyle w:val="Bezodstpw"/>
        <w:rPr>
          <w:sz w:val="24"/>
          <w:szCs w:val="24"/>
        </w:rPr>
      </w:pPr>
      <w:r>
        <w:rPr>
          <w:sz w:val="24"/>
          <w:szCs w:val="24"/>
        </w:rPr>
        <w:t xml:space="preserve">Pan Wójt – nie bierzemy pożyczki w </w:t>
      </w:r>
      <w:proofErr w:type="spellStart"/>
      <w:r>
        <w:rPr>
          <w:sz w:val="24"/>
          <w:szCs w:val="24"/>
        </w:rPr>
        <w:t>WFOchŚiGW</w:t>
      </w:r>
      <w:proofErr w:type="spellEnd"/>
      <w:r>
        <w:rPr>
          <w:sz w:val="24"/>
          <w:szCs w:val="24"/>
        </w:rPr>
        <w:t xml:space="preserve"> w Warszawie w kwocie 103.900 zł (zmniejszamy zadłużenie). W związku z tym że dostaliśmy pieniądze z Ministerstwa Finansów to pokryjemy koszty tych prac dodatkowych.</w:t>
      </w:r>
    </w:p>
    <w:p w:rsidR="004938E6" w:rsidRDefault="004938E6" w:rsidP="002E2B3F">
      <w:pPr>
        <w:pStyle w:val="Bezodstpw"/>
        <w:rPr>
          <w:sz w:val="24"/>
          <w:szCs w:val="24"/>
        </w:rPr>
      </w:pPr>
      <w:r>
        <w:rPr>
          <w:sz w:val="24"/>
          <w:szCs w:val="24"/>
        </w:rPr>
        <w:t>Uwag do przedstawionej  uchwały nie było.</w:t>
      </w:r>
    </w:p>
    <w:p w:rsidR="004938E6" w:rsidRDefault="004938E6" w:rsidP="004938E6">
      <w:pPr>
        <w:pStyle w:val="Bezodstpw"/>
        <w:rPr>
          <w:sz w:val="24"/>
          <w:szCs w:val="24"/>
        </w:rPr>
      </w:pPr>
      <w:r>
        <w:rPr>
          <w:sz w:val="24"/>
          <w:szCs w:val="24"/>
        </w:rPr>
        <w:t>Przewodniczący Rady Gminy poddał pod głosowanie projekt uchwały.</w:t>
      </w:r>
    </w:p>
    <w:p w:rsidR="004938E6" w:rsidRDefault="004938E6" w:rsidP="004938E6">
      <w:pPr>
        <w:pStyle w:val="Bezodstpw"/>
        <w:rPr>
          <w:sz w:val="24"/>
          <w:szCs w:val="24"/>
        </w:rPr>
      </w:pPr>
      <w:r>
        <w:rPr>
          <w:sz w:val="24"/>
          <w:szCs w:val="24"/>
        </w:rPr>
        <w:t>W wyniku głosowania 15 radnych głosowało za, 0p, 0w.</w:t>
      </w:r>
    </w:p>
    <w:p w:rsidR="004938E6" w:rsidRDefault="004938E6" w:rsidP="004938E6">
      <w:pPr>
        <w:pStyle w:val="Bezodstpw"/>
        <w:rPr>
          <w:sz w:val="24"/>
          <w:szCs w:val="24"/>
        </w:rPr>
      </w:pPr>
    </w:p>
    <w:p w:rsidR="004938E6" w:rsidRDefault="004938E6" w:rsidP="004938E6">
      <w:pPr>
        <w:pStyle w:val="Bezodstpw"/>
        <w:rPr>
          <w:b/>
          <w:sz w:val="24"/>
          <w:szCs w:val="24"/>
          <w:u w:val="single"/>
        </w:rPr>
      </w:pPr>
      <w:r w:rsidRPr="002800D3">
        <w:rPr>
          <w:b/>
          <w:sz w:val="24"/>
          <w:szCs w:val="24"/>
          <w:u w:val="single"/>
        </w:rPr>
        <w:t xml:space="preserve">Ad.8. </w:t>
      </w:r>
      <w:r w:rsidR="002800D3" w:rsidRPr="002800D3">
        <w:rPr>
          <w:b/>
          <w:sz w:val="24"/>
          <w:szCs w:val="24"/>
          <w:u w:val="single"/>
        </w:rPr>
        <w:t>Podjęcie uchwały w sprawie przyjęcia Gminnego Programu Profilaktyki i Rozwiązywania Problemów Alkoholowych w Gminie Zakrzew na rok 2016.</w:t>
      </w:r>
    </w:p>
    <w:p w:rsidR="0097686B" w:rsidRDefault="0097686B" w:rsidP="004938E6">
      <w:pPr>
        <w:pStyle w:val="Bezodstpw"/>
        <w:rPr>
          <w:sz w:val="24"/>
          <w:szCs w:val="24"/>
        </w:rPr>
      </w:pPr>
      <w:r w:rsidRPr="0097686B">
        <w:rPr>
          <w:sz w:val="24"/>
          <w:szCs w:val="24"/>
        </w:rPr>
        <w:t>Pani Sekretarz zapoznała radnych</w:t>
      </w:r>
      <w:r>
        <w:rPr>
          <w:sz w:val="24"/>
          <w:szCs w:val="24"/>
        </w:rPr>
        <w:t xml:space="preserve"> z projektem uchwały oraz omówiła załącznik do uchwały – preliminarz wydatków.</w:t>
      </w:r>
    </w:p>
    <w:p w:rsidR="003332B0" w:rsidRDefault="0097686B" w:rsidP="004938E6">
      <w:pPr>
        <w:pStyle w:val="Bezodstpw"/>
        <w:rPr>
          <w:sz w:val="24"/>
          <w:szCs w:val="24"/>
        </w:rPr>
      </w:pPr>
      <w:r>
        <w:rPr>
          <w:sz w:val="24"/>
          <w:szCs w:val="24"/>
        </w:rPr>
        <w:t xml:space="preserve">Jest to uchwała, która podejmowana jest co roku przed rozpoczęciem nowego roku budżetowego na realizacje tego programu. Gminny program realizowany jest ze środków </w:t>
      </w:r>
      <w:r>
        <w:rPr>
          <w:sz w:val="24"/>
          <w:szCs w:val="24"/>
        </w:rPr>
        <w:lastRenderedPageBreak/>
        <w:t>pochodzących ze sprzedaży napojów alkoholowych. Przedsiębiorcy, którzy handlują alkoholem wnoszą opłaty, które są ustalone odpowiednimi przepisami ustaw i rozporządzeń, gdzie z tych opłat realizowany jest program profilaktyki i rozwiązywania problemów alkoholowych. W roku 2016 do rozdysponowania będzie kwota 127.000 zł. Załącznik w ciągu roku może być zmieniany, ponieważ mogą pojawić się jakieś środki albo nastąpi zmiana dotycząca dofinansowania działań Policji w Zakrzewie zatrzymywania osób znajdujących się  w stanie nietrzeźwości, przetrzymywania ich w pomieszczeniach dla osób zatrzymanych do wytrzeźwienia, gdzie przeznac</w:t>
      </w:r>
      <w:r w:rsidR="009E4966">
        <w:rPr>
          <w:sz w:val="24"/>
          <w:szCs w:val="24"/>
        </w:rPr>
        <w:t>zamy kwotę 10.000 zł. Otrzymaliś</w:t>
      </w:r>
      <w:r>
        <w:rPr>
          <w:sz w:val="24"/>
          <w:szCs w:val="24"/>
        </w:rPr>
        <w:t>my informację, że wątpliwe jest to działanie</w:t>
      </w:r>
      <w:r w:rsidR="009E4966">
        <w:rPr>
          <w:sz w:val="24"/>
          <w:szCs w:val="24"/>
        </w:rPr>
        <w:t xml:space="preserve"> w takiej formie jaka jest obecnie. Zadanie to wprowadziliśmy na sesji w II-</w:t>
      </w:r>
      <w:proofErr w:type="spellStart"/>
      <w:r w:rsidR="009E4966">
        <w:rPr>
          <w:sz w:val="24"/>
          <w:szCs w:val="24"/>
        </w:rPr>
        <w:t>gim</w:t>
      </w:r>
      <w:proofErr w:type="spellEnd"/>
      <w:r w:rsidR="009E4966">
        <w:rPr>
          <w:sz w:val="24"/>
          <w:szCs w:val="24"/>
        </w:rPr>
        <w:t xml:space="preserve"> półroczu 2015 roku. Jeżeli będzie wiadomo co z tym zadaniem będzie dalej, to te pieniądze nam się przydadzą, ponieważ jest dużo potrzeb w zakresie profilaktyki.</w:t>
      </w:r>
      <w:r w:rsidRPr="0097686B">
        <w:rPr>
          <w:sz w:val="24"/>
          <w:szCs w:val="24"/>
        </w:rPr>
        <w:t xml:space="preserve"> </w:t>
      </w:r>
      <w:r w:rsidR="009E4966">
        <w:rPr>
          <w:sz w:val="24"/>
          <w:szCs w:val="24"/>
        </w:rPr>
        <w:t>Wtedy to wystąpimy do Rady Gminy o zmianę w tym zakresie.</w:t>
      </w:r>
    </w:p>
    <w:p w:rsidR="009E4966" w:rsidRDefault="009E4966" w:rsidP="004938E6">
      <w:pPr>
        <w:pStyle w:val="Bezodstpw"/>
        <w:rPr>
          <w:sz w:val="24"/>
          <w:szCs w:val="24"/>
        </w:rPr>
      </w:pPr>
      <w:r>
        <w:rPr>
          <w:sz w:val="24"/>
          <w:szCs w:val="24"/>
        </w:rPr>
        <w:t>Poz. 1 – z programu realizowane są wydatki związane z funkcjonowaniem Gminnej Komisji Rozwiązywania Problemów Alkoholowych tj. wynagrodzenie komisji. Komisja zbiera się średnio raz w miesiącu. W czasie tych posiedzeń komisja przeprowadza rozmowy motywujące z osobami uzależnionymi od alkoholu oraz członkami ich rodzin.</w:t>
      </w:r>
    </w:p>
    <w:p w:rsidR="009E4966" w:rsidRDefault="009E4966" w:rsidP="004938E6">
      <w:pPr>
        <w:pStyle w:val="Bezodstpw"/>
        <w:rPr>
          <w:sz w:val="24"/>
          <w:szCs w:val="24"/>
        </w:rPr>
      </w:pPr>
      <w:r>
        <w:rPr>
          <w:sz w:val="24"/>
          <w:szCs w:val="24"/>
        </w:rPr>
        <w:t xml:space="preserve">Poz. 2 – działalność punktu </w:t>
      </w:r>
      <w:proofErr w:type="spellStart"/>
      <w:r>
        <w:rPr>
          <w:sz w:val="24"/>
          <w:szCs w:val="24"/>
        </w:rPr>
        <w:t>informacyjno</w:t>
      </w:r>
      <w:proofErr w:type="spellEnd"/>
      <w:r>
        <w:rPr>
          <w:sz w:val="24"/>
          <w:szCs w:val="24"/>
        </w:rPr>
        <w:t xml:space="preserve"> – konsultacyjnego przy Ośrodku Zdrowia w Zakrzewie – wynagrodzenie psychologa, który przyjmuje 3 godziny raz w miesiącu</w:t>
      </w:r>
      <w:r w:rsidR="00B73CBA">
        <w:rPr>
          <w:sz w:val="24"/>
          <w:szCs w:val="24"/>
        </w:rPr>
        <w:t>. Jest to licencjonowany psycholog, który ma uprawnienia w zakresie pracy z osobami uzależnionymi. Mogą z tego korzystać zarówno osoby uzależnione jak również ich rodziny.</w:t>
      </w:r>
    </w:p>
    <w:p w:rsidR="00B73CBA" w:rsidRDefault="00B73CBA" w:rsidP="004938E6">
      <w:pPr>
        <w:pStyle w:val="Bezodstpw"/>
        <w:rPr>
          <w:sz w:val="24"/>
          <w:szCs w:val="24"/>
        </w:rPr>
      </w:pPr>
      <w:r>
        <w:rPr>
          <w:sz w:val="24"/>
          <w:szCs w:val="24"/>
        </w:rPr>
        <w:t>Poz. 3 – koszty związane z działalnością świetlic – prowadzenie zajęć przez terapeutę uzależnień – wynagrodzenie. W każdej świetlicy na terenie gminy raz, dwa razy w miesiącu przyjeżdża Pani terapeutka która prowadzi zajęcia.</w:t>
      </w:r>
    </w:p>
    <w:p w:rsidR="00B73CBA" w:rsidRDefault="00B73CBA" w:rsidP="004938E6">
      <w:pPr>
        <w:pStyle w:val="Bezodstpw"/>
        <w:rPr>
          <w:sz w:val="24"/>
          <w:szCs w:val="24"/>
        </w:rPr>
      </w:pPr>
      <w:r>
        <w:rPr>
          <w:sz w:val="24"/>
          <w:szCs w:val="24"/>
        </w:rPr>
        <w:t>Poz. 4 – z programu finansowane jest wynagrodzenie pełnomocnika Wójta ds. rozwiązywania problemów alkoholowych.</w:t>
      </w:r>
    </w:p>
    <w:p w:rsidR="00B73CBA" w:rsidRDefault="00B73CBA" w:rsidP="004938E6">
      <w:pPr>
        <w:pStyle w:val="Bezodstpw"/>
        <w:rPr>
          <w:sz w:val="24"/>
          <w:szCs w:val="24"/>
        </w:rPr>
      </w:pPr>
      <w:r>
        <w:rPr>
          <w:sz w:val="24"/>
          <w:szCs w:val="24"/>
        </w:rPr>
        <w:t xml:space="preserve">Poz. 5 – koszty związane z organizacją wypoczynku dla dzieci zagrożonych problemem alkoholowym z terenu Gminy Zakrzew w okresie wakacji letnich, na które przeznaczamy 28.000 zł. Od lat organizujemy kolonie letnie, które cieszą się dużym powodzeniem. </w:t>
      </w:r>
    </w:p>
    <w:p w:rsidR="00B73CBA" w:rsidRDefault="00B73CBA" w:rsidP="004938E6">
      <w:pPr>
        <w:pStyle w:val="Bezodstpw"/>
        <w:rPr>
          <w:sz w:val="24"/>
          <w:szCs w:val="24"/>
        </w:rPr>
      </w:pPr>
      <w:r>
        <w:rPr>
          <w:sz w:val="24"/>
          <w:szCs w:val="24"/>
        </w:rPr>
        <w:t>Poz. 6 – zakup i rozpropagowanie materiał</w:t>
      </w:r>
      <w:r w:rsidR="008138EB">
        <w:rPr>
          <w:sz w:val="24"/>
          <w:szCs w:val="24"/>
        </w:rPr>
        <w:t>ów edukacyjnych. Środki mamy</w:t>
      </w:r>
      <w:r>
        <w:rPr>
          <w:sz w:val="24"/>
          <w:szCs w:val="24"/>
        </w:rPr>
        <w:t xml:space="preserve"> ograniczone</w:t>
      </w:r>
      <w:r w:rsidR="008138EB">
        <w:rPr>
          <w:sz w:val="24"/>
          <w:szCs w:val="24"/>
        </w:rPr>
        <w:t>,</w:t>
      </w:r>
      <w:r>
        <w:rPr>
          <w:sz w:val="24"/>
          <w:szCs w:val="24"/>
        </w:rPr>
        <w:t xml:space="preserve"> ale jeżeli będziemy potrzebowali</w:t>
      </w:r>
      <w:r w:rsidR="008138EB">
        <w:rPr>
          <w:sz w:val="24"/>
          <w:szCs w:val="24"/>
        </w:rPr>
        <w:t xml:space="preserve"> więcej pieniędzy to będziemy wnioskować o zwiększenie.</w:t>
      </w:r>
    </w:p>
    <w:p w:rsidR="008138EB" w:rsidRDefault="008138EB" w:rsidP="004938E6">
      <w:pPr>
        <w:pStyle w:val="Bezodstpw"/>
        <w:rPr>
          <w:sz w:val="24"/>
          <w:szCs w:val="24"/>
        </w:rPr>
      </w:pPr>
      <w:r>
        <w:rPr>
          <w:sz w:val="24"/>
          <w:szCs w:val="24"/>
        </w:rPr>
        <w:t>Poz. 7 – doposażenie świetlic w których realizowane są programy profilaktyczne. W 2016 roku przeznaczamy kwotę 3.000 zł. Spore pieniądze przeznaczyliśmy na ten cel w roku bieżącym.</w:t>
      </w:r>
    </w:p>
    <w:p w:rsidR="008138EB" w:rsidRDefault="008138EB" w:rsidP="004938E6">
      <w:pPr>
        <w:pStyle w:val="Bezodstpw"/>
        <w:rPr>
          <w:sz w:val="24"/>
          <w:szCs w:val="24"/>
        </w:rPr>
      </w:pPr>
      <w:r>
        <w:rPr>
          <w:sz w:val="24"/>
          <w:szCs w:val="24"/>
        </w:rPr>
        <w:t>Poz. 8 – finansowanie szkoleń dla realizatorów niniejszego programu – 1.000 zł.</w:t>
      </w:r>
    </w:p>
    <w:p w:rsidR="008138EB" w:rsidRDefault="008138EB" w:rsidP="004938E6">
      <w:pPr>
        <w:pStyle w:val="Bezodstpw"/>
        <w:rPr>
          <w:sz w:val="24"/>
          <w:szCs w:val="24"/>
        </w:rPr>
      </w:pPr>
      <w:r>
        <w:rPr>
          <w:sz w:val="24"/>
          <w:szCs w:val="24"/>
        </w:rPr>
        <w:t>Poz. 9 – zakup materiałów kancelaryjnych – 380 zł.</w:t>
      </w:r>
    </w:p>
    <w:p w:rsidR="008138EB" w:rsidRDefault="008138EB" w:rsidP="004938E6">
      <w:pPr>
        <w:pStyle w:val="Bezodstpw"/>
        <w:rPr>
          <w:sz w:val="24"/>
          <w:szCs w:val="24"/>
        </w:rPr>
      </w:pPr>
      <w:r>
        <w:rPr>
          <w:sz w:val="24"/>
          <w:szCs w:val="24"/>
        </w:rPr>
        <w:t>Poz. 10 – finansowanie opłat sądowych – 800 zł. Każdą sprawę którą kierujemy, pokrywamy koszty.</w:t>
      </w:r>
    </w:p>
    <w:p w:rsidR="008138EB" w:rsidRDefault="008138EB" w:rsidP="004938E6">
      <w:pPr>
        <w:pStyle w:val="Bezodstpw"/>
        <w:rPr>
          <w:sz w:val="24"/>
          <w:szCs w:val="24"/>
        </w:rPr>
      </w:pPr>
      <w:r>
        <w:rPr>
          <w:sz w:val="24"/>
          <w:szCs w:val="24"/>
        </w:rPr>
        <w:t>Poz. 11 – finansowanie badań wykonywanych przez biegłych w przedmiocie uzależnienia od alkoholu – 4.000 zł. Kiedyś, jeżeli komisja kierowała daną osobę do leczenia przymusowego to sąd sam sobie wszystko organizował. W tej chwili to my zawieramy umowy z biegłymi sądowymi w zakresie psychologii i psychiatrii. Oni na nasz koszt przeprowadzają badania.</w:t>
      </w:r>
    </w:p>
    <w:p w:rsidR="008138EB" w:rsidRDefault="008138EB" w:rsidP="004938E6">
      <w:pPr>
        <w:pStyle w:val="Bezodstpw"/>
        <w:rPr>
          <w:sz w:val="24"/>
          <w:szCs w:val="24"/>
        </w:rPr>
      </w:pPr>
      <w:r>
        <w:rPr>
          <w:sz w:val="24"/>
          <w:szCs w:val="24"/>
        </w:rPr>
        <w:t>Poz. 12 – realizacja w szkołach i świetlicach programów profilaktycznych i przedsięwzięć promujących zdrowy tryb życia – 1.000 zł.</w:t>
      </w:r>
    </w:p>
    <w:p w:rsidR="008138EB" w:rsidRDefault="008138EB" w:rsidP="004938E6">
      <w:pPr>
        <w:pStyle w:val="Bezodstpw"/>
        <w:rPr>
          <w:sz w:val="24"/>
          <w:szCs w:val="24"/>
        </w:rPr>
      </w:pPr>
      <w:r>
        <w:rPr>
          <w:sz w:val="24"/>
          <w:szCs w:val="24"/>
        </w:rPr>
        <w:t>Poz. 13 – wspieranie zadań wynikających z programu, a realizowanych przez organizacje pozarządowe – 5.000 zł.</w:t>
      </w:r>
      <w:r w:rsidR="00BA0E6F">
        <w:rPr>
          <w:sz w:val="24"/>
          <w:szCs w:val="24"/>
        </w:rPr>
        <w:t xml:space="preserve"> Co roku ogłaszamy konkurs i zwykle z tych pieniędzy korzystają nasze instytucje. Najczęściej jest to stowarzyszenie „</w:t>
      </w:r>
      <w:proofErr w:type="spellStart"/>
      <w:r w:rsidR="00BA0E6F">
        <w:rPr>
          <w:sz w:val="24"/>
          <w:szCs w:val="24"/>
        </w:rPr>
        <w:t>Zakrzewiaki</w:t>
      </w:r>
      <w:proofErr w:type="spellEnd"/>
      <w:r w:rsidR="00BA0E6F">
        <w:rPr>
          <w:sz w:val="24"/>
          <w:szCs w:val="24"/>
        </w:rPr>
        <w:t>”.</w:t>
      </w:r>
    </w:p>
    <w:p w:rsidR="00BA0E6F" w:rsidRDefault="00BA0E6F" w:rsidP="004938E6">
      <w:pPr>
        <w:pStyle w:val="Bezodstpw"/>
        <w:rPr>
          <w:sz w:val="24"/>
          <w:szCs w:val="24"/>
        </w:rPr>
      </w:pPr>
      <w:r>
        <w:rPr>
          <w:sz w:val="24"/>
          <w:szCs w:val="24"/>
        </w:rPr>
        <w:lastRenderedPageBreak/>
        <w:t>Poz. 14 – szkolenie i materiały informacyjne dla sprzedawców napojów alkoholowych – 800 zł.</w:t>
      </w:r>
    </w:p>
    <w:p w:rsidR="00BA0E6F" w:rsidRDefault="00BA0E6F" w:rsidP="004938E6">
      <w:pPr>
        <w:pStyle w:val="Bezodstpw"/>
        <w:rPr>
          <w:sz w:val="24"/>
          <w:szCs w:val="24"/>
        </w:rPr>
      </w:pPr>
      <w:r>
        <w:rPr>
          <w:sz w:val="24"/>
          <w:szCs w:val="24"/>
        </w:rPr>
        <w:t xml:space="preserve">Pan Wójt – w Polsce jest </w:t>
      </w:r>
      <w:proofErr w:type="spellStart"/>
      <w:r>
        <w:rPr>
          <w:sz w:val="24"/>
          <w:szCs w:val="24"/>
        </w:rPr>
        <w:t>tzw</w:t>
      </w:r>
      <w:proofErr w:type="spellEnd"/>
      <w:r>
        <w:rPr>
          <w:sz w:val="24"/>
          <w:szCs w:val="24"/>
        </w:rPr>
        <w:t xml:space="preserve"> akcja „zakup kontrolowany”, gdzie są wyspecjalizowane firmy z którymi zawierane są umowy, koszt 2.500 zł. Badanie polega na tym, iż „tajemnic</w:t>
      </w:r>
      <w:r w:rsidR="00A86651">
        <w:rPr>
          <w:sz w:val="24"/>
          <w:szCs w:val="24"/>
        </w:rPr>
        <w:t>z</w:t>
      </w:r>
      <w:r>
        <w:rPr>
          <w:sz w:val="24"/>
          <w:szCs w:val="24"/>
        </w:rPr>
        <w:t>y klient” wciela się w rolę potencjalnego klienta (małoletniego). Sposób ten pozwala na ocenę punktów sprzedażowych pod kątem dostępności alkoholu dla osób nieletnich. Próbowano nas namówić na wynajęcie takiej firmy, ale oni nie mają uprawnień aby kierować wniosek do sądu, jeżeli sprzedawca popełni przestępstwo. Takiej akcji na terenie naszej gminy nie przeprowadziliśmy w roku 2015. Chcielibyśmy aby pierwszym etapem „zakupu kontrolowanego” było przeprowadzenie szkolenia dla sprzedawców napojów alkoholowych, żeby wiedzieli o takiej akcji.</w:t>
      </w:r>
    </w:p>
    <w:p w:rsidR="00BA0E6F" w:rsidRDefault="00BA0E6F" w:rsidP="00BA0E6F">
      <w:pPr>
        <w:pStyle w:val="Bezodstpw"/>
        <w:rPr>
          <w:sz w:val="24"/>
          <w:szCs w:val="24"/>
        </w:rPr>
      </w:pPr>
      <w:r>
        <w:rPr>
          <w:sz w:val="24"/>
          <w:szCs w:val="24"/>
        </w:rPr>
        <w:t>Przewodniczący Rady Gminy poddał pod głosowanie projekt uchwały.</w:t>
      </w:r>
    </w:p>
    <w:p w:rsidR="002E2B3F" w:rsidRPr="002E2B3F" w:rsidRDefault="00BA0E6F" w:rsidP="002E2B3F">
      <w:pPr>
        <w:pStyle w:val="Bezodstpw"/>
        <w:rPr>
          <w:b/>
          <w:sz w:val="24"/>
          <w:szCs w:val="24"/>
          <w:u w:val="single"/>
        </w:rPr>
      </w:pPr>
      <w:r>
        <w:rPr>
          <w:sz w:val="24"/>
          <w:szCs w:val="24"/>
        </w:rPr>
        <w:t>W wyniku głosowania 15 radnych głosowało za, 0p, 0w.</w:t>
      </w:r>
      <w:r w:rsidRPr="0097686B">
        <w:rPr>
          <w:sz w:val="24"/>
          <w:szCs w:val="24"/>
        </w:rPr>
        <w:t xml:space="preserve"> </w:t>
      </w:r>
    </w:p>
    <w:p w:rsidR="00D754D8" w:rsidRPr="00D754D8" w:rsidRDefault="00D754D8" w:rsidP="002E2B3F">
      <w:pPr>
        <w:pStyle w:val="Bezodstpw"/>
        <w:rPr>
          <w:b/>
          <w:sz w:val="24"/>
          <w:szCs w:val="24"/>
          <w:u w:val="single"/>
        </w:rPr>
      </w:pPr>
    </w:p>
    <w:p w:rsidR="00D754D8" w:rsidRDefault="00D754D8" w:rsidP="002E2B3F">
      <w:pPr>
        <w:pStyle w:val="Bezodstpw"/>
        <w:rPr>
          <w:sz w:val="24"/>
          <w:szCs w:val="24"/>
        </w:rPr>
      </w:pPr>
      <w:r w:rsidRPr="00D754D8">
        <w:rPr>
          <w:b/>
          <w:sz w:val="24"/>
          <w:szCs w:val="24"/>
          <w:u w:val="single"/>
        </w:rPr>
        <w:t>Ad.9. Drugie czytanie projektu budżetu na 2016 rok.</w:t>
      </w:r>
    </w:p>
    <w:p w:rsidR="00D754D8" w:rsidRDefault="00D754D8" w:rsidP="002E2B3F">
      <w:pPr>
        <w:pStyle w:val="Bezodstpw"/>
        <w:rPr>
          <w:sz w:val="24"/>
          <w:szCs w:val="24"/>
        </w:rPr>
      </w:pPr>
      <w:r>
        <w:rPr>
          <w:sz w:val="24"/>
          <w:szCs w:val="24"/>
        </w:rPr>
        <w:t xml:space="preserve">Przewodnicząca Komisji Finansowej Halina Lewandowska powiedziała, że komisja zapoznała się z opinią Regionalnej Izby Obrachunkowej </w:t>
      </w:r>
      <w:proofErr w:type="spellStart"/>
      <w:r>
        <w:rPr>
          <w:sz w:val="24"/>
          <w:szCs w:val="24"/>
        </w:rPr>
        <w:t>nt</w:t>
      </w:r>
      <w:proofErr w:type="spellEnd"/>
      <w:r>
        <w:rPr>
          <w:sz w:val="24"/>
          <w:szCs w:val="24"/>
        </w:rPr>
        <w:t xml:space="preserve"> projektu Uchwały Budżetowej na 2016 rok i nie wnosi uwag. Komisja proponuje przyjąć budżet na 2016 rok. Radni również nie wnieśli poprawek do projektu budżetu.</w:t>
      </w:r>
    </w:p>
    <w:p w:rsidR="00D754D8" w:rsidRPr="00D754D8" w:rsidRDefault="00D754D8" w:rsidP="002E2B3F">
      <w:pPr>
        <w:pStyle w:val="Bezodstpw"/>
        <w:rPr>
          <w:b/>
          <w:sz w:val="24"/>
          <w:szCs w:val="24"/>
          <w:u w:val="single"/>
        </w:rPr>
      </w:pPr>
    </w:p>
    <w:p w:rsidR="00D754D8" w:rsidRPr="00D754D8" w:rsidRDefault="00D754D8" w:rsidP="002E2B3F">
      <w:pPr>
        <w:pStyle w:val="Bezodstpw"/>
        <w:rPr>
          <w:b/>
          <w:sz w:val="24"/>
          <w:szCs w:val="24"/>
          <w:u w:val="single"/>
        </w:rPr>
      </w:pPr>
      <w:r>
        <w:rPr>
          <w:b/>
          <w:sz w:val="24"/>
          <w:szCs w:val="24"/>
          <w:u w:val="single"/>
        </w:rPr>
        <w:t>Ad</w:t>
      </w:r>
      <w:r w:rsidRPr="00D754D8">
        <w:rPr>
          <w:b/>
          <w:sz w:val="24"/>
          <w:szCs w:val="24"/>
          <w:u w:val="single"/>
        </w:rPr>
        <w:t>.10 Przedstawienie opinii Regionalnej Izby Obrachunkowej o projekcie uchwały o Wieloletniej Prognozie Finansowej.</w:t>
      </w:r>
    </w:p>
    <w:p w:rsidR="00D754D8" w:rsidRDefault="00D754D8" w:rsidP="002E2B3F">
      <w:pPr>
        <w:pStyle w:val="Bezodstpw"/>
        <w:rPr>
          <w:sz w:val="24"/>
          <w:szCs w:val="24"/>
        </w:rPr>
      </w:pPr>
      <w:r>
        <w:rPr>
          <w:sz w:val="24"/>
          <w:szCs w:val="24"/>
        </w:rPr>
        <w:t>Przewodniczący RG zapoznał radnych z opinią RIO.</w:t>
      </w:r>
    </w:p>
    <w:p w:rsidR="00D754D8" w:rsidRDefault="00D754D8" w:rsidP="002E2B3F">
      <w:pPr>
        <w:pStyle w:val="Bezodstpw"/>
        <w:rPr>
          <w:sz w:val="24"/>
          <w:szCs w:val="24"/>
        </w:rPr>
      </w:pPr>
      <w:r>
        <w:rPr>
          <w:sz w:val="24"/>
          <w:szCs w:val="24"/>
        </w:rPr>
        <w:t>Prz</w:t>
      </w:r>
      <w:r w:rsidR="00BB0E22">
        <w:rPr>
          <w:sz w:val="24"/>
          <w:szCs w:val="24"/>
        </w:rPr>
        <w:t>e</w:t>
      </w:r>
      <w:r>
        <w:rPr>
          <w:sz w:val="24"/>
          <w:szCs w:val="24"/>
        </w:rPr>
        <w:t>dłożony do zaop</w:t>
      </w:r>
      <w:r w:rsidR="00BB0E22">
        <w:rPr>
          <w:sz w:val="24"/>
          <w:szCs w:val="24"/>
        </w:rPr>
        <w:t>iniowania projekt Wieloletniej P</w:t>
      </w:r>
      <w:r>
        <w:rPr>
          <w:sz w:val="24"/>
          <w:szCs w:val="24"/>
        </w:rPr>
        <w:t>rognozy Finansowej Gminy, może stanowić podstawę do uchwalenia.</w:t>
      </w:r>
    </w:p>
    <w:p w:rsidR="00BB0E22" w:rsidRDefault="00BB0E22" w:rsidP="002E2B3F">
      <w:pPr>
        <w:pStyle w:val="Bezodstpw"/>
        <w:rPr>
          <w:sz w:val="24"/>
          <w:szCs w:val="24"/>
        </w:rPr>
      </w:pPr>
      <w:r>
        <w:rPr>
          <w:sz w:val="24"/>
          <w:szCs w:val="24"/>
        </w:rPr>
        <w:t>Uwag nie było.</w:t>
      </w:r>
    </w:p>
    <w:p w:rsidR="00BB0E22" w:rsidRDefault="00BB0E22" w:rsidP="002E2B3F">
      <w:pPr>
        <w:pStyle w:val="Bezodstpw"/>
        <w:rPr>
          <w:sz w:val="24"/>
          <w:szCs w:val="24"/>
        </w:rPr>
      </w:pPr>
    </w:p>
    <w:p w:rsidR="00BB0E22" w:rsidRPr="00BB0E22" w:rsidRDefault="00BB0E22" w:rsidP="002E2B3F">
      <w:pPr>
        <w:pStyle w:val="Bezodstpw"/>
        <w:rPr>
          <w:b/>
          <w:sz w:val="24"/>
          <w:szCs w:val="24"/>
          <w:u w:val="single"/>
        </w:rPr>
      </w:pPr>
      <w:r w:rsidRPr="00BB0E22">
        <w:rPr>
          <w:b/>
          <w:sz w:val="24"/>
          <w:szCs w:val="24"/>
          <w:u w:val="single"/>
        </w:rPr>
        <w:t>Ad.11. Podjęcie uchwały w sprawie Wieloletniej Prognozy Finansowej Gminy Zakrzew na lata 2015 – 2021.</w:t>
      </w:r>
    </w:p>
    <w:p w:rsidR="00BB0E22" w:rsidRDefault="00BB0E22" w:rsidP="002E2B3F">
      <w:pPr>
        <w:pStyle w:val="Bezodstpw"/>
        <w:rPr>
          <w:sz w:val="24"/>
          <w:szCs w:val="24"/>
        </w:rPr>
      </w:pPr>
      <w:r>
        <w:rPr>
          <w:sz w:val="24"/>
          <w:szCs w:val="24"/>
        </w:rPr>
        <w:t>Pani Skarbnik zapoznała radnych z projektem uchwały.</w:t>
      </w:r>
    </w:p>
    <w:p w:rsidR="00040605" w:rsidRDefault="00040605" w:rsidP="00040605">
      <w:pPr>
        <w:pStyle w:val="Bezodstpw"/>
        <w:rPr>
          <w:sz w:val="24"/>
          <w:szCs w:val="24"/>
        </w:rPr>
      </w:pPr>
      <w:r>
        <w:rPr>
          <w:sz w:val="24"/>
          <w:szCs w:val="24"/>
        </w:rPr>
        <w:t>W załączniku Nr 1 podane są kwoty, które zapisane są w budżecie – dochody, wydatki, wszystkie wskaźniki. W załączniku Nr 2 znajdują się przedsięwzięcia, których  w 2016 roku jest mało.</w:t>
      </w:r>
    </w:p>
    <w:p w:rsidR="00040605" w:rsidRDefault="00040605" w:rsidP="00040605">
      <w:pPr>
        <w:pStyle w:val="Bezodstpw"/>
        <w:rPr>
          <w:sz w:val="24"/>
          <w:szCs w:val="24"/>
        </w:rPr>
      </w:pPr>
      <w:r>
        <w:rPr>
          <w:sz w:val="24"/>
          <w:szCs w:val="24"/>
        </w:rPr>
        <w:t>Uwag nie było.</w:t>
      </w:r>
    </w:p>
    <w:p w:rsidR="00040605" w:rsidRDefault="00040605" w:rsidP="00040605">
      <w:pPr>
        <w:pStyle w:val="Bezodstpw"/>
        <w:rPr>
          <w:sz w:val="24"/>
          <w:szCs w:val="24"/>
        </w:rPr>
      </w:pPr>
      <w:r w:rsidRPr="00040605">
        <w:rPr>
          <w:sz w:val="24"/>
          <w:szCs w:val="24"/>
        </w:rPr>
        <w:t xml:space="preserve"> </w:t>
      </w:r>
      <w:r>
        <w:rPr>
          <w:sz w:val="24"/>
          <w:szCs w:val="24"/>
        </w:rPr>
        <w:t>Przewodniczący Rady Gminy poddał pod głosowanie projekt uchwały.</w:t>
      </w:r>
    </w:p>
    <w:p w:rsidR="00040605" w:rsidRDefault="00040605" w:rsidP="00040605">
      <w:pPr>
        <w:pStyle w:val="Bezodstpw"/>
        <w:rPr>
          <w:sz w:val="24"/>
          <w:szCs w:val="24"/>
        </w:rPr>
      </w:pPr>
      <w:r>
        <w:rPr>
          <w:sz w:val="24"/>
          <w:szCs w:val="24"/>
        </w:rPr>
        <w:t>W wyniku głosowania 15 radnych głosowało za, 0p, 0w.</w:t>
      </w:r>
      <w:r w:rsidRPr="0097686B">
        <w:rPr>
          <w:sz w:val="24"/>
          <w:szCs w:val="24"/>
        </w:rPr>
        <w:t xml:space="preserve"> </w:t>
      </w:r>
    </w:p>
    <w:p w:rsidR="00040605" w:rsidRPr="00040605" w:rsidRDefault="00040605" w:rsidP="00040605">
      <w:pPr>
        <w:pStyle w:val="Bezodstpw"/>
        <w:rPr>
          <w:b/>
          <w:sz w:val="24"/>
          <w:szCs w:val="24"/>
          <w:u w:val="single"/>
        </w:rPr>
      </w:pPr>
    </w:p>
    <w:p w:rsidR="00040605" w:rsidRPr="00040605" w:rsidRDefault="00040605" w:rsidP="00040605">
      <w:pPr>
        <w:pStyle w:val="Bezodstpw"/>
        <w:rPr>
          <w:b/>
          <w:sz w:val="24"/>
          <w:szCs w:val="24"/>
          <w:u w:val="single"/>
        </w:rPr>
      </w:pPr>
      <w:r w:rsidRPr="00040605">
        <w:rPr>
          <w:b/>
          <w:sz w:val="24"/>
          <w:szCs w:val="24"/>
          <w:u w:val="single"/>
        </w:rPr>
        <w:t>Ad.12. Przedstawienie opinii Regionalnej Izby Obrachunkowej o projekcie Uchwały Budżetowej na rok 2016 oraz możliwości sfinansowania planowanego deficytu.</w:t>
      </w:r>
    </w:p>
    <w:p w:rsidR="00040605" w:rsidRDefault="00040605" w:rsidP="002E2B3F">
      <w:pPr>
        <w:pStyle w:val="Bezodstpw"/>
        <w:rPr>
          <w:sz w:val="24"/>
          <w:szCs w:val="24"/>
        </w:rPr>
      </w:pPr>
      <w:r>
        <w:rPr>
          <w:sz w:val="24"/>
          <w:szCs w:val="24"/>
        </w:rPr>
        <w:t>Wiceprzewodnicząca rady Gminy Beata Wilk zapoznała radnych z opinią RIO. Przedłożony do zaopiniowania projekt może stanowić podstawę do uchwalenia budżetu na rok 2016.</w:t>
      </w:r>
    </w:p>
    <w:p w:rsidR="00BB0E22" w:rsidRDefault="00040605" w:rsidP="002E2B3F">
      <w:pPr>
        <w:pStyle w:val="Bezodstpw"/>
        <w:rPr>
          <w:sz w:val="24"/>
          <w:szCs w:val="24"/>
        </w:rPr>
      </w:pPr>
      <w:r>
        <w:rPr>
          <w:sz w:val="24"/>
          <w:szCs w:val="24"/>
        </w:rPr>
        <w:t>Uwag nie było.</w:t>
      </w:r>
    </w:p>
    <w:p w:rsidR="00040605" w:rsidRDefault="00040605" w:rsidP="002E2B3F">
      <w:pPr>
        <w:pStyle w:val="Bezodstpw"/>
        <w:rPr>
          <w:sz w:val="24"/>
          <w:szCs w:val="24"/>
        </w:rPr>
      </w:pPr>
    </w:p>
    <w:p w:rsidR="00040605" w:rsidRPr="00040605" w:rsidRDefault="00040605" w:rsidP="002E2B3F">
      <w:pPr>
        <w:pStyle w:val="Bezodstpw"/>
        <w:rPr>
          <w:b/>
          <w:sz w:val="24"/>
          <w:szCs w:val="24"/>
          <w:u w:val="single"/>
        </w:rPr>
      </w:pPr>
      <w:r w:rsidRPr="00040605">
        <w:rPr>
          <w:b/>
          <w:sz w:val="24"/>
          <w:szCs w:val="24"/>
          <w:u w:val="single"/>
        </w:rPr>
        <w:t>Ad.13. Podjęcie uchwały w sprawie Uchwały Budżetowej na 2016 rok.</w:t>
      </w:r>
    </w:p>
    <w:p w:rsidR="00BB0E22" w:rsidRDefault="00040605" w:rsidP="002E2B3F">
      <w:pPr>
        <w:pStyle w:val="Bezodstpw"/>
        <w:rPr>
          <w:sz w:val="24"/>
          <w:szCs w:val="24"/>
        </w:rPr>
      </w:pPr>
      <w:r>
        <w:rPr>
          <w:sz w:val="24"/>
          <w:szCs w:val="24"/>
        </w:rPr>
        <w:t>Pani Skarbnik zapoznała radnych z projektem uchwały.</w:t>
      </w:r>
    </w:p>
    <w:p w:rsidR="00E5649F" w:rsidRDefault="00E5649F" w:rsidP="002E2B3F">
      <w:pPr>
        <w:pStyle w:val="Bezodstpw"/>
        <w:rPr>
          <w:sz w:val="24"/>
          <w:szCs w:val="24"/>
        </w:rPr>
      </w:pPr>
    </w:p>
    <w:p w:rsidR="00E5649F" w:rsidRDefault="00E5649F" w:rsidP="002E2B3F">
      <w:pPr>
        <w:pStyle w:val="Bezodstpw"/>
        <w:rPr>
          <w:sz w:val="24"/>
          <w:szCs w:val="24"/>
        </w:rPr>
      </w:pPr>
    </w:p>
    <w:p w:rsidR="00040605" w:rsidRDefault="00040605" w:rsidP="002E2B3F">
      <w:pPr>
        <w:pStyle w:val="Bezodstpw"/>
        <w:rPr>
          <w:sz w:val="24"/>
          <w:szCs w:val="24"/>
        </w:rPr>
      </w:pPr>
      <w:r>
        <w:rPr>
          <w:sz w:val="24"/>
          <w:szCs w:val="24"/>
        </w:rPr>
        <w:lastRenderedPageBreak/>
        <w:t>Uwag nie było.</w:t>
      </w:r>
    </w:p>
    <w:p w:rsidR="00040605" w:rsidRDefault="00040605" w:rsidP="00040605">
      <w:pPr>
        <w:pStyle w:val="Bezodstpw"/>
        <w:rPr>
          <w:sz w:val="24"/>
          <w:szCs w:val="24"/>
        </w:rPr>
      </w:pPr>
      <w:r>
        <w:rPr>
          <w:sz w:val="24"/>
          <w:szCs w:val="24"/>
        </w:rPr>
        <w:t>Przewodniczący Rady Gminy poddał pod głosowanie projekt uchwały.</w:t>
      </w:r>
    </w:p>
    <w:p w:rsidR="00040605" w:rsidRDefault="00040605" w:rsidP="00040605">
      <w:pPr>
        <w:pStyle w:val="Bezodstpw"/>
        <w:rPr>
          <w:sz w:val="24"/>
          <w:szCs w:val="24"/>
        </w:rPr>
      </w:pPr>
      <w:r>
        <w:rPr>
          <w:sz w:val="24"/>
          <w:szCs w:val="24"/>
        </w:rPr>
        <w:t>W wyniku głosowania 15 radnych głosowało za, 0p, 0w.</w:t>
      </w:r>
      <w:r w:rsidRPr="0097686B">
        <w:rPr>
          <w:sz w:val="24"/>
          <w:szCs w:val="24"/>
        </w:rPr>
        <w:t xml:space="preserve"> </w:t>
      </w:r>
    </w:p>
    <w:p w:rsidR="00040605" w:rsidRPr="00E5649F" w:rsidRDefault="00040605" w:rsidP="002E2B3F">
      <w:pPr>
        <w:pStyle w:val="Bezodstpw"/>
        <w:rPr>
          <w:sz w:val="24"/>
          <w:szCs w:val="24"/>
        </w:rPr>
      </w:pPr>
    </w:p>
    <w:p w:rsidR="00040605" w:rsidRDefault="00040605" w:rsidP="002E2B3F">
      <w:pPr>
        <w:pStyle w:val="Bezodstpw"/>
        <w:rPr>
          <w:sz w:val="24"/>
          <w:szCs w:val="24"/>
        </w:rPr>
      </w:pPr>
      <w:r w:rsidRPr="00E5649F">
        <w:rPr>
          <w:sz w:val="24"/>
          <w:szCs w:val="24"/>
        </w:rPr>
        <w:t>Przewodniczący Rady Gminy ogłosił 15 minutową przerwę</w:t>
      </w:r>
      <w:r>
        <w:rPr>
          <w:sz w:val="24"/>
          <w:szCs w:val="24"/>
        </w:rPr>
        <w:t>.</w:t>
      </w:r>
    </w:p>
    <w:p w:rsidR="00040605" w:rsidRDefault="00040605" w:rsidP="002E2B3F">
      <w:pPr>
        <w:pStyle w:val="Bezodstpw"/>
        <w:rPr>
          <w:sz w:val="24"/>
          <w:szCs w:val="24"/>
        </w:rPr>
      </w:pPr>
      <w:r>
        <w:rPr>
          <w:sz w:val="24"/>
          <w:szCs w:val="24"/>
        </w:rPr>
        <w:t>Po przerwie.</w:t>
      </w:r>
    </w:p>
    <w:p w:rsidR="00040605" w:rsidRPr="00040605" w:rsidRDefault="00040605" w:rsidP="002E2B3F">
      <w:pPr>
        <w:pStyle w:val="Bezodstpw"/>
        <w:rPr>
          <w:b/>
          <w:sz w:val="24"/>
          <w:szCs w:val="24"/>
          <w:u w:val="single"/>
        </w:rPr>
      </w:pPr>
      <w:r w:rsidRPr="00040605">
        <w:rPr>
          <w:b/>
          <w:sz w:val="24"/>
          <w:szCs w:val="24"/>
          <w:u w:val="single"/>
        </w:rPr>
        <w:t>Ad.14. Odpowiedź na interpelacje i zapytania.</w:t>
      </w:r>
    </w:p>
    <w:p w:rsidR="00BB0E22" w:rsidRDefault="00040605" w:rsidP="002E2B3F">
      <w:pPr>
        <w:pStyle w:val="Bezodstpw"/>
        <w:rPr>
          <w:sz w:val="24"/>
          <w:szCs w:val="24"/>
        </w:rPr>
      </w:pPr>
      <w:r>
        <w:rPr>
          <w:sz w:val="24"/>
          <w:szCs w:val="24"/>
        </w:rPr>
        <w:t>Nie było interpelacji i zapytań.</w:t>
      </w:r>
    </w:p>
    <w:p w:rsidR="00040605" w:rsidRDefault="00040605" w:rsidP="002E2B3F">
      <w:pPr>
        <w:pStyle w:val="Bezodstpw"/>
        <w:rPr>
          <w:sz w:val="24"/>
          <w:szCs w:val="24"/>
        </w:rPr>
      </w:pPr>
    </w:p>
    <w:p w:rsidR="00040605" w:rsidRPr="00040605" w:rsidRDefault="00040605" w:rsidP="002E2B3F">
      <w:pPr>
        <w:pStyle w:val="Bezodstpw"/>
        <w:rPr>
          <w:b/>
          <w:sz w:val="24"/>
          <w:szCs w:val="24"/>
          <w:u w:val="single"/>
        </w:rPr>
      </w:pPr>
      <w:r w:rsidRPr="00040605">
        <w:rPr>
          <w:b/>
          <w:sz w:val="24"/>
          <w:szCs w:val="24"/>
          <w:u w:val="single"/>
        </w:rPr>
        <w:t>Ad.15. Sprawozdanie Wójta z pracy między sesjami.</w:t>
      </w:r>
    </w:p>
    <w:p w:rsidR="00614200" w:rsidRDefault="00040605" w:rsidP="00BB0E22">
      <w:pPr>
        <w:pStyle w:val="Bezodstpw"/>
        <w:rPr>
          <w:sz w:val="24"/>
          <w:szCs w:val="24"/>
        </w:rPr>
      </w:pPr>
      <w:r>
        <w:rPr>
          <w:sz w:val="24"/>
          <w:szCs w:val="24"/>
        </w:rPr>
        <w:t>Głos zabrał Pan Wójt.</w:t>
      </w:r>
    </w:p>
    <w:p w:rsidR="00040605" w:rsidRDefault="00040605" w:rsidP="00BB0E22">
      <w:pPr>
        <w:pStyle w:val="Bezodstpw"/>
        <w:rPr>
          <w:sz w:val="24"/>
          <w:szCs w:val="24"/>
        </w:rPr>
      </w:pPr>
      <w:r>
        <w:rPr>
          <w:sz w:val="24"/>
          <w:szCs w:val="24"/>
        </w:rPr>
        <w:t>- podziękował radnym za przyjęcie budżetu na rok 2016. Jeżeli pojawi się coś nowego w trakcie roku to będziemy wprowadzać do budżetu.</w:t>
      </w:r>
    </w:p>
    <w:p w:rsidR="00040605" w:rsidRDefault="00040605" w:rsidP="00BB0E22">
      <w:pPr>
        <w:pStyle w:val="Bezodstpw"/>
        <w:rPr>
          <w:sz w:val="24"/>
          <w:szCs w:val="24"/>
        </w:rPr>
      </w:pPr>
      <w:r>
        <w:rPr>
          <w:sz w:val="24"/>
          <w:szCs w:val="24"/>
        </w:rPr>
        <w:t>- budowa obiektów sportowo – o</w:t>
      </w:r>
      <w:r w:rsidR="0092493B">
        <w:rPr>
          <w:sz w:val="24"/>
          <w:szCs w:val="24"/>
        </w:rPr>
        <w:t>ś</w:t>
      </w:r>
      <w:r>
        <w:rPr>
          <w:sz w:val="24"/>
          <w:szCs w:val="24"/>
        </w:rPr>
        <w:t>wiatowych w Bielisze. W roku 2015 firma</w:t>
      </w:r>
      <w:r w:rsidR="0092493B">
        <w:rPr>
          <w:sz w:val="24"/>
          <w:szCs w:val="24"/>
        </w:rPr>
        <w:t xml:space="preserve"> przerobiła kwotę 1.300.000 zł na plan 2.000.000 zł.</w:t>
      </w:r>
    </w:p>
    <w:p w:rsidR="0092493B" w:rsidRDefault="0092493B" w:rsidP="00BB0E22">
      <w:pPr>
        <w:pStyle w:val="Bezodstpw"/>
        <w:rPr>
          <w:sz w:val="24"/>
          <w:szCs w:val="24"/>
        </w:rPr>
      </w:pPr>
      <w:r>
        <w:rPr>
          <w:sz w:val="24"/>
          <w:szCs w:val="24"/>
        </w:rPr>
        <w:t>- Gmina złożyła wniosek na budowę drogi Bielicha – Wacyn – Janiszew o długości 2.200m, na sumę 1.800.000 zł. Znaleźliśmy się na 7 miejscu na Mazowszu. Jest tu również zasługa partnerstwa z powiatem. Powiat znalazł się na 15 miejscu. Chcielibyśmy w okolicy miesiąca lutego 2016 ogłosić procedurę przetargową w/w drogi.</w:t>
      </w:r>
    </w:p>
    <w:p w:rsidR="0092493B" w:rsidRDefault="0092493B" w:rsidP="00BB0E22">
      <w:pPr>
        <w:pStyle w:val="Bezodstpw"/>
        <w:rPr>
          <w:sz w:val="24"/>
          <w:szCs w:val="24"/>
        </w:rPr>
      </w:pPr>
      <w:r>
        <w:rPr>
          <w:sz w:val="24"/>
          <w:szCs w:val="24"/>
        </w:rPr>
        <w:t xml:space="preserve">- będziemy składać wniosek do FOGR-u na drogę </w:t>
      </w:r>
      <w:proofErr w:type="spellStart"/>
      <w:r>
        <w:rPr>
          <w:sz w:val="24"/>
          <w:szCs w:val="24"/>
        </w:rPr>
        <w:t>Gulinek</w:t>
      </w:r>
      <w:proofErr w:type="spellEnd"/>
      <w:r>
        <w:rPr>
          <w:sz w:val="24"/>
          <w:szCs w:val="24"/>
        </w:rPr>
        <w:t xml:space="preserve"> – Wyręba.</w:t>
      </w:r>
    </w:p>
    <w:p w:rsidR="0092493B" w:rsidRDefault="00A86651" w:rsidP="00BB0E22">
      <w:pPr>
        <w:pStyle w:val="Bezodstpw"/>
        <w:rPr>
          <w:sz w:val="24"/>
          <w:szCs w:val="24"/>
        </w:rPr>
      </w:pPr>
      <w:r>
        <w:rPr>
          <w:sz w:val="24"/>
          <w:szCs w:val="24"/>
        </w:rPr>
        <w:t>- będziemy składać wniosek do N</w:t>
      </w:r>
      <w:r w:rsidR="0092493B">
        <w:rPr>
          <w:sz w:val="24"/>
          <w:szCs w:val="24"/>
        </w:rPr>
        <w:t>arodowego Funduszu Ochrony Środowiska o dotację na budowę kanalizacji w miejscowości Janiszew.</w:t>
      </w:r>
    </w:p>
    <w:p w:rsidR="0092493B" w:rsidRDefault="0092493B" w:rsidP="00BB0E22">
      <w:pPr>
        <w:pStyle w:val="Bezodstpw"/>
        <w:rPr>
          <w:sz w:val="24"/>
          <w:szCs w:val="24"/>
        </w:rPr>
      </w:pPr>
      <w:r>
        <w:rPr>
          <w:sz w:val="24"/>
          <w:szCs w:val="24"/>
        </w:rPr>
        <w:t xml:space="preserve">- chcielibyśmy zwołać nadzwyczajną sesję w dniu 08.01.2016 roku o godz. 8.00 w celu podjęcia Planów Odnowy Miejscowości </w:t>
      </w:r>
      <w:r w:rsidR="00B42460">
        <w:rPr>
          <w:sz w:val="24"/>
          <w:szCs w:val="24"/>
        </w:rPr>
        <w:t>–</w:t>
      </w:r>
      <w:r>
        <w:rPr>
          <w:sz w:val="24"/>
          <w:szCs w:val="24"/>
        </w:rPr>
        <w:t xml:space="preserve"> </w:t>
      </w:r>
      <w:r w:rsidR="00B42460">
        <w:rPr>
          <w:sz w:val="24"/>
          <w:szCs w:val="24"/>
        </w:rPr>
        <w:t>Jaszowice (aktualizacja do potrzeb), ponieważ już kiedyś ten plan był przyjmowany,  Zakrzew Kolonia, Wola Taczowska, Janiszew.</w:t>
      </w:r>
    </w:p>
    <w:p w:rsidR="00B42460" w:rsidRDefault="00B42460" w:rsidP="00BB0E22">
      <w:pPr>
        <w:pStyle w:val="Bezodstpw"/>
        <w:rPr>
          <w:sz w:val="24"/>
          <w:szCs w:val="24"/>
        </w:rPr>
      </w:pPr>
      <w:r>
        <w:rPr>
          <w:sz w:val="24"/>
          <w:szCs w:val="24"/>
        </w:rPr>
        <w:t xml:space="preserve">Plany te będą nam potrzebne do złożenia wniosków na </w:t>
      </w:r>
      <w:proofErr w:type="spellStart"/>
      <w:r>
        <w:rPr>
          <w:sz w:val="24"/>
          <w:szCs w:val="24"/>
        </w:rPr>
        <w:t>tzw</w:t>
      </w:r>
      <w:proofErr w:type="spellEnd"/>
      <w:r>
        <w:rPr>
          <w:sz w:val="24"/>
          <w:szCs w:val="24"/>
        </w:rPr>
        <w:t xml:space="preserve"> drogi lokalne – budowa dróg.</w:t>
      </w:r>
    </w:p>
    <w:p w:rsidR="00B42460" w:rsidRDefault="00B42460" w:rsidP="00BB0E22">
      <w:pPr>
        <w:pStyle w:val="Bezodstpw"/>
        <w:rPr>
          <w:sz w:val="24"/>
          <w:szCs w:val="24"/>
        </w:rPr>
      </w:pPr>
      <w:r>
        <w:rPr>
          <w:sz w:val="24"/>
          <w:szCs w:val="24"/>
        </w:rPr>
        <w:t>W planach tych musimy wykazać, że te drogi są ważne i o każdej tej drodze musimy coś napisać. Takie plany powinni napisać sami mieszkańcy danej miejscowości, ale te plany pisze pracownik UG.</w:t>
      </w:r>
    </w:p>
    <w:p w:rsidR="00B42460" w:rsidRDefault="00B42460" w:rsidP="00BB0E22">
      <w:pPr>
        <w:pStyle w:val="Bezodstpw"/>
        <w:rPr>
          <w:sz w:val="24"/>
          <w:szCs w:val="24"/>
        </w:rPr>
      </w:pPr>
      <w:r>
        <w:rPr>
          <w:sz w:val="24"/>
          <w:szCs w:val="24"/>
        </w:rPr>
        <w:t xml:space="preserve">Radna Stachura Krystyna powiedziała, że miała być również wybudowana droga w </w:t>
      </w:r>
      <w:proofErr w:type="spellStart"/>
      <w:r>
        <w:rPr>
          <w:sz w:val="24"/>
          <w:szCs w:val="24"/>
        </w:rPr>
        <w:t>Marianowicach</w:t>
      </w:r>
      <w:proofErr w:type="spellEnd"/>
      <w:r>
        <w:rPr>
          <w:sz w:val="24"/>
          <w:szCs w:val="24"/>
        </w:rPr>
        <w:t>.</w:t>
      </w:r>
    </w:p>
    <w:p w:rsidR="00B42460" w:rsidRDefault="00B42460" w:rsidP="00BB0E22">
      <w:pPr>
        <w:pStyle w:val="Bezodstpw"/>
        <w:rPr>
          <w:sz w:val="24"/>
          <w:szCs w:val="24"/>
        </w:rPr>
      </w:pPr>
      <w:r>
        <w:rPr>
          <w:sz w:val="24"/>
          <w:szCs w:val="24"/>
        </w:rPr>
        <w:t xml:space="preserve">Pan Wójt – droga </w:t>
      </w:r>
      <w:proofErr w:type="spellStart"/>
      <w:r>
        <w:rPr>
          <w:sz w:val="24"/>
          <w:szCs w:val="24"/>
        </w:rPr>
        <w:t>Marianowice</w:t>
      </w:r>
      <w:proofErr w:type="spellEnd"/>
      <w:r>
        <w:rPr>
          <w:sz w:val="24"/>
          <w:szCs w:val="24"/>
        </w:rPr>
        <w:t xml:space="preserve"> nie ma jeszcze pozwolenia i są jeszcze inne przeszkody o których powiem w dalszej części.</w:t>
      </w:r>
    </w:p>
    <w:p w:rsidR="00B42460" w:rsidRDefault="00B42460" w:rsidP="00BB0E22">
      <w:pPr>
        <w:pStyle w:val="Bezodstpw"/>
        <w:rPr>
          <w:sz w:val="24"/>
          <w:szCs w:val="24"/>
        </w:rPr>
      </w:pPr>
      <w:r>
        <w:rPr>
          <w:sz w:val="24"/>
          <w:szCs w:val="24"/>
        </w:rPr>
        <w:t>Pan Wójt – Zakrzew Kolonia – Jaszowice jest to jedna droga łącząca ale nie da się napisać jednego planu. Muszą być napisane dla każdej miejscowości osobno.</w:t>
      </w:r>
    </w:p>
    <w:p w:rsidR="00B42460" w:rsidRDefault="00B42460" w:rsidP="00BB0E22">
      <w:pPr>
        <w:pStyle w:val="Bezodstpw"/>
        <w:rPr>
          <w:sz w:val="24"/>
          <w:szCs w:val="24"/>
        </w:rPr>
      </w:pPr>
      <w:r>
        <w:rPr>
          <w:sz w:val="24"/>
          <w:szCs w:val="24"/>
        </w:rPr>
        <w:t>Jako pierwszy etap należy zrobić zebranie wiejskie (najmniej 10 osób) do dnia 04 – 05.01.2016 roku</w:t>
      </w:r>
      <w:r w:rsidR="000C044F">
        <w:rPr>
          <w:sz w:val="24"/>
          <w:szCs w:val="24"/>
        </w:rPr>
        <w:t xml:space="preserve"> najpóźniej. Na tym zebraniu należy przedstawić Plan Odnow</w:t>
      </w:r>
      <w:r w:rsidR="00A86651">
        <w:rPr>
          <w:sz w:val="24"/>
          <w:szCs w:val="24"/>
        </w:rPr>
        <w:t>y Miejscowości, wskazać budowaną</w:t>
      </w:r>
      <w:r w:rsidR="000C044F">
        <w:rPr>
          <w:sz w:val="24"/>
          <w:szCs w:val="24"/>
        </w:rPr>
        <w:t xml:space="preserve"> drogę (omówić), zrobić listę obecności. Mieszkańcy muszą podjąć uchwałę wiejską o przyjęciu tego planu. Na nadzwyczajną sesję tj. 08.01.2016 wszystko musi być gotowe, ponieważ Rada Gminy musi te plany przyjąć uchwałą Rady Gminy. W tych drogach lokalnych można dostać nie więcej niż 64% środków, i nie więcej niż 3.000.000 zł na całą gminę. Na Mazowsze jest 160.000.000 zł do wykorzystania. Przeliczając przez 3.000.000 zł, to wystarczy dla 60 samorządów. Samorządów w Polsce jest około 300 (samorządy + powiaty). Żeby dostać te środki, to każda z tych dróg musi prowadzić do miejsca publicznego. Miejsce publiczne musi przylegać do danej drogi i tak:</w:t>
      </w:r>
    </w:p>
    <w:p w:rsidR="000C044F" w:rsidRDefault="00A86651" w:rsidP="00BB0E22">
      <w:pPr>
        <w:pStyle w:val="Bezodstpw"/>
        <w:rPr>
          <w:sz w:val="24"/>
          <w:szCs w:val="24"/>
        </w:rPr>
      </w:pPr>
      <w:r>
        <w:rPr>
          <w:sz w:val="24"/>
          <w:szCs w:val="24"/>
        </w:rPr>
        <w:t>• Jaszowice – Z</w:t>
      </w:r>
      <w:r w:rsidR="000C044F">
        <w:rPr>
          <w:sz w:val="24"/>
          <w:szCs w:val="24"/>
        </w:rPr>
        <w:t xml:space="preserve">akrzew – Kolonia nie ma takiego miejsca publicznego, ale w porozumieniu z Panem radnym postanowiliśmy wybudować plac zabaw. Pan sołtys wydzierżawił nam plac na </w:t>
      </w:r>
      <w:r w:rsidR="000C044F">
        <w:rPr>
          <w:sz w:val="24"/>
          <w:szCs w:val="24"/>
        </w:rPr>
        <w:lastRenderedPageBreak/>
        <w:t>5 lat i  musimy wydać około 8.000 zł żeby wybudować ten plac zabaw. Na dzień dzisiejszy zasiana jest już trawa. Około 05.01.2016 roku  zostanie przywieziony sprzęt do urządzenia placu zabaw.</w:t>
      </w:r>
    </w:p>
    <w:p w:rsidR="000C044F" w:rsidRDefault="00A86651" w:rsidP="00BB0E22">
      <w:pPr>
        <w:pStyle w:val="Bezodstpw"/>
        <w:rPr>
          <w:sz w:val="24"/>
          <w:szCs w:val="24"/>
        </w:rPr>
      </w:pPr>
      <w:r>
        <w:rPr>
          <w:sz w:val="24"/>
          <w:szCs w:val="24"/>
        </w:rPr>
        <w:t>• w miejscowości Wola T</w:t>
      </w:r>
      <w:r w:rsidR="000C044F">
        <w:rPr>
          <w:sz w:val="24"/>
          <w:szCs w:val="24"/>
        </w:rPr>
        <w:t>aczowska – miejscem publicznym przy drodze którą chcemy wybudować jest kościół.</w:t>
      </w:r>
    </w:p>
    <w:p w:rsidR="000C044F" w:rsidRDefault="000C044F" w:rsidP="00BB0E22">
      <w:pPr>
        <w:pStyle w:val="Bezodstpw"/>
        <w:rPr>
          <w:sz w:val="24"/>
          <w:szCs w:val="24"/>
        </w:rPr>
      </w:pPr>
      <w:r>
        <w:rPr>
          <w:sz w:val="24"/>
          <w:szCs w:val="24"/>
        </w:rPr>
        <w:t>• w miejscowości Janiszew – miejscem publicznym przy drodze jest szkoła. Ta droga zostanie wybudowana dopiero w roku 2018, ponieważ w pierwszej kolejności musimy wybudować kanalizację.</w:t>
      </w:r>
    </w:p>
    <w:p w:rsidR="00C21B0A" w:rsidRDefault="00C21B0A" w:rsidP="00BB0E22">
      <w:pPr>
        <w:pStyle w:val="Bezodstpw"/>
        <w:rPr>
          <w:sz w:val="24"/>
          <w:szCs w:val="24"/>
        </w:rPr>
      </w:pPr>
      <w:r>
        <w:rPr>
          <w:sz w:val="24"/>
          <w:szCs w:val="24"/>
        </w:rPr>
        <w:t>Z tych kosztorysów uczyni to kwotę 3.000.000 zł.</w:t>
      </w:r>
    </w:p>
    <w:p w:rsidR="00C21B0A" w:rsidRDefault="00C21B0A" w:rsidP="00BB0E22">
      <w:pPr>
        <w:pStyle w:val="Bezodstpw"/>
        <w:rPr>
          <w:sz w:val="24"/>
          <w:szCs w:val="24"/>
        </w:rPr>
      </w:pPr>
      <w:r>
        <w:rPr>
          <w:sz w:val="24"/>
          <w:szCs w:val="24"/>
        </w:rPr>
        <w:t xml:space="preserve">Pan Wójt odpowiedział radnej  Stachura </w:t>
      </w:r>
      <w:proofErr w:type="spellStart"/>
      <w:r>
        <w:rPr>
          <w:sz w:val="24"/>
          <w:szCs w:val="24"/>
        </w:rPr>
        <w:t>nt</w:t>
      </w:r>
      <w:proofErr w:type="spellEnd"/>
      <w:r>
        <w:rPr>
          <w:sz w:val="24"/>
          <w:szCs w:val="24"/>
        </w:rPr>
        <w:t xml:space="preserve"> drogi w </w:t>
      </w:r>
      <w:proofErr w:type="spellStart"/>
      <w:r>
        <w:rPr>
          <w:sz w:val="24"/>
          <w:szCs w:val="24"/>
        </w:rPr>
        <w:t>Marianowicach</w:t>
      </w:r>
      <w:proofErr w:type="spellEnd"/>
      <w:r>
        <w:rPr>
          <w:sz w:val="24"/>
          <w:szCs w:val="24"/>
        </w:rPr>
        <w:t>. Drogi nie wybudujemy, ponieważ nie mamy pozwolenia na budowę. Dokumentację złożyliśmy do Starostwa i czekamy na wydanie pozwolenia. Na dzień dzisiejszy przy tej drodze nie ma miejsca publicznego. Planujemy jednak na końcu tej drogi wybudować zatoczkę autobusową. Po przeciwnej stronie tej drogi jest świetlica wiejska, ale nie przylega do drogi którą chcielibyśmy wybudować. Droga jednak nie zostanie wybudowana bo nie spełnia warunków. Jeżeli będziemy mieć pozwolenie ze Starostwa, to należy jeszcze znaleźć w budżecie kwotę 50.000 zł na wywłaszczenie.</w:t>
      </w:r>
    </w:p>
    <w:p w:rsidR="00C21B0A" w:rsidRDefault="00C21B0A" w:rsidP="00BB0E22">
      <w:pPr>
        <w:pStyle w:val="Bezodstpw"/>
        <w:rPr>
          <w:sz w:val="24"/>
          <w:szCs w:val="24"/>
        </w:rPr>
      </w:pPr>
      <w:r>
        <w:rPr>
          <w:sz w:val="24"/>
          <w:szCs w:val="24"/>
        </w:rPr>
        <w:t xml:space="preserve">Radna Stachura </w:t>
      </w:r>
      <w:r w:rsidR="008B67B9">
        <w:rPr>
          <w:sz w:val="24"/>
          <w:szCs w:val="24"/>
        </w:rPr>
        <w:t>powiedziała, że radni rozmawiali o tej drodze na komisjach rady gminy. Uważam, że ta droga jest jako jedna z najpilniejszych dróg do wybudowania w gminie – powiedział radna. Przy tej drodze mieszka około 100 osób. Mieszkańcy czekają na te drogę od kilku lat. Moż</w:t>
      </w:r>
      <w:r w:rsidR="00A86651">
        <w:rPr>
          <w:sz w:val="24"/>
          <w:szCs w:val="24"/>
        </w:rPr>
        <w:t>na byłoby chociaż spróbować. Też</w:t>
      </w:r>
      <w:r w:rsidR="008B67B9">
        <w:rPr>
          <w:sz w:val="24"/>
          <w:szCs w:val="24"/>
        </w:rPr>
        <w:t xml:space="preserve"> można stworzyć warunki aby wybudować plac zabaw.</w:t>
      </w:r>
    </w:p>
    <w:p w:rsidR="008B67B9" w:rsidRDefault="008B67B9" w:rsidP="00BB0E22">
      <w:pPr>
        <w:pStyle w:val="Bezodstpw"/>
        <w:rPr>
          <w:sz w:val="24"/>
          <w:szCs w:val="24"/>
        </w:rPr>
      </w:pPr>
      <w:r>
        <w:rPr>
          <w:sz w:val="24"/>
          <w:szCs w:val="24"/>
        </w:rPr>
        <w:t>Pan Wójt – ja rekomenduję te trzy drogi o których mówiłem. Do 12.01.2016 roku składamy wnioski, a na tej drodze nie mamy jeszcze pozwolenia, które musi być prawomocne. Nie ma nawet takiej możliwości.</w:t>
      </w:r>
    </w:p>
    <w:p w:rsidR="008B67B9" w:rsidRDefault="008B67B9" w:rsidP="00BB0E22">
      <w:pPr>
        <w:pStyle w:val="Bezodstpw"/>
        <w:rPr>
          <w:sz w:val="24"/>
          <w:szCs w:val="24"/>
        </w:rPr>
      </w:pPr>
      <w:r>
        <w:rPr>
          <w:sz w:val="24"/>
          <w:szCs w:val="24"/>
        </w:rPr>
        <w:t>- skończy</w:t>
      </w:r>
      <w:r w:rsidR="00A86651">
        <w:rPr>
          <w:sz w:val="24"/>
          <w:szCs w:val="24"/>
        </w:rPr>
        <w:t>ł</w:t>
      </w:r>
      <w:bookmarkStart w:id="0" w:name="_GoBack"/>
      <w:bookmarkEnd w:id="0"/>
      <w:r>
        <w:rPr>
          <w:sz w:val="24"/>
          <w:szCs w:val="24"/>
        </w:rPr>
        <w:t xml:space="preserve"> się kalendarz – harmonogram odbioru odpadów prze firmę EKOLA oraz firmę ATK RECYKLING. Jak wiemy firma wygrała przetarg na 2 lata i obowiązuje jeszcze do końca stycznia 2017 roku. Kalendarze sukcesywnie są rozdawane. Cena nie ulega zmianie. Informacja o odbiorze jest na stronie internetowej Urzędu Gminy.</w:t>
      </w:r>
    </w:p>
    <w:p w:rsidR="008B67B9" w:rsidRDefault="008B67B9" w:rsidP="00BB0E22">
      <w:pPr>
        <w:pStyle w:val="Bezodstpw"/>
        <w:rPr>
          <w:sz w:val="24"/>
          <w:szCs w:val="24"/>
        </w:rPr>
      </w:pPr>
      <w:r>
        <w:rPr>
          <w:sz w:val="24"/>
          <w:szCs w:val="24"/>
        </w:rPr>
        <w:t>- PSZOK w Milejowicach. Skończyła się umowa 3-letnia z firmą EKO-SAM. Podpisaliśmy umowę na 1 rok – do końca stycznia 2017 roku. Miesięcz</w:t>
      </w:r>
      <w:r w:rsidR="009952E1">
        <w:rPr>
          <w:sz w:val="24"/>
          <w:szCs w:val="24"/>
        </w:rPr>
        <w:t>ny koszt do 2.500.00</w:t>
      </w:r>
      <w:r>
        <w:rPr>
          <w:sz w:val="24"/>
          <w:szCs w:val="24"/>
        </w:rPr>
        <w:t xml:space="preserve"> zł</w:t>
      </w:r>
      <w:r w:rsidR="009952E1">
        <w:rPr>
          <w:sz w:val="24"/>
          <w:szCs w:val="24"/>
        </w:rPr>
        <w:t xml:space="preserve"> (brutto).</w:t>
      </w:r>
    </w:p>
    <w:p w:rsidR="009952E1" w:rsidRDefault="009952E1" w:rsidP="00BB0E22">
      <w:pPr>
        <w:pStyle w:val="Bezodstpw"/>
        <w:rPr>
          <w:sz w:val="24"/>
          <w:szCs w:val="24"/>
        </w:rPr>
      </w:pPr>
    </w:p>
    <w:p w:rsidR="009952E1" w:rsidRPr="009952E1" w:rsidRDefault="009952E1" w:rsidP="00BB0E22">
      <w:pPr>
        <w:pStyle w:val="Bezodstpw"/>
        <w:rPr>
          <w:b/>
          <w:sz w:val="24"/>
          <w:szCs w:val="24"/>
          <w:u w:val="single"/>
        </w:rPr>
      </w:pPr>
      <w:r w:rsidRPr="009952E1">
        <w:rPr>
          <w:b/>
          <w:sz w:val="24"/>
          <w:szCs w:val="24"/>
          <w:u w:val="single"/>
        </w:rPr>
        <w:t>Ad.16. Wolne wnioski.</w:t>
      </w:r>
    </w:p>
    <w:p w:rsidR="00BB0E22" w:rsidRDefault="009952E1" w:rsidP="00BB0E22">
      <w:pPr>
        <w:pStyle w:val="Bezodstpw"/>
        <w:rPr>
          <w:sz w:val="24"/>
          <w:szCs w:val="24"/>
        </w:rPr>
      </w:pPr>
      <w:r>
        <w:rPr>
          <w:sz w:val="24"/>
          <w:szCs w:val="24"/>
        </w:rPr>
        <w:t xml:space="preserve">- sołtys Nieczatowa – Kozinki Ewa </w:t>
      </w:r>
      <w:proofErr w:type="spellStart"/>
      <w:r>
        <w:rPr>
          <w:sz w:val="24"/>
          <w:szCs w:val="24"/>
        </w:rPr>
        <w:t>Durasiewicz</w:t>
      </w:r>
      <w:proofErr w:type="spellEnd"/>
      <w:r>
        <w:rPr>
          <w:sz w:val="24"/>
          <w:szCs w:val="24"/>
        </w:rPr>
        <w:t xml:space="preserve"> poinformowała o oświetleniu ulicznym w miejscowości Nieczatów. Pojawił się problem, ponieważ średnio raz w tygodniu gasną wszystkie lampy na całej długości.  Kiedy awaria zostanie zgłoszona rano, to firma przyjeżdża tego samego dnia. Świata zabrakło w dniu 23.12.2015 roku (przed wigilią), kiedy zadzwoniłam Pani powiedziała, że jest już okres świąt i światło nie zostanie naprawione. Nie do pomyślenia jest żeby przez okres świat nie było światła ulicznego – powiedziała </w:t>
      </w:r>
      <w:proofErr w:type="spellStart"/>
      <w:r>
        <w:rPr>
          <w:sz w:val="24"/>
          <w:szCs w:val="24"/>
        </w:rPr>
        <w:t>p.sołtys</w:t>
      </w:r>
      <w:proofErr w:type="spellEnd"/>
      <w:r>
        <w:rPr>
          <w:sz w:val="24"/>
          <w:szCs w:val="24"/>
        </w:rPr>
        <w:t>. Jest to droga o szerokości 4m i jest niebezpiecznie. Problemem braku światła jak się okazuje są bezpieczniki, które ciągle się palą. Pani Sołtys poprosiła o zgłoszenie problemu przez urząd Gminy.</w:t>
      </w:r>
    </w:p>
    <w:p w:rsidR="009952E1" w:rsidRDefault="009952E1" w:rsidP="00BB0E22">
      <w:pPr>
        <w:pStyle w:val="Bezodstpw"/>
        <w:rPr>
          <w:sz w:val="24"/>
          <w:szCs w:val="24"/>
        </w:rPr>
      </w:pPr>
      <w:r>
        <w:rPr>
          <w:sz w:val="24"/>
          <w:szCs w:val="24"/>
        </w:rPr>
        <w:t xml:space="preserve">- sołtys Zakrzewa </w:t>
      </w:r>
      <w:proofErr w:type="spellStart"/>
      <w:r>
        <w:rPr>
          <w:sz w:val="24"/>
          <w:szCs w:val="24"/>
        </w:rPr>
        <w:t>p.Gutkowski</w:t>
      </w:r>
      <w:proofErr w:type="spellEnd"/>
      <w:r>
        <w:rPr>
          <w:sz w:val="24"/>
          <w:szCs w:val="24"/>
        </w:rPr>
        <w:t xml:space="preserve"> Krzysztof zapytał, czy do PSZOK można zawieźć każdą ilość opon.</w:t>
      </w:r>
    </w:p>
    <w:p w:rsidR="009952E1" w:rsidRDefault="009952E1" w:rsidP="00BB0E22">
      <w:pPr>
        <w:pStyle w:val="Bezodstpw"/>
        <w:rPr>
          <w:sz w:val="24"/>
          <w:szCs w:val="24"/>
        </w:rPr>
      </w:pPr>
      <w:r>
        <w:rPr>
          <w:sz w:val="24"/>
          <w:szCs w:val="24"/>
        </w:rPr>
        <w:t xml:space="preserve">Pan Wójt – PSZOK przyjmuje od mieszkańców tzw. śmieci bytowe. Kilka opon pewnie przyjmą, a jeżeli chodzi o przyczepę opon to już można podciągnąć pod działalność </w:t>
      </w:r>
      <w:r>
        <w:rPr>
          <w:sz w:val="24"/>
          <w:szCs w:val="24"/>
        </w:rPr>
        <w:lastRenderedPageBreak/>
        <w:t>gospodarczą. Mówi się, że firma bierze 7,00 zł od dużej opony – powiedział Wójt. Proszę pytać firmę EKO-SAM.</w:t>
      </w:r>
    </w:p>
    <w:p w:rsidR="009952E1" w:rsidRDefault="009952E1" w:rsidP="00BB0E22">
      <w:pPr>
        <w:pStyle w:val="Bezodstpw"/>
        <w:rPr>
          <w:sz w:val="24"/>
          <w:szCs w:val="24"/>
        </w:rPr>
      </w:pPr>
    </w:p>
    <w:p w:rsidR="009952E1" w:rsidRPr="009952E1" w:rsidRDefault="009952E1" w:rsidP="00BB0E22">
      <w:pPr>
        <w:pStyle w:val="Bezodstpw"/>
        <w:rPr>
          <w:b/>
          <w:sz w:val="24"/>
          <w:szCs w:val="24"/>
          <w:u w:val="single"/>
        </w:rPr>
      </w:pPr>
      <w:r w:rsidRPr="009952E1">
        <w:rPr>
          <w:b/>
          <w:sz w:val="24"/>
          <w:szCs w:val="24"/>
          <w:u w:val="single"/>
        </w:rPr>
        <w:t>Ad.17. Zamknięcie obrad XVII sesji Rady Gminy.</w:t>
      </w:r>
    </w:p>
    <w:p w:rsidR="009952E1" w:rsidRDefault="009952E1" w:rsidP="00BB0E22">
      <w:pPr>
        <w:pStyle w:val="Bezodstpw"/>
        <w:rPr>
          <w:sz w:val="24"/>
          <w:szCs w:val="24"/>
        </w:rPr>
      </w:pPr>
      <w:r>
        <w:rPr>
          <w:sz w:val="24"/>
          <w:szCs w:val="24"/>
        </w:rPr>
        <w:t>Przewodniczący Rady Gminy Roman Stępień podziękował wszystkim za udział w obradach i o godz. 11.40 zamknął XVII sesję Rady Gminy.</w:t>
      </w:r>
    </w:p>
    <w:p w:rsidR="009952E1" w:rsidRDefault="009952E1" w:rsidP="00BB0E22">
      <w:pPr>
        <w:pStyle w:val="Bezodstpw"/>
        <w:rPr>
          <w:sz w:val="24"/>
          <w:szCs w:val="24"/>
        </w:rPr>
      </w:pPr>
    </w:p>
    <w:p w:rsidR="009952E1" w:rsidRDefault="009952E1" w:rsidP="00BB0E22">
      <w:pPr>
        <w:pStyle w:val="Bezodstpw"/>
        <w:rPr>
          <w:sz w:val="24"/>
          <w:szCs w:val="24"/>
        </w:rPr>
      </w:pPr>
    </w:p>
    <w:p w:rsidR="009952E1" w:rsidRPr="00E5649F" w:rsidRDefault="00E5649F" w:rsidP="00BB0E22">
      <w:pPr>
        <w:pStyle w:val="Bezodstpw"/>
        <w:rPr>
          <w:b/>
          <w:sz w:val="24"/>
          <w:szCs w:val="24"/>
        </w:rPr>
      </w:pPr>
      <w:r w:rsidRPr="00E5649F">
        <w:rPr>
          <w:b/>
          <w:sz w:val="24"/>
          <w:szCs w:val="24"/>
        </w:rPr>
        <w:t xml:space="preserve">   Protokołowała:                                                                      Przewodniczący Rady Gminy</w:t>
      </w:r>
    </w:p>
    <w:p w:rsidR="00E5649F" w:rsidRDefault="00E5649F" w:rsidP="00BB0E22">
      <w:pPr>
        <w:pStyle w:val="Bezodstpw"/>
        <w:rPr>
          <w:sz w:val="24"/>
          <w:szCs w:val="24"/>
        </w:rPr>
      </w:pPr>
      <w:r>
        <w:rPr>
          <w:b/>
          <w:sz w:val="24"/>
          <w:szCs w:val="24"/>
        </w:rPr>
        <w:t xml:space="preserve"> </w:t>
      </w:r>
      <w:r w:rsidRPr="00E5649F">
        <w:rPr>
          <w:b/>
          <w:sz w:val="24"/>
          <w:szCs w:val="24"/>
        </w:rPr>
        <w:t>Jolanta Głowacka                                                                                   Roman Stępień</w:t>
      </w:r>
    </w:p>
    <w:p w:rsidR="00E5649F" w:rsidRDefault="00E5649F" w:rsidP="00BB0E22">
      <w:pPr>
        <w:pStyle w:val="Bezodstpw"/>
        <w:rPr>
          <w:sz w:val="24"/>
          <w:szCs w:val="24"/>
        </w:rPr>
      </w:pPr>
    </w:p>
    <w:p w:rsidR="00BB0E22" w:rsidRDefault="00BB0E22" w:rsidP="00BB0E22">
      <w:pPr>
        <w:pStyle w:val="Bezodstpw"/>
        <w:rPr>
          <w:sz w:val="24"/>
          <w:szCs w:val="24"/>
        </w:rPr>
      </w:pPr>
    </w:p>
    <w:p w:rsidR="00BB0E22" w:rsidRDefault="00BB0E22" w:rsidP="00BB0E22">
      <w:pPr>
        <w:pStyle w:val="Bezodstpw"/>
        <w:rPr>
          <w:sz w:val="24"/>
          <w:szCs w:val="24"/>
        </w:rPr>
      </w:pPr>
    </w:p>
    <w:p w:rsidR="00BB0E22" w:rsidRDefault="00BB0E22" w:rsidP="002E2B3F">
      <w:pPr>
        <w:pStyle w:val="Bezodstpw"/>
        <w:rPr>
          <w:sz w:val="24"/>
          <w:szCs w:val="24"/>
        </w:rPr>
      </w:pPr>
    </w:p>
    <w:p w:rsidR="00BB0E22" w:rsidRDefault="00BB0E22" w:rsidP="002E2B3F">
      <w:pPr>
        <w:pStyle w:val="Bezodstpw"/>
        <w:rPr>
          <w:sz w:val="24"/>
          <w:szCs w:val="24"/>
        </w:rPr>
      </w:pPr>
    </w:p>
    <w:p w:rsidR="00D754D8" w:rsidRDefault="00D754D8" w:rsidP="002E2B3F">
      <w:pPr>
        <w:pStyle w:val="Bezodstpw"/>
        <w:rPr>
          <w:sz w:val="24"/>
          <w:szCs w:val="24"/>
        </w:rPr>
      </w:pPr>
    </w:p>
    <w:p w:rsidR="00D754D8" w:rsidRDefault="00D754D8" w:rsidP="002E2B3F">
      <w:pPr>
        <w:pStyle w:val="Bezodstpw"/>
        <w:rPr>
          <w:sz w:val="24"/>
          <w:szCs w:val="24"/>
        </w:rPr>
      </w:pPr>
    </w:p>
    <w:p w:rsidR="00D754D8" w:rsidRDefault="00D754D8" w:rsidP="002E2B3F">
      <w:pPr>
        <w:pStyle w:val="Bezodstpw"/>
        <w:rPr>
          <w:sz w:val="24"/>
          <w:szCs w:val="24"/>
        </w:rPr>
      </w:pPr>
    </w:p>
    <w:p w:rsidR="00D754D8" w:rsidRDefault="00D754D8" w:rsidP="002E2B3F">
      <w:pPr>
        <w:pStyle w:val="Bezodstpw"/>
        <w:rPr>
          <w:sz w:val="24"/>
          <w:szCs w:val="24"/>
        </w:rPr>
      </w:pPr>
    </w:p>
    <w:p w:rsidR="00D754D8" w:rsidRDefault="00D754D8" w:rsidP="002E2B3F">
      <w:pPr>
        <w:pStyle w:val="Bezodstpw"/>
        <w:rPr>
          <w:sz w:val="24"/>
          <w:szCs w:val="24"/>
        </w:rPr>
      </w:pPr>
    </w:p>
    <w:p w:rsidR="00D754D8" w:rsidRPr="002E2B3F" w:rsidRDefault="00D754D8" w:rsidP="002E2B3F">
      <w:pPr>
        <w:pStyle w:val="Bezodstpw"/>
        <w:rPr>
          <w:sz w:val="24"/>
          <w:szCs w:val="24"/>
        </w:rPr>
      </w:pPr>
    </w:p>
    <w:sectPr w:rsidR="00D754D8" w:rsidRPr="002E2B3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40B" w:rsidRDefault="00A0740B" w:rsidP="00E5649F">
      <w:pPr>
        <w:spacing w:after="0" w:line="240" w:lineRule="auto"/>
      </w:pPr>
      <w:r>
        <w:separator/>
      </w:r>
    </w:p>
  </w:endnote>
  <w:endnote w:type="continuationSeparator" w:id="0">
    <w:p w:rsidR="00A0740B" w:rsidRDefault="00A0740B" w:rsidP="00E564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402356"/>
      <w:docPartObj>
        <w:docPartGallery w:val="Page Numbers (Bottom of Page)"/>
        <w:docPartUnique/>
      </w:docPartObj>
    </w:sdtPr>
    <w:sdtEndPr/>
    <w:sdtContent>
      <w:p w:rsidR="00E5649F" w:rsidRDefault="00E5649F">
        <w:pPr>
          <w:pStyle w:val="Stopka"/>
          <w:jc w:val="right"/>
        </w:pPr>
        <w:r>
          <w:fldChar w:fldCharType="begin"/>
        </w:r>
        <w:r>
          <w:instrText>PAGE   \* MERGEFORMAT</w:instrText>
        </w:r>
        <w:r>
          <w:fldChar w:fldCharType="separate"/>
        </w:r>
        <w:r w:rsidR="00A86651">
          <w:rPr>
            <w:noProof/>
          </w:rPr>
          <w:t>8</w:t>
        </w:r>
        <w:r>
          <w:fldChar w:fldCharType="end"/>
        </w:r>
      </w:p>
    </w:sdtContent>
  </w:sdt>
  <w:p w:rsidR="00E5649F" w:rsidRDefault="00E5649F">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40B" w:rsidRDefault="00A0740B" w:rsidP="00E5649F">
      <w:pPr>
        <w:spacing w:after="0" w:line="240" w:lineRule="auto"/>
      </w:pPr>
      <w:r>
        <w:separator/>
      </w:r>
    </w:p>
  </w:footnote>
  <w:footnote w:type="continuationSeparator" w:id="0">
    <w:p w:rsidR="00A0740B" w:rsidRDefault="00A0740B" w:rsidP="00E564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F418C0"/>
    <w:multiLevelType w:val="hybridMultilevel"/>
    <w:tmpl w:val="3D2E5B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75BD2807"/>
    <w:multiLevelType w:val="hybridMultilevel"/>
    <w:tmpl w:val="804A36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B0E"/>
    <w:rsid w:val="00030E89"/>
    <w:rsid w:val="0003104A"/>
    <w:rsid w:val="00040605"/>
    <w:rsid w:val="00085731"/>
    <w:rsid w:val="000A5543"/>
    <w:rsid w:val="000C044F"/>
    <w:rsid w:val="002800D3"/>
    <w:rsid w:val="002E2B3F"/>
    <w:rsid w:val="003332B0"/>
    <w:rsid w:val="00452E1E"/>
    <w:rsid w:val="004938E6"/>
    <w:rsid w:val="00614200"/>
    <w:rsid w:val="00657C4B"/>
    <w:rsid w:val="008138EB"/>
    <w:rsid w:val="00823B0E"/>
    <w:rsid w:val="008B67B9"/>
    <w:rsid w:val="008C12EC"/>
    <w:rsid w:val="0092493B"/>
    <w:rsid w:val="00955554"/>
    <w:rsid w:val="0097686B"/>
    <w:rsid w:val="009952E1"/>
    <w:rsid w:val="009E4966"/>
    <w:rsid w:val="00A0740B"/>
    <w:rsid w:val="00A31826"/>
    <w:rsid w:val="00A86651"/>
    <w:rsid w:val="00B42460"/>
    <w:rsid w:val="00B73CBA"/>
    <w:rsid w:val="00BA0E6F"/>
    <w:rsid w:val="00BB0E22"/>
    <w:rsid w:val="00C21B0A"/>
    <w:rsid w:val="00CE1F62"/>
    <w:rsid w:val="00D03E52"/>
    <w:rsid w:val="00D754D8"/>
    <w:rsid w:val="00E564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946C1B-6168-4DDB-93F9-42746FC1F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823B0E"/>
    <w:pPr>
      <w:spacing w:after="0" w:line="240" w:lineRule="auto"/>
    </w:pPr>
  </w:style>
  <w:style w:type="paragraph" w:styleId="Nagwek">
    <w:name w:val="header"/>
    <w:basedOn w:val="Normalny"/>
    <w:link w:val="NagwekZnak"/>
    <w:uiPriority w:val="99"/>
    <w:unhideWhenUsed/>
    <w:rsid w:val="00E5649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5649F"/>
  </w:style>
  <w:style w:type="paragraph" w:styleId="Stopka">
    <w:name w:val="footer"/>
    <w:basedOn w:val="Normalny"/>
    <w:link w:val="StopkaZnak"/>
    <w:uiPriority w:val="99"/>
    <w:unhideWhenUsed/>
    <w:rsid w:val="00E5649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5649F"/>
  </w:style>
  <w:style w:type="paragraph" w:styleId="Tekstdymka">
    <w:name w:val="Balloon Text"/>
    <w:basedOn w:val="Normalny"/>
    <w:link w:val="TekstdymkaZnak"/>
    <w:uiPriority w:val="99"/>
    <w:semiHidden/>
    <w:unhideWhenUsed/>
    <w:rsid w:val="00A8665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66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534</TotalTime>
  <Pages>1</Pages>
  <Words>2893</Words>
  <Characters>17362</Characters>
  <Application>Microsoft Office Word</Application>
  <DocSecurity>0</DocSecurity>
  <Lines>144</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10</cp:revision>
  <cp:lastPrinted>2016-01-20T09:56:00Z</cp:lastPrinted>
  <dcterms:created xsi:type="dcterms:W3CDTF">2016-01-12T08:02:00Z</dcterms:created>
  <dcterms:modified xsi:type="dcterms:W3CDTF">2016-01-20T09:57:00Z</dcterms:modified>
</cp:coreProperties>
</file>