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B70" w:rsidRPr="00F6219C" w:rsidRDefault="00F6219C" w:rsidP="00F6219C">
      <w:pPr>
        <w:pStyle w:val="Bezodstpw"/>
        <w:jc w:val="center"/>
        <w:rPr>
          <w:b/>
          <w:sz w:val="24"/>
          <w:szCs w:val="24"/>
        </w:rPr>
      </w:pPr>
      <w:r w:rsidRPr="00F6219C">
        <w:rPr>
          <w:b/>
          <w:sz w:val="24"/>
          <w:szCs w:val="24"/>
        </w:rPr>
        <w:t>P R O T O K O Ł  NR XXXII/2017</w:t>
      </w:r>
    </w:p>
    <w:p w:rsidR="00F6219C" w:rsidRPr="00F6219C" w:rsidRDefault="00F6219C" w:rsidP="00F6219C">
      <w:pPr>
        <w:pStyle w:val="Bezodstpw"/>
        <w:jc w:val="center"/>
        <w:rPr>
          <w:b/>
          <w:sz w:val="24"/>
          <w:szCs w:val="24"/>
          <w:u w:val="single"/>
        </w:rPr>
      </w:pPr>
    </w:p>
    <w:p w:rsidR="00F6219C" w:rsidRDefault="00F6219C" w:rsidP="00F6219C">
      <w:pPr>
        <w:pStyle w:val="Bezodstpw"/>
        <w:jc w:val="center"/>
        <w:rPr>
          <w:b/>
          <w:sz w:val="24"/>
          <w:szCs w:val="24"/>
          <w:u w:val="single"/>
        </w:rPr>
      </w:pPr>
      <w:r w:rsidRPr="00F6219C">
        <w:rPr>
          <w:b/>
          <w:sz w:val="24"/>
          <w:szCs w:val="24"/>
          <w:u w:val="single"/>
        </w:rPr>
        <w:t>Z obrad sesji Rady Gminy w Zakrzewie z dnia 27 stycznia 2017 roku.</w:t>
      </w:r>
    </w:p>
    <w:p w:rsidR="00F6219C" w:rsidRDefault="00F6219C" w:rsidP="00F6219C">
      <w:pPr>
        <w:pStyle w:val="Bezodstpw"/>
        <w:jc w:val="center"/>
        <w:rPr>
          <w:b/>
          <w:sz w:val="24"/>
          <w:szCs w:val="24"/>
          <w:u w:val="single"/>
        </w:rPr>
      </w:pPr>
    </w:p>
    <w:p w:rsidR="00F6219C" w:rsidRDefault="00F6219C" w:rsidP="00F6219C">
      <w:pPr>
        <w:pStyle w:val="Bezodstpw"/>
        <w:jc w:val="center"/>
        <w:rPr>
          <w:b/>
          <w:sz w:val="24"/>
          <w:szCs w:val="24"/>
          <w:u w:val="single"/>
        </w:rPr>
      </w:pPr>
    </w:p>
    <w:p w:rsidR="00F6219C" w:rsidRDefault="00F6219C" w:rsidP="00F6219C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 Otwarcie XXXII sesji Rady Gminy i stwierdzenie quorum.</w:t>
      </w:r>
    </w:p>
    <w:p w:rsidR="00F6219C" w:rsidRDefault="00F6219C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27 stycznia 2017 roku w G</w:t>
      </w:r>
      <w:r w:rsidR="00C41709">
        <w:rPr>
          <w:sz w:val="24"/>
          <w:szCs w:val="24"/>
        </w:rPr>
        <w:t>minnej Bibliotece Publicznej w Z</w:t>
      </w:r>
      <w:r>
        <w:rPr>
          <w:sz w:val="24"/>
          <w:szCs w:val="24"/>
        </w:rPr>
        <w:t>akrzewie odbyły się obrady sesji Rady Gminy.</w:t>
      </w:r>
    </w:p>
    <w:p w:rsidR="00F6219C" w:rsidRDefault="00F6219C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9.00, a zakończono o godz. 10.30.</w:t>
      </w:r>
    </w:p>
    <w:p w:rsidR="00F6219C" w:rsidRDefault="00F6219C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F6219C" w:rsidRDefault="00F6219C" w:rsidP="00F6219C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Radnych</w:t>
      </w:r>
    </w:p>
    <w:p w:rsidR="00F6219C" w:rsidRDefault="00F6219C" w:rsidP="00F6219C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Sołtysów</w:t>
      </w:r>
    </w:p>
    <w:p w:rsidR="00F6219C" w:rsidRDefault="00F6219C" w:rsidP="00F6219C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Wójta Gminy – Sławomira Białkowskiego</w:t>
      </w:r>
    </w:p>
    <w:p w:rsidR="00F6219C" w:rsidRDefault="00F6219C" w:rsidP="00F6219C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Sekretarza Gminy – Marzennę Nosowską</w:t>
      </w:r>
    </w:p>
    <w:p w:rsidR="00F6219C" w:rsidRDefault="00F6219C" w:rsidP="00F6219C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Skarbnika Gminy – Danutę Seweryn</w:t>
      </w:r>
    </w:p>
    <w:p w:rsidR="00F6219C" w:rsidRDefault="00F6219C" w:rsidP="00F6219C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Pracowników Urzędu Gminy uczestniczących w sesji.</w:t>
      </w:r>
    </w:p>
    <w:p w:rsidR="00F6219C" w:rsidRDefault="00F6219C" w:rsidP="00F6219C">
      <w:pPr>
        <w:pStyle w:val="Bezodstpw"/>
        <w:rPr>
          <w:sz w:val="24"/>
          <w:szCs w:val="24"/>
        </w:rPr>
      </w:pPr>
    </w:p>
    <w:p w:rsidR="00F6219C" w:rsidRDefault="00F6219C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stwierdził quorum pozwalające na podejmowanie prawomocnych uchwał.</w:t>
      </w:r>
    </w:p>
    <w:p w:rsidR="00F6219C" w:rsidRDefault="00F6219C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Obecnych 12 radnych. Nieobecni radni: p. Sławomir </w:t>
      </w:r>
      <w:proofErr w:type="spellStart"/>
      <w:r>
        <w:rPr>
          <w:sz w:val="24"/>
          <w:szCs w:val="24"/>
        </w:rPr>
        <w:t>Anduła</w:t>
      </w:r>
      <w:proofErr w:type="spellEnd"/>
      <w:r>
        <w:rPr>
          <w:sz w:val="24"/>
          <w:szCs w:val="24"/>
        </w:rPr>
        <w:t>, p. Agnieszka Korzysta,</w:t>
      </w:r>
    </w:p>
    <w:p w:rsidR="00F6219C" w:rsidRDefault="00F6219C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p. Krzysztof Grzyb.</w:t>
      </w:r>
    </w:p>
    <w:p w:rsidR="00F6219C" w:rsidRDefault="00F6219C" w:rsidP="00F6219C">
      <w:pPr>
        <w:pStyle w:val="Bezodstpw"/>
        <w:rPr>
          <w:sz w:val="24"/>
          <w:szCs w:val="24"/>
        </w:rPr>
      </w:pPr>
    </w:p>
    <w:p w:rsidR="00F6219C" w:rsidRPr="00F6219C" w:rsidRDefault="00F6219C" w:rsidP="00F6219C">
      <w:pPr>
        <w:pStyle w:val="Bezodstpw"/>
        <w:rPr>
          <w:b/>
          <w:sz w:val="24"/>
          <w:szCs w:val="24"/>
          <w:u w:val="single"/>
        </w:rPr>
      </w:pPr>
      <w:r w:rsidRPr="00F6219C">
        <w:rPr>
          <w:b/>
          <w:sz w:val="24"/>
          <w:szCs w:val="24"/>
          <w:u w:val="single"/>
        </w:rPr>
        <w:t>Ad.2. Przyjęcie porządku obrad.</w:t>
      </w:r>
    </w:p>
    <w:p w:rsidR="00F6219C" w:rsidRDefault="00F6219C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przedstawił proponowany porządek obrad.</w:t>
      </w:r>
    </w:p>
    <w:p w:rsidR="00F6219C" w:rsidRDefault="00C41709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 wniosek Pani S</w:t>
      </w:r>
      <w:r w:rsidR="00F6219C">
        <w:rPr>
          <w:sz w:val="24"/>
          <w:szCs w:val="24"/>
        </w:rPr>
        <w:t>ekretarz poprosił o wykreślenie pkt. 13 porządku obrad tj. uchwały w sp</w:t>
      </w:r>
      <w:r>
        <w:rPr>
          <w:sz w:val="24"/>
          <w:szCs w:val="24"/>
        </w:rPr>
        <w:t>rawie określenia kryteriów postę</w:t>
      </w:r>
      <w:r w:rsidR="00F6219C">
        <w:rPr>
          <w:sz w:val="24"/>
          <w:szCs w:val="24"/>
        </w:rPr>
        <w:t>powania rekrutacyjnego do klas pierwszych publicznych szkół podstawowy</w:t>
      </w:r>
      <w:r>
        <w:rPr>
          <w:sz w:val="24"/>
          <w:szCs w:val="24"/>
        </w:rPr>
        <w:t>ch prowadzonych przez Gminę Z</w:t>
      </w:r>
      <w:r w:rsidR="00F6219C">
        <w:rPr>
          <w:sz w:val="24"/>
          <w:szCs w:val="24"/>
        </w:rPr>
        <w:t>akrzew dla kandydatów zamieszkałych poza obwodem szkoły, określenia dokumentów niezbędnych do potwierdzenia tych kryteriów oraz przyznania liczby punktów każdemu kryterium. Uchwała będzie w późniejszym terminie.</w:t>
      </w:r>
    </w:p>
    <w:p w:rsidR="00F6219C" w:rsidRDefault="00F6219C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 wniosek Pani Skarbnik poprosił o wprowadzenie do porządku obrad dwóch opinii Regionalnej Izby Obrachunkowej – Zespół zamiejscowy w Radomiu i tak:</w:t>
      </w:r>
      <w:r w:rsidR="007B42CA">
        <w:rPr>
          <w:sz w:val="24"/>
          <w:szCs w:val="24"/>
        </w:rPr>
        <w:t xml:space="preserve"> jako pkt 6 porządku obrad  - 1) opinia o możliwości sfinansowania planowanego przez Gminę w Uchwale Budżetowej na rok 2017 deficytu.</w:t>
      </w:r>
    </w:p>
    <w:p w:rsidR="007B42CA" w:rsidRDefault="007B42CA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2) opinia o prawidłowości planowanej przez Gminę kwocie długu w latach objętych Wieloletnią Prognozą Finansową.</w:t>
      </w:r>
    </w:p>
    <w:p w:rsidR="007B42CA" w:rsidRDefault="007B42CA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powiedziała, że są to opinie dotyczące Uchwały Budżetowej na 2017 rok (XXX/187/2016) oraz Uchwały Wieloletniej Prognozy Finansowej (XXX/186/2016). Uchwały zostały podjęte w dniu 28.12.2016 roku.</w:t>
      </w:r>
    </w:p>
    <w:p w:rsidR="007B42CA" w:rsidRDefault="007B42CA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poprosił o przegłosowanie wprowadzenia zmian do porządku obrad.</w:t>
      </w:r>
    </w:p>
    <w:p w:rsidR="007B42CA" w:rsidRDefault="007B42CA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7B42CA" w:rsidRDefault="007B42CA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Pozostałe punkty porządku obrad ulegają przesunięciu – powiedział Przewodniczący Rady Gminy.</w:t>
      </w:r>
    </w:p>
    <w:p w:rsidR="007B42CA" w:rsidRDefault="007B42CA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poprosił o przegłosowanie porządku obrad w całości (po zmianach).</w:t>
      </w:r>
    </w:p>
    <w:p w:rsidR="007B42CA" w:rsidRDefault="007B42CA" w:rsidP="00F6219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7B42CA" w:rsidRPr="007B42CA" w:rsidRDefault="007B42CA" w:rsidP="00F6219C">
      <w:pPr>
        <w:pStyle w:val="Bezodstpw"/>
        <w:rPr>
          <w:sz w:val="24"/>
          <w:szCs w:val="24"/>
          <w:u w:val="single"/>
        </w:rPr>
      </w:pPr>
      <w:r w:rsidRPr="007B42CA">
        <w:rPr>
          <w:sz w:val="24"/>
          <w:szCs w:val="24"/>
          <w:u w:val="single"/>
        </w:rPr>
        <w:t>Porządek obrad przedstawia się następująco:</w:t>
      </w:r>
    </w:p>
    <w:p w:rsidR="007B42CA" w:rsidRDefault="007B42CA" w:rsidP="007B42C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Otwarcie XXXII sesji Rady Gminy i stwierdzenie quorum.</w:t>
      </w:r>
    </w:p>
    <w:p w:rsidR="007B42CA" w:rsidRDefault="007B42CA" w:rsidP="007B42C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7B42CA" w:rsidRDefault="007B42CA" w:rsidP="007B42C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Przyjęcie Protokołu Nr XXX/2016 z dnia 28 grudnia 2016 roku.</w:t>
      </w:r>
    </w:p>
    <w:p w:rsidR="007B42CA" w:rsidRDefault="007B42CA" w:rsidP="007B42C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Interpelacje i zapytania.</w:t>
      </w:r>
    </w:p>
    <w:p w:rsidR="007B42CA" w:rsidRDefault="007B42CA" w:rsidP="007B42C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Wystąpienie gości zaproszonych.</w:t>
      </w:r>
    </w:p>
    <w:p w:rsidR="007B42CA" w:rsidRDefault="006616FC" w:rsidP="007B42C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Opinie R</w:t>
      </w:r>
      <w:r w:rsidR="007B42CA">
        <w:rPr>
          <w:sz w:val="24"/>
          <w:szCs w:val="24"/>
        </w:rPr>
        <w:t>egionalnej Izby Obrachunkowej:</w:t>
      </w:r>
    </w:p>
    <w:p w:rsidR="007B42CA" w:rsidRDefault="006616FC" w:rsidP="007B42CA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Opinia o możliwości sfinansowania planowanego przez Gminę w Uchwale Budżetowej na rok 2017 deficytu,</w:t>
      </w:r>
    </w:p>
    <w:p w:rsidR="006616FC" w:rsidRDefault="006616FC" w:rsidP="007B42CA">
      <w:pPr>
        <w:pStyle w:val="Bezodstpw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Opinia o prawidłowości planowanej przez Gminę kwocie długu w latach objętych Wieloletnią Prognozą Finansową.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zmiany w Wieloletniej Prognozie Finansowej Gminy Zakrzew na lata 2017 – 2023.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zmiany Uchwały Budżetowej Gminy Zakrzew na rok 2017.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zaciągnięcia pożyczki długoterminowej z Wojewódzkiego Funduszu Ochrony Środowiska i gospodarki Wodnej w Warszawie.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zaciągnięcia pożyczki długoterminowej z Wojewódzkiego Funduszu Ochrony Środowiska i gospodarki Wodnej w Warszawie.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zaciągnięcia pożyczki długoterminowej z Wojewódzkiego Funduszu Ochrony Środowiska i gospodarki Wodnej w Warszawie.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przyjęcia Programu gospodarowania mieszkaniowym zasobem Gminy na lata 2017 – 2021.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Podjęcie uchwały w sprawie projektu dostosowania sieci szkół podstawowych i gimnazjów w Gminie Zakrzew do nowego ustroju szkolnego.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Odpowiedź na interpelacje i zapytania.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Sprawozdanie Wójta z pracy między sesjami.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Wolne wnioski.</w:t>
      </w:r>
    </w:p>
    <w:p w:rsidR="006616FC" w:rsidRDefault="006616FC" w:rsidP="006616FC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Zamknięcie obrad XXXII sesji Rady Gminy.</w:t>
      </w:r>
    </w:p>
    <w:p w:rsidR="006616FC" w:rsidRDefault="006616FC" w:rsidP="006616FC">
      <w:pPr>
        <w:pStyle w:val="Bezodstpw"/>
        <w:rPr>
          <w:sz w:val="24"/>
          <w:szCs w:val="24"/>
        </w:rPr>
      </w:pPr>
    </w:p>
    <w:p w:rsidR="006616FC" w:rsidRDefault="006616FC" w:rsidP="006616FC">
      <w:pPr>
        <w:pStyle w:val="Bezodstpw"/>
        <w:rPr>
          <w:b/>
          <w:sz w:val="24"/>
          <w:szCs w:val="24"/>
          <w:u w:val="single"/>
        </w:rPr>
      </w:pPr>
      <w:r w:rsidRPr="006616FC">
        <w:rPr>
          <w:b/>
          <w:sz w:val="24"/>
          <w:szCs w:val="24"/>
          <w:u w:val="single"/>
        </w:rPr>
        <w:t>Ad.3. Przyjęcie Protokołu Nr XXX/2016 z dnia 28 grudnia 2016 roku.</w:t>
      </w:r>
    </w:p>
    <w:p w:rsidR="006616FC" w:rsidRDefault="006616FC" w:rsidP="006616F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Roman Stępień zapytał, czy ktoś z radnych wnosi zastrzeżenia lub uwagi do Protokołu.</w:t>
      </w:r>
    </w:p>
    <w:p w:rsidR="006616FC" w:rsidRDefault="006616FC" w:rsidP="006616F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6616FC" w:rsidRDefault="006616FC" w:rsidP="006616F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Rada Gminy w obecności 12 radnych – 12 głosami za, bez zastrzeżeń i uwag przyjęła w/w </w:t>
      </w:r>
      <w:proofErr w:type="spellStart"/>
      <w:r>
        <w:rPr>
          <w:sz w:val="24"/>
          <w:szCs w:val="24"/>
        </w:rPr>
        <w:t>protokoł</w:t>
      </w:r>
      <w:proofErr w:type="spellEnd"/>
      <w:r>
        <w:rPr>
          <w:sz w:val="24"/>
          <w:szCs w:val="24"/>
        </w:rPr>
        <w:t>.</w:t>
      </w:r>
    </w:p>
    <w:p w:rsidR="006616FC" w:rsidRDefault="006616FC" w:rsidP="006616FC">
      <w:pPr>
        <w:pStyle w:val="Bezodstpw"/>
        <w:rPr>
          <w:sz w:val="24"/>
          <w:szCs w:val="24"/>
        </w:rPr>
      </w:pPr>
    </w:p>
    <w:p w:rsidR="006616FC" w:rsidRDefault="006616FC" w:rsidP="006616FC">
      <w:pPr>
        <w:pStyle w:val="Bezodstpw"/>
        <w:rPr>
          <w:b/>
          <w:sz w:val="24"/>
          <w:szCs w:val="24"/>
          <w:u w:val="single"/>
        </w:rPr>
      </w:pPr>
      <w:r w:rsidRPr="006616FC">
        <w:rPr>
          <w:b/>
          <w:sz w:val="24"/>
          <w:szCs w:val="24"/>
          <w:u w:val="single"/>
        </w:rPr>
        <w:t>Ad.4. Interpelacje i zapytania.</w:t>
      </w:r>
    </w:p>
    <w:p w:rsidR="006616FC" w:rsidRDefault="007A4867" w:rsidP="006616F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Nikt z radnych nie złożył interpelacji i zapytań.</w:t>
      </w:r>
    </w:p>
    <w:p w:rsidR="007A4867" w:rsidRPr="007A4867" w:rsidRDefault="007A4867" w:rsidP="006616FC">
      <w:pPr>
        <w:pStyle w:val="Bezodstpw"/>
        <w:rPr>
          <w:b/>
          <w:sz w:val="24"/>
          <w:szCs w:val="24"/>
          <w:u w:val="single"/>
        </w:rPr>
      </w:pPr>
    </w:p>
    <w:p w:rsidR="007A4867" w:rsidRDefault="007A4867" w:rsidP="006616FC">
      <w:pPr>
        <w:pStyle w:val="Bezodstpw"/>
        <w:rPr>
          <w:b/>
          <w:sz w:val="24"/>
          <w:szCs w:val="24"/>
          <w:u w:val="single"/>
        </w:rPr>
      </w:pPr>
      <w:r w:rsidRPr="007A4867">
        <w:rPr>
          <w:b/>
          <w:sz w:val="24"/>
          <w:szCs w:val="24"/>
          <w:u w:val="single"/>
        </w:rPr>
        <w:t>Ad.5. Wystąpienie gości zaproszonych.</w:t>
      </w:r>
    </w:p>
    <w:p w:rsidR="007A4867" w:rsidRDefault="007A4867" w:rsidP="006616F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Goście zaproszeni nie przybyli.</w:t>
      </w:r>
    </w:p>
    <w:p w:rsidR="007A4867" w:rsidRPr="003412CE" w:rsidRDefault="007A4867" w:rsidP="006616FC">
      <w:pPr>
        <w:pStyle w:val="Bezodstpw"/>
        <w:rPr>
          <w:b/>
          <w:sz w:val="24"/>
          <w:szCs w:val="24"/>
          <w:u w:val="single"/>
        </w:rPr>
      </w:pPr>
    </w:p>
    <w:p w:rsidR="003412CE" w:rsidRPr="003412CE" w:rsidRDefault="007A4867" w:rsidP="003412CE">
      <w:pPr>
        <w:pStyle w:val="Bezodstpw"/>
        <w:rPr>
          <w:b/>
          <w:sz w:val="24"/>
          <w:szCs w:val="24"/>
          <w:u w:val="single"/>
        </w:rPr>
      </w:pPr>
      <w:r w:rsidRPr="003412CE">
        <w:rPr>
          <w:b/>
          <w:sz w:val="24"/>
          <w:szCs w:val="24"/>
          <w:u w:val="single"/>
        </w:rPr>
        <w:t xml:space="preserve">Ad.6. </w:t>
      </w:r>
      <w:r w:rsidR="003412CE" w:rsidRPr="003412CE">
        <w:rPr>
          <w:b/>
          <w:sz w:val="24"/>
          <w:szCs w:val="24"/>
          <w:u w:val="single"/>
        </w:rPr>
        <w:t>Opinie Regionalnej Izby Obrachunkowej:</w:t>
      </w:r>
    </w:p>
    <w:p w:rsidR="003412CE" w:rsidRDefault="003412CE" w:rsidP="003412CE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Opinia o możliwości sfinansowania planowanego przez Gminę w Uchwale Budżetowej na rok 2017 deficytu,</w:t>
      </w:r>
    </w:p>
    <w:p w:rsidR="003412CE" w:rsidRDefault="003412CE" w:rsidP="003412CE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Opinia o prawidłowości planowanej przez Gminę kwocie długu w latach objętych Wieloletnią Prognozą Finansową.</w:t>
      </w:r>
    </w:p>
    <w:p w:rsidR="003412CE" w:rsidRDefault="003412CE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Wiceprzewodnicząca Rady Gminy Beata Wilk zapoznała radnych z opiniami.</w:t>
      </w:r>
    </w:p>
    <w:p w:rsidR="003412CE" w:rsidRDefault="003412CE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Opinie są pozytywne.</w:t>
      </w:r>
    </w:p>
    <w:p w:rsidR="00BB4295" w:rsidRDefault="00BB4295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Jak już wcześniej Pani Skarbnik powiedziała opinie dotyczą uchwał budżetowych na rok 2017 podjętych w dniu 28 grudnia 2016 roku.</w:t>
      </w:r>
    </w:p>
    <w:p w:rsidR="00BB4295" w:rsidRDefault="00BB4295" w:rsidP="003412CE">
      <w:pPr>
        <w:pStyle w:val="Bezodstpw"/>
        <w:rPr>
          <w:sz w:val="24"/>
          <w:szCs w:val="24"/>
        </w:rPr>
      </w:pPr>
    </w:p>
    <w:p w:rsidR="00BB4295" w:rsidRDefault="00BB4295" w:rsidP="003412CE">
      <w:pPr>
        <w:pStyle w:val="Bezodstpw"/>
        <w:rPr>
          <w:b/>
          <w:sz w:val="24"/>
          <w:szCs w:val="24"/>
          <w:u w:val="single"/>
        </w:rPr>
      </w:pPr>
      <w:r w:rsidRPr="00BB4295">
        <w:rPr>
          <w:b/>
          <w:sz w:val="24"/>
          <w:szCs w:val="24"/>
          <w:u w:val="single"/>
        </w:rPr>
        <w:t>Ad.7. Podjęcie uchwały w sprawie zmiany w Wielole</w:t>
      </w:r>
      <w:r>
        <w:rPr>
          <w:b/>
          <w:sz w:val="24"/>
          <w:szCs w:val="24"/>
          <w:u w:val="single"/>
        </w:rPr>
        <w:t>tniej Prognozie Finansowej Gmin</w:t>
      </w:r>
      <w:r w:rsidRPr="00BB4295">
        <w:rPr>
          <w:b/>
          <w:sz w:val="24"/>
          <w:szCs w:val="24"/>
          <w:u w:val="single"/>
        </w:rPr>
        <w:t>y Zakrzew na lata 2017 – 2023.</w:t>
      </w:r>
    </w:p>
    <w:p w:rsidR="00B22BE3" w:rsidRDefault="00B22BE3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 oraz wyjaśniła, że w związku z tym, że podejmujemy uchwały o zaciągnięciu pożyczek to z tego względu musi być ta uchwała.</w:t>
      </w:r>
    </w:p>
    <w:p w:rsidR="00B22BE3" w:rsidRDefault="00F03AAC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Wieloletniej Prognozie Finansowej musimy dokonać aktualizacji prognozowanych dochodów, wydatków, przychodów, rozchodów zgodnie z dokonanymi zmianami w budżecie.</w:t>
      </w:r>
    </w:p>
    <w:p w:rsidR="00F03AAC" w:rsidRDefault="00F03AAC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F03AAC" w:rsidRDefault="00F03AAC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F03AAC" w:rsidRDefault="00F03AAC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F03AAC" w:rsidRPr="00F03AAC" w:rsidRDefault="00F03AAC" w:rsidP="003412CE">
      <w:pPr>
        <w:pStyle w:val="Bezodstpw"/>
        <w:rPr>
          <w:b/>
          <w:sz w:val="24"/>
          <w:szCs w:val="24"/>
        </w:rPr>
      </w:pPr>
    </w:p>
    <w:p w:rsidR="00F03AAC" w:rsidRPr="00F03AAC" w:rsidRDefault="00F03AAC" w:rsidP="003412CE">
      <w:pPr>
        <w:pStyle w:val="Bezodstpw"/>
        <w:rPr>
          <w:b/>
          <w:sz w:val="24"/>
          <w:szCs w:val="24"/>
          <w:u w:val="single"/>
        </w:rPr>
      </w:pPr>
      <w:r w:rsidRPr="00F03AAC">
        <w:rPr>
          <w:b/>
          <w:sz w:val="24"/>
          <w:szCs w:val="24"/>
          <w:u w:val="single"/>
        </w:rPr>
        <w:t>Ad.8. Podjęcie uchwały w sprawie zmiany Uchwały Budżetowej Gminy Zakrzew na rok 2017.</w:t>
      </w:r>
    </w:p>
    <w:p w:rsidR="00F03AAC" w:rsidRDefault="00F03AAC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</w:t>
      </w:r>
      <w:r w:rsidR="00C663F0">
        <w:rPr>
          <w:sz w:val="24"/>
          <w:szCs w:val="24"/>
        </w:rPr>
        <w:t>ała radnych z objaśnieniami.</w:t>
      </w:r>
    </w:p>
    <w:p w:rsidR="00C663F0" w:rsidRDefault="00C663F0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Zwiększa się plan wydatków o kwotę 2.000.000 zł w tym:</w:t>
      </w:r>
    </w:p>
    <w:p w:rsidR="00C663F0" w:rsidRDefault="00C663F0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kwota 300.000 zł na zadanie inwestycyjne „budowa kanalizacji na terenie gminy V etap” oraz kwota 1.700.000 zł na zadanie inwestycyjne „budowa obiektów oświatowo – sportowych w miejscowości Bielicha” zmianie ulega nazwa zadania inwestycyjnego:</w:t>
      </w:r>
    </w:p>
    <w:p w:rsidR="00C663F0" w:rsidRDefault="00C41709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b</w:t>
      </w:r>
      <w:r w:rsidR="00C663F0">
        <w:rPr>
          <w:sz w:val="24"/>
          <w:szCs w:val="24"/>
        </w:rPr>
        <w:t>yło: budowa kanalizacji i wodociągów na terenie Gminy V etap,</w:t>
      </w:r>
    </w:p>
    <w:p w:rsidR="00C663F0" w:rsidRDefault="00C41709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</w:t>
      </w:r>
      <w:r w:rsidR="00C663F0">
        <w:rPr>
          <w:sz w:val="24"/>
          <w:szCs w:val="24"/>
        </w:rPr>
        <w:t>inno być: budowa wodociągów na terenie Gminy V etap.</w:t>
      </w:r>
    </w:p>
    <w:p w:rsidR="00C663F0" w:rsidRDefault="00C663F0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Z propozycją wystąpił Pan Krzysztof </w:t>
      </w:r>
      <w:proofErr w:type="spellStart"/>
      <w:r>
        <w:rPr>
          <w:sz w:val="24"/>
          <w:szCs w:val="24"/>
        </w:rPr>
        <w:t>Siek</w:t>
      </w:r>
      <w:proofErr w:type="spellEnd"/>
      <w:r>
        <w:rPr>
          <w:sz w:val="24"/>
          <w:szCs w:val="24"/>
        </w:rPr>
        <w:t xml:space="preserve"> kierownik działu inwestycyjnego w związku z faktem,</w:t>
      </w:r>
      <w:r w:rsidR="00C41709">
        <w:rPr>
          <w:sz w:val="24"/>
          <w:szCs w:val="24"/>
        </w:rPr>
        <w:t xml:space="preserve"> że wniosek na kanalizację i wniosek na wodociągi będą składane osobno.</w:t>
      </w:r>
      <w:r>
        <w:rPr>
          <w:sz w:val="24"/>
          <w:szCs w:val="24"/>
        </w:rPr>
        <w:t xml:space="preserve"> Wnioski będą składane do Wojewódzkiego Funduszu Ochrony Środowiska i Gospodarki Wodnej w Warszawie. Muszą być podjęte dwie uchwały o zaciągnięciu kredytu, ponieważ takie są zalecenia </w:t>
      </w:r>
      <w:proofErr w:type="spellStart"/>
      <w:r>
        <w:rPr>
          <w:sz w:val="24"/>
          <w:szCs w:val="24"/>
        </w:rPr>
        <w:t>WFOchŚiGW</w:t>
      </w:r>
      <w:proofErr w:type="spellEnd"/>
      <w:r>
        <w:rPr>
          <w:sz w:val="24"/>
          <w:szCs w:val="24"/>
        </w:rPr>
        <w:t>.</w:t>
      </w:r>
    </w:p>
    <w:p w:rsidR="00C663F0" w:rsidRDefault="00C663F0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związku z faktem, że projektów na kanalizację i wodociągi jest bardzo dużo</w:t>
      </w:r>
      <w:r w:rsidR="00FB29FC">
        <w:rPr>
          <w:sz w:val="24"/>
          <w:szCs w:val="24"/>
        </w:rPr>
        <w:t xml:space="preserve"> i nie mieszczą się w kwocie zapisanej w budżecie, Pan </w:t>
      </w:r>
      <w:proofErr w:type="spellStart"/>
      <w:r w:rsidR="00FB29FC">
        <w:rPr>
          <w:sz w:val="24"/>
          <w:szCs w:val="24"/>
        </w:rPr>
        <w:t>Siek</w:t>
      </w:r>
      <w:proofErr w:type="spellEnd"/>
      <w:r w:rsidR="00FB29FC">
        <w:rPr>
          <w:sz w:val="24"/>
          <w:szCs w:val="24"/>
        </w:rPr>
        <w:t xml:space="preserve"> prosi o zwiększenie kwoty o 300.000 zł.</w:t>
      </w:r>
    </w:p>
    <w:p w:rsidR="00FB29FC" w:rsidRDefault="00FB29FC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Kwota 1.700.000 zł jest zwiększona z faktem przedstawionych faktur – budowa obiektów oświatowo – sportowych w m. Bielicha.</w:t>
      </w:r>
    </w:p>
    <w:p w:rsidR="00FB29FC" w:rsidRDefault="00FB29FC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– zwiększamy kwotę 300.000 zł na kanalizacji i wodociągach, ponieważ jest większe zapotrzebowanie mieszkańców. Jeżeli chodzi o wodociąg to powinniśmy zabezpieczyć wszystkich mieszkańców, natomiast w kwestii kanalizacji wykonamy 25 przyłączy. Nie zabezpieczy to wszystkich mieszkańców, a tylko tych najbardziej potrzebujących.</w:t>
      </w:r>
    </w:p>
    <w:p w:rsidR="00F03AAC" w:rsidRDefault="00FB29FC" w:rsidP="003412C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Pani Skarbnik zapoznała radnych z projektem uchwały. </w:t>
      </w:r>
    </w:p>
    <w:p w:rsidR="00F03AAC" w:rsidRDefault="00F03AAC" w:rsidP="00F03AA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F03AAC" w:rsidRDefault="00F03AAC" w:rsidP="00F03AA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F03AAC" w:rsidRDefault="00F03AAC" w:rsidP="003412CE">
      <w:pPr>
        <w:pStyle w:val="Bezodstpw"/>
        <w:rPr>
          <w:sz w:val="24"/>
          <w:szCs w:val="24"/>
        </w:rPr>
      </w:pPr>
    </w:p>
    <w:p w:rsidR="00F03AAC" w:rsidRPr="00F03AAC" w:rsidRDefault="00F03AAC" w:rsidP="003412CE">
      <w:pPr>
        <w:pStyle w:val="Bezodstpw"/>
        <w:rPr>
          <w:b/>
          <w:sz w:val="24"/>
          <w:szCs w:val="24"/>
          <w:u w:val="single"/>
        </w:rPr>
      </w:pPr>
      <w:r w:rsidRPr="00F03AAC">
        <w:rPr>
          <w:b/>
          <w:sz w:val="24"/>
          <w:szCs w:val="24"/>
          <w:u w:val="single"/>
        </w:rPr>
        <w:t>Ad.9. Podjęcie uchwały w sprawie zaciągnięcia pożyczki długoterminowej z Wojewódzkiego Funduszu Ochrony Środowiska i Gospodarki Wodnej w Warszawie .</w:t>
      </w:r>
    </w:p>
    <w:p w:rsidR="007A4867" w:rsidRDefault="00F03AAC" w:rsidP="006616F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uchwały.</w:t>
      </w:r>
    </w:p>
    <w:p w:rsidR="00F03AAC" w:rsidRDefault="00F03AAC" w:rsidP="006616F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Zaciągamy pożyczkę w kwocie 300.000 zł na budowę kanalizacji na terenie Gminy Zakrzew etap V. Wykonanych zostanie około 25 przyłączy.</w:t>
      </w:r>
    </w:p>
    <w:p w:rsidR="00F03AAC" w:rsidRDefault="00F03AAC" w:rsidP="006616FC">
      <w:pPr>
        <w:pStyle w:val="Bezodstpw"/>
        <w:rPr>
          <w:sz w:val="24"/>
          <w:szCs w:val="24"/>
        </w:rPr>
      </w:pPr>
    </w:p>
    <w:p w:rsidR="00F03AAC" w:rsidRDefault="00F03AAC" w:rsidP="006616FC">
      <w:pPr>
        <w:pStyle w:val="Bezodstpw"/>
        <w:rPr>
          <w:sz w:val="24"/>
          <w:szCs w:val="24"/>
        </w:rPr>
      </w:pPr>
    </w:p>
    <w:p w:rsidR="00F03AAC" w:rsidRDefault="00FB29FC" w:rsidP="00F03AA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Przewodniczący </w:t>
      </w:r>
      <w:r w:rsidR="00F03AAC">
        <w:rPr>
          <w:sz w:val="24"/>
          <w:szCs w:val="24"/>
        </w:rPr>
        <w:t>RG poddał pod głosowanie projekt uchwały.</w:t>
      </w:r>
    </w:p>
    <w:p w:rsidR="00F03AAC" w:rsidRDefault="00F03AAC" w:rsidP="00F03AA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F03AAC" w:rsidRPr="00F03AAC" w:rsidRDefault="00F03AAC" w:rsidP="006616FC">
      <w:pPr>
        <w:pStyle w:val="Bezodstpw"/>
        <w:rPr>
          <w:b/>
          <w:sz w:val="24"/>
          <w:szCs w:val="24"/>
          <w:u w:val="single"/>
        </w:rPr>
      </w:pPr>
    </w:p>
    <w:p w:rsidR="00F03AAC" w:rsidRDefault="00F03AAC" w:rsidP="006616FC">
      <w:pPr>
        <w:pStyle w:val="Bezodstpw"/>
        <w:rPr>
          <w:b/>
          <w:sz w:val="24"/>
          <w:szCs w:val="24"/>
          <w:u w:val="single"/>
        </w:rPr>
      </w:pPr>
      <w:r w:rsidRPr="00F03AAC">
        <w:rPr>
          <w:b/>
          <w:sz w:val="24"/>
          <w:szCs w:val="24"/>
          <w:u w:val="single"/>
        </w:rPr>
        <w:t>Ad.10. Podjęcie uchwały w sprawie zaciągnięcia pożyczki długoterminowej z Wojewódzkiego Funduszu Ochrony Środowiska i Gospodarki Wodnej w Warszawie .</w:t>
      </w:r>
    </w:p>
    <w:p w:rsidR="00F03AAC" w:rsidRDefault="00F03AAC" w:rsidP="006616F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uchwały.</w:t>
      </w:r>
    </w:p>
    <w:p w:rsidR="00F03AAC" w:rsidRDefault="00F03AAC" w:rsidP="006616FC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Zaciągamy pożyczkę w kwocie 300.000 zł na budowę wodociągów na terenie Gminy Zakrzew etap V.</w:t>
      </w:r>
    </w:p>
    <w:p w:rsidR="00C41709" w:rsidRDefault="00FB29FC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powiedział, że pan Wójt już wyjaśnił, a jest to k</w:t>
      </w:r>
      <w:r w:rsidR="00C41709">
        <w:rPr>
          <w:sz w:val="24"/>
          <w:szCs w:val="24"/>
        </w:rPr>
        <w:t>wota którą zwiększamy, a o którą</w:t>
      </w:r>
      <w:r>
        <w:rPr>
          <w:sz w:val="24"/>
          <w:szCs w:val="24"/>
        </w:rPr>
        <w:t xml:space="preserve"> wystąpił Pan </w:t>
      </w:r>
      <w:proofErr w:type="spellStart"/>
      <w:r>
        <w:rPr>
          <w:sz w:val="24"/>
          <w:szCs w:val="24"/>
        </w:rPr>
        <w:t>Siek</w:t>
      </w:r>
      <w:proofErr w:type="spellEnd"/>
      <w:r>
        <w:rPr>
          <w:sz w:val="24"/>
          <w:szCs w:val="24"/>
        </w:rPr>
        <w:t xml:space="preserve">. Zadania </w:t>
      </w:r>
      <w:proofErr w:type="spellStart"/>
      <w:r>
        <w:rPr>
          <w:sz w:val="24"/>
          <w:szCs w:val="24"/>
        </w:rPr>
        <w:t>wodno</w:t>
      </w:r>
      <w:proofErr w:type="spellEnd"/>
      <w:r>
        <w:rPr>
          <w:sz w:val="24"/>
          <w:szCs w:val="24"/>
        </w:rPr>
        <w:t xml:space="preserve"> – kanalizacyjne są podzielone. Zapewnienie dostępu do wody pitnej jest to obowiązek Gminy. </w:t>
      </w:r>
    </w:p>
    <w:p w:rsidR="00041DBB" w:rsidRDefault="00041DBB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041DBB" w:rsidRDefault="00041DBB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FB29FC" w:rsidRDefault="00FB29FC" w:rsidP="00041DBB">
      <w:pPr>
        <w:pStyle w:val="Bezodstpw"/>
        <w:rPr>
          <w:sz w:val="24"/>
          <w:szCs w:val="24"/>
        </w:rPr>
      </w:pPr>
    </w:p>
    <w:p w:rsidR="00041DBB" w:rsidRDefault="00041DBB" w:rsidP="00041DBB">
      <w:pPr>
        <w:pStyle w:val="Bezodstpw"/>
        <w:rPr>
          <w:b/>
          <w:sz w:val="24"/>
          <w:szCs w:val="24"/>
          <w:u w:val="single"/>
        </w:rPr>
      </w:pPr>
      <w:r w:rsidRPr="00041DBB">
        <w:rPr>
          <w:b/>
          <w:sz w:val="24"/>
          <w:szCs w:val="24"/>
          <w:u w:val="single"/>
        </w:rPr>
        <w:t xml:space="preserve">Ad.11. </w:t>
      </w:r>
      <w:r w:rsidRPr="00F03AAC">
        <w:rPr>
          <w:b/>
          <w:sz w:val="24"/>
          <w:szCs w:val="24"/>
          <w:u w:val="single"/>
        </w:rPr>
        <w:t>Podjęcie uchwały w sprawie zaciągnięcia pożyczki długoterminowej z Wojewódzkiego Funduszu Ochrony Środowiska i Gospodarki Wodnej w Warszawie .</w:t>
      </w:r>
    </w:p>
    <w:p w:rsidR="00041DBB" w:rsidRDefault="00041DBB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uchwały.</w:t>
      </w:r>
    </w:p>
    <w:p w:rsidR="00041DBB" w:rsidRDefault="00041DBB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Zaciągamy pożyczkę w kwocie 60.000 zł na modernizację zbiornika wodnego w Woli Taczowskiej.</w:t>
      </w:r>
    </w:p>
    <w:p w:rsidR="00041DBB" w:rsidRDefault="00041DBB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Pan Wójt – w załączniku nr 3 uchwały budżetowej na 2017 rok pod poz. 20 zapisana jest kwota 120.000 zł. </w:t>
      </w:r>
      <w:r w:rsidR="00BB0069">
        <w:rPr>
          <w:sz w:val="24"/>
          <w:szCs w:val="24"/>
        </w:rPr>
        <w:t xml:space="preserve">Kwota 60.000 zł jest to dotacja z </w:t>
      </w:r>
      <w:proofErr w:type="spellStart"/>
      <w:r w:rsidR="00BB0069">
        <w:rPr>
          <w:sz w:val="24"/>
          <w:szCs w:val="24"/>
        </w:rPr>
        <w:t>WFOchŚiGW</w:t>
      </w:r>
      <w:proofErr w:type="spellEnd"/>
      <w:r w:rsidR="00BB0069">
        <w:rPr>
          <w:sz w:val="24"/>
          <w:szCs w:val="24"/>
        </w:rPr>
        <w:t xml:space="preserve"> i 60.000 zł pożyczka którą c</w:t>
      </w:r>
      <w:r w:rsidR="00C41709">
        <w:rPr>
          <w:sz w:val="24"/>
          <w:szCs w:val="24"/>
        </w:rPr>
        <w:t>hcemy zaciągnąć. Do zaciągnięci</w:t>
      </w:r>
      <w:r w:rsidR="00BB0069">
        <w:rPr>
          <w:sz w:val="24"/>
          <w:szCs w:val="24"/>
        </w:rPr>
        <w:t xml:space="preserve">a pożyczki jest nam potrzebna uchwała oraz opinia RIO. </w:t>
      </w:r>
      <w:r>
        <w:rPr>
          <w:sz w:val="24"/>
          <w:szCs w:val="24"/>
        </w:rPr>
        <w:t>Projekt jest już gotowy, będziemy składać wniosek.</w:t>
      </w:r>
    </w:p>
    <w:p w:rsidR="00041DBB" w:rsidRDefault="00041DBB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041DBB" w:rsidRDefault="00041DBB" w:rsidP="00041DBB">
      <w:pPr>
        <w:pStyle w:val="Bezodstpw"/>
        <w:rPr>
          <w:b/>
          <w:sz w:val="24"/>
          <w:szCs w:val="24"/>
          <w:u w:val="single"/>
        </w:rPr>
      </w:pPr>
      <w:r>
        <w:rPr>
          <w:sz w:val="24"/>
          <w:szCs w:val="24"/>
        </w:rPr>
        <w:t>W wyniku głosowania 12 radnych głosowało za, 0p, 0w.</w:t>
      </w:r>
      <w:r w:rsidR="00BB0069">
        <w:rPr>
          <w:b/>
          <w:sz w:val="24"/>
          <w:szCs w:val="24"/>
          <w:u w:val="single"/>
        </w:rPr>
        <w:t xml:space="preserve"> </w:t>
      </w:r>
    </w:p>
    <w:p w:rsidR="00041DBB" w:rsidRDefault="00041DBB" w:rsidP="00041DBB">
      <w:pPr>
        <w:pStyle w:val="Bezodstpw"/>
        <w:rPr>
          <w:b/>
          <w:sz w:val="24"/>
          <w:szCs w:val="24"/>
          <w:u w:val="single"/>
        </w:rPr>
      </w:pPr>
    </w:p>
    <w:p w:rsidR="00041DBB" w:rsidRDefault="00041DBB" w:rsidP="00041DBB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Ad.12. Podjęcie uchwały w sprawie przyjęcia Programu gospodarowania mieszkaniowym zasobem Gminy na lata 2017 – 2021.</w:t>
      </w:r>
    </w:p>
    <w:p w:rsidR="00041DBB" w:rsidRDefault="00041DBB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wyjaśniła.</w:t>
      </w:r>
    </w:p>
    <w:p w:rsidR="00041DBB" w:rsidRDefault="00BB0069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Do podejmowania tego typu uchwał zobowiązuje nas ustaw</w:t>
      </w:r>
      <w:r w:rsidR="00C41709">
        <w:rPr>
          <w:sz w:val="24"/>
          <w:szCs w:val="24"/>
        </w:rPr>
        <w:t>a o ochronie praw lokatorów</w:t>
      </w:r>
      <w:r>
        <w:rPr>
          <w:sz w:val="24"/>
          <w:szCs w:val="24"/>
        </w:rPr>
        <w:t xml:space="preserve">, mieszkaniowym zasobie gminy i o zmianie kodeksu cywilnego. Takie uchwały podejmowane są na okres 4 lat. Poprzednia uchwała obowiązywała do 2016 roku. Na terenie naszej Gminy mamy 6 lokali mieszkalnych, więc mamy obowiązek podjęcia takiej uchwały. Sam program nie uległ </w:t>
      </w:r>
      <w:r w:rsidR="0057207C">
        <w:rPr>
          <w:sz w:val="24"/>
          <w:szCs w:val="24"/>
        </w:rPr>
        <w:t>zmianie dlatego że uznaliśmy, iż</w:t>
      </w:r>
      <w:r>
        <w:rPr>
          <w:sz w:val="24"/>
          <w:szCs w:val="24"/>
        </w:rPr>
        <w:t xml:space="preserve"> spełnił nasze oczekiwania, że to wszystko jest nam potrzebne do gospodarowania mieszkaniowym zasobem gminy. W rozdziale II nie zapisane są remonty, gdyż były one wykonane w poprzednim okresie, a w miarę możliwości finansowych będą wykonywane. To co najpilniejsze zostało wykonane.</w:t>
      </w:r>
    </w:p>
    <w:p w:rsidR="0057207C" w:rsidRDefault="0057207C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Radny Witold Kępka powiedział, że klatka schodowa jest ładnie zrobiona lecz podest wygląda jakby był niedokończony.</w:t>
      </w:r>
    </w:p>
    <w:p w:rsidR="0057207C" w:rsidRDefault="0057207C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poparł radnego, bo też widział ten podest.</w:t>
      </w:r>
    </w:p>
    <w:p w:rsidR="0057207C" w:rsidRDefault="0057207C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– kiedyś chcieliśmy ten budynek sprzedać, ale o jednego mieszkańca nie mogliśmy sprzedać.</w:t>
      </w:r>
    </w:p>
    <w:p w:rsidR="0057207C" w:rsidRDefault="0057207C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– były prowadzone rozmowy z mieszkańcami, gdzie jedna rodzina zablokowała całość.</w:t>
      </w:r>
    </w:p>
    <w:p w:rsidR="0057207C" w:rsidRDefault="0057207C" w:rsidP="00041DBB">
      <w:pPr>
        <w:pStyle w:val="Bezodstpw"/>
        <w:rPr>
          <w:sz w:val="24"/>
          <w:szCs w:val="24"/>
        </w:rPr>
      </w:pPr>
      <w:proofErr w:type="spellStart"/>
      <w:r>
        <w:rPr>
          <w:sz w:val="24"/>
          <w:szCs w:val="24"/>
        </w:rPr>
        <w:t>p.Wójt</w:t>
      </w:r>
      <w:proofErr w:type="spellEnd"/>
      <w:r>
        <w:rPr>
          <w:sz w:val="24"/>
          <w:szCs w:val="24"/>
        </w:rPr>
        <w:t xml:space="preserve"> – poprzednia rada chciała sprzedać budynek za 3% wartości. Każde mieszkanie było wycenione.</w:t>
      </w:r>
    </w:p>
    <w:p w:rsidR="00041DBB" w:rsidRDefault="00041DBB" w:rsidP="00041DBB">
      <w:pPr>
        <w:pStyle w:val="Bezodstpw"/>
        <w:rPr>
          <w:sz w:val="24"/>
          <w:szCs w:val="24"/>
        </w:rPr>
      </w:pPr>
    </w:p>
    <w:p w:rsidR="00041DBB" w:rsidRDefault="00041DBB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Następnie zapoznała radnych z projektem uchwały.</w:t>
      </w:r>
    </w:p>
    <w:p w:rsidR="00041DBB" w:rsidRDefault="00041DBB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041DBB" w:rsidRDefault="00041DBB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57207C" w:rsidRPr="0024699F" w:rsidRDefault="0057207C" w:rsidP="00041DBB">
      <w:pPr>
        <w:pStyle w:val="Bezodstpw"/>
        <w:rPr>
          <w:b/>
          <w:sz w:val="24"/>
          <w:szCs w:val="24"/>
          <w:u w:val="single"/>
        </w:rPr>
      </w:pPr>
    </w:p>
    <w:p w:rsidR="0057207C" w:rsidRPr="0024699F" w:rsidRDefault="0057207C" w:rsidP="00041DBB">
      <w:pPr>
        <w:pStyle w:val="Bezodstpw"/>
        <w:rPr>
          <w:b/>
          <w:sz w:val="24"/>
          <w:szCs w:val="24"/>
          <w:u w:val="single"/>
        </w:rPr>
      </w:pPr>
      <w:r w:rsidRPr="0024699F">
        <w:rPr>
          <w:b/>
          <w:sz w:val="24"/>
          <w:szCs w:val="24"/>
          <w:u w:val="single"/>
        </w:rPr>
        <w:t>Ad.13. Podjęcie uchwały w sprawie p</w:t>
      </w:r>
      <w:r w:rsidR="00C41709">
        <w:rPr>
          <w:b/>
          <w:sz w:val="24"/>
          <w:szCs w:val="24"/>
          <w:u w:val="single"/>
        </w:rPr>
        <w:t>rojektu dostosowania sieci szkół</w:t>
      </w:r>
      <w:r w:rsidRPr="0024699F">
        <w:rPr>
          <w:b/>
          <w:sz w:val="24"/>
          <w:szCs w:val="24"/>
          <w:u w:val="single"/>
        </w:rPr>
        <w:t xml:space="preserve"> pod</w:t>
      </w:r>
      <w:r w:rsidR="0024699F" w:rsidRPr="0024699F">
        <w:rPr>
          <w:b/>
          <w:sz w:val="24"/>
          <w:szCs w:val="24"/>
          <w:u w:val="single"/>
        </w:rPr>
        <w:t>stawowych i gimnazjów w Gminie Z</w:t>
      </w:r>
      <w:r w:rsidRPr="0024699F">
        <w:rPr>
          <w:b/>
          <w:sz w:val="24"/>
          <w:szCs w:val="24"/>
          <w:u w:val="single"/>
        </w:rPr>
        <w:t>akrzew do nowego ustroju szkolnego.</w:t>
      </w:r>
    </w:p>
    <w:p w:rsidR="00041DBB" w:rsidRDefault="0024699F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powiedziała, że jest to uchwała która jest wymagana na podstawie wprowadzonych przepisów prawo oświatowe. Rada Gminy powinna się określić w sprawie jak będzie wyglądała sieć szkolna od 01.09.2017 roku oraz od 01.09.2019 roku. Przedstawiona uchwała w naszym wypadku z racji prowadzonej likwidacji szkoły w Janiszewie i przeniesienia sz</w:t>
      </w:r>
      <w:r w:rsidR="00C41709">
        <w:rPr>
          <w:sz w:val="24"/>
          <w:szCs w:val="24"/>
        </w:rPr>
        <w:t>koły z Wacyna do Bielichy być może</w:t>
      </w:r>
      <w:r>
        <w:rPr>
          <w:sz w:val="24"/>
          <w:szCs w:val="24"/>
        </w:rPr>
        <w:t xml:space="preserve"> za kilka tygodni </w:t>
      </w:r>
      <w:r w:rsidR="00C41709">
        <w:rPr>
          <w:sz w:val="24"/>
          <w:szCs w:val="24"/>
        </w:rPr>
        <w:t xml:space="preserve"> będzie </w:t>
      </w:r>
      <w:r>
        <w:rPr>
          <w:sz w:val="24"/>
          <w:szCs w:val="24"/>
        </w:rPr>
        <w:t>zmieniana. Tą pierwszą uchwałę musimy podjąć według sytuacji jaka jest w dniu dzisiejszym. W uchwale są zapisy odnośnie szkoły w Janiszewie oraz szkoły w Wacynie. Uchwała ta</w:t>
      </w:r>
      <w:r w:rsidR="00C41709">
        <w:rPr>
          <w:sz w:val="24"/>
          <w:szCs w:val="24"/>
        </w:rPr>
        <w:t>,</w:t>
      </w:r>
      <w:r>
        <w:rPr>
          <w:sz w:val="24"/>
          <w:szCs w:val="24"/>
        </w:rPr>
        <w:t xml:space="preserve"> również określa projekt planu sieci gimnazjów. My wnioskujemy o to, aby Publiczne Gimnazjum w Zakrzewie zakończyło swoją działalność z dniem 31.08.2019 roku. Wygaśnie naturalnie w związku z brakiem naboru. Nie włączymy tej szkoły do żadnej innej szkoły publicznej podstawowej</w:t>
      </w:r>
      <w:r w:rsidR="004E33F3">
        <w:rPr>
          <w:sz w:val="24"/>
          <w:szCs w:val="24"/>
        </w:rPr>
        <w:t>, chociaż jest taka możliwość.</w:t>
      </w:r>
    </w:p>
    <w:p w:rsidR="004E33F3" w:rsidRDefault="004E33F3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 wspólnej komisji oświatowej i finansowej przekazaliśmy komisjom iż będzie to najlepsze rozwiązanie.  Komu będziemy mogli zaproponować pracę w innych placówkach to taką propozycję nauczyciele będą mieli przedstawioną. Najwłaściwsze jest żeby tę placówkę oświatową wygasić naturalnym trybem.</w:t>
      </w:r>
    </w:p>
    <w:p w:rsidR="004E33F3" w:rsidRDefault="004E33F3" w:rsidP="00041DBB">
      <w:pPr>
        <w:pStyle w:val="Bezodstpw"/>
        <w:rPr>
          <w:sz w:val="24"/>
          <w:szCs w:val="24"/>
        </w:rPr>
      </w:pPr>
      <w:proofErr w:type="spellStart"/>
      <w:r>
        <w:rPr>
          <w:sz w:val="24"/>
          <w:szCs w:val="24"/>
        </w:rPr>
        <w:t>p.Wójt</w:t>
      </w:r>
      <w:proofErr w:type="spellEnd"/>
      <w:r>
        <w:rPr>
          <w:sz w:val="24"/>
          <w:szCs w:val="24"/>
        </w:rPr>
        <w:t xml:space="preserve"> powiedział, że wygaszenie stworzy jak najmniej konfliktów, a my postaramy się żeby wszyscy nauczyciele dostali pracę. </w:t>
      </w:r>
    </w:p>
    <w:p w:rsidR="00F82246" w:rsidRDefault="00C41709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Pani S</w:t>
      </w:r>
      <w:r w:rsidR="00F82246">
        <w:rPr>
          <w:sz w:val="24"/>
          <w:szCs w:val="24"/>
        </w:rPr>
        <w:t>ekretarz zapoznała radnych z projektem uchwały.</w:t>
      </w:r>
    </w:p>
    <w:p w:rsidR="00F82246" w:rsidRDefault="00F82246" w:rsidP="00F8224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F82246" w:rsidRDefault="00F82246" w:rsidP="00F8224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12 radnych głosowało za, 0p, 0w.</w:t>
      </w:r>
    </w:p>
    <w:p w:rsidR="00F82246" w:rsidRPr="00F82246" w:rsidRDefault="00F82246" w:rsidP="00041DBB">
      <w:pPr>
        <w:pStyle w:val="Bezodstpw"/>
        <w:rPr>
          <w:b/>
          <w:sz w:val="24"/>
          <w:szCs w:val="24"/>
          <w:u w:val="single"/>
        </w:rPr>
      </w:pPr>
    </w:p>
    <w:p w:rsidR="00F82246" w:rsidRDefault="00F82246" w:rsidP="00041DBB">
      <w:pPr>
        <w:pStyle w:val="Bezodstpw"/>
        <w:rPr>
          <w:b/>
          <w:sz w:val="24"/>
          <w:szCs w:val="24"/>
          <w:u w:val="single"/>
        </w:rPr>
      </w:pPr>
      <w:r w:rsidRPr="00F82246">
        <w:rPr>
          <w:b/>
          <w:sz w:val="24"/>
          <w:szCs w:val="24"/>
          <w:u w:val="single"/>
        </w:rPr>
        <w:t>Ad.14. Odpowiedź na interpelacje i zapytania.</w:t>
      </w:r>
    </w:p>
    <w:p w:rsidR="004F6C8E" w:rsidRDefault="004F6C8E" w:rsidP="00041DB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Nie było interpelacj</w:t>
      </w:r>
      <w:r w:rsidRPr="004F6C8E">
        <w:rPr>
          <w:sz w:val="24"/>
          <w:szCs w:val="24"/>
        </w:rPr>
        <w:t>i i zapytań.</w:t>
      </w:r>
    </w:p>
    <w:p w:rsidR="004F6C8E" w:rsidRDefault="004F6C8E" w:rsidP="00041DBB">
      <w:pPr>
        <w:pStyle w:val="Bezodstpw"/>
        <w:rPr>
          <w:sz w:val="24"/>
          <w:szCs w:val="24"/>
        </w:rPr>
      </w:pPr>
    </w:p>
    <w:p w:rsidR="004F6C8E" w:rsidRPr="004F6C8E" w:rsidRDefault="004F6C8E" w:rsidP="00041DBB">
      <w:pPr>
        <w:pStyle w:val="Bezodstpw"/>
        <w:rPr>
          <w:b/>
          <w:sz w:val="24"/>
          <w:szCs w:val="24"/>
          <w:u w:val="single"/>
        </w:rPr>
      </w:pPr>
      <w:r w:rsidRPr="004F6C8E">
        <w:rPr>
          <w:b/>
          <w:sz w:val="24"/>
          <w:szCs w:val="24"/>
          <w:u w:val="single"/>
        </w:rPr>
        <w:t>Ad.15. Sprawozdanie Wójta z pracy między sesjami.</w:t>
      </w:r>
    </w:p>
    <w:p w:rsidR="004F6C8E" w:rsidRDefault="004F6C8E" w:rsidP="004F6C8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Głos zabrał Pan Wójt.</w:t>
      </w:r>
    </w:p>
    <w:p w:rsidR="004F6C8E" w:rsidRDefault="004F6C8E" w:rsidP="004F6C8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jak co roku rozpoczynamy zebrania wiejskie. Proszę umawiać spotkanie - zwrócił się </w:t>
      </w:r>
      <w:proofErr w:type="spellStart"/>
      <w:r>
        <w:rPr>
          <w:sz w:val="24"/>
          <w:szCs w:val="24"/>
        </w:rPr>
        <w:t>p.Wójt</w:t>
      </w:r>
      <w:proofErr w:type="spellEnd"/>
      <w:r>
        <w:rPr>
          <w:sz w:val="24"/>
          <w:szCs w:val="24"/>
        </w:rPr>
        <w:t xml:space="preserve"> do sołtysów i radnych.</w:t>
      </w:r>
    </w:p>
    <w:p w:rsidR="004F6C8E" w:rsidRDefault="004F6C8E" w:rsidP="004F6C8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złożyliśmy dwa wnioski  do FOGR-u na dwie drogi: 1). Droga Taczów – Pieńki – mieszkańcy sami zrobili i zapłacili za projekt. Droga koło Pana sołtysa .Naszym obowiązkiem jest drogę zrobić. 2). Droga </w:t>
      </w:r>
      <w:proofErr w:type="spellStart"/>
      <w:r>
        <w:rPr>
          <w:sz w:val="24"/>
          <w:szCs w:val="24"/>
        </w:rPr>
        <w:t>Marianowice</w:t>
      </w:r>
      <w:proofErr w:type="spellEnd"/>
      <w:r>
        <w:rPr>
          <w:sz w:val="24"/>
          <w:szCs w:val="24"/>
        </w:rPr>
        <w:t xml:space="preserve"> Górne. Drogi są zaplanowane w budżecie. Nabór wniosków od 01.01.2017 do 31.01.2017 roku.</w:t>
      </w:r>
    </w:p>
    <w:p w:rsidR="004F6C8E" w:rsidRDefault="004F6C8E" w:rsidP="004F6C8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złożyliśmy wniosek</w:t>
      </w:r>
      <w:r w:rsidR="00EC19C5">
        <w:rPr>
          <w:sz w:val="24"/>
          <w:szCs w:val="24"/>
        </w:rPr>
        <w:t xml:space="preserve"> do Marszałka Województwa Mazowieckiego</w:t>
      </w:r>
      <w:r>
        <w:rPr>
          <w:sz w:val="24"/>
          <w:szCs w:val="24"/>
        </w:rPr>
        <w:t xml:space="preserve"> o zakup wozu bojowego </w:t>
      </w:r>
      <w:r w:rsidR="00EC19C5">
        <w:rPr>
          <w:sz w:val="24"/>
          <w:szCs w:val="24"/>
        </w:rPr>
        <w:t>dla OSP Zakrzew. Jest bardzo dużo wniosków, a pieniędzy mało. Można dostać 200.000 zł. Wnioski nie były przyjmowane w dniu 23.01.2017 jak mówiłem na sesji w dniu 18.01.2017r, tylko  przesunięto nabór na 13.02.2017 roku.</w:t>
      </w:r>
    </w:p>
    <w:p w:rsidR="00EC19C5" w:rsidRDefault="00EC19C5" w:rsidP="004F6C8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opóźnienie w PSP Bielicha wynika z opóźnienia podłączenia gazu. Prowadzimy wszystkie uzgodnienia.</w:t>
      </w:r>
    </w:p>
    <w:p w:rsidR="00EC19C5" w:rsidRDefault="00EC19C5" w:rsidP="004F6C8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kończony jest przetarg na obsługę kanalizacji. Złożyła firma „Kozak”, ale odrzuciliśmy ofertę, ponieważ </w:t>
      </w:r>
      <w:r w:rsidR="00C41709">
        <w:rPr>
          <w:sz w:val="24"/>
          <w:szCs w:val="24"/>
        </w:rPr>
        <w:t xml:space="preserve">firma </w:t>
      </w:r>
      <w:r>
        <w:rPr>
          <w:sz w:val="24"/>
          <w:szCs w:val="24"/>
        </w:rPr>
        <w:t>nie dopełniła uzupełnień. Po głębokiej analizie prawnej oferta została odrzucona.</w:t>
      </w:r>
      <w:r w:rsidR="00327FD8">
        <w:rPr>
          <w:sz w:val="24"/>
          <w:szCs w:val="24"/>
        </w:rPr>
        <w:t xml:space="preserve"> Kanalizację nadal będzie obsługiwała firma ADMAR-U.</w:t>
      </w:r>
    </w:p>
    <w:p w:rsidR="00327FD8" w:rsidRDefault="00327FD8" w:rsidP="004F6C8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- zostaną ogłoszone przetargi na budowę dróg. Otwarcie ofert odbędzie się w dniu 15 lub 16 lutego 2017 roku.</w:t>
      </w:r>
    </w:p>
    <w:p w:rsidR="00327FD8" w:rsidRDefault="00327FD8" w:rsidP="004F6C8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w dniu 31.01.2017 roku Zarząd Województwa ma podjąć uchwałę </w:t>
      </w:r>
      <w:r w:rsidR="00C41709">
        <w:rPr>
          <w:sz w:val="24"/>
          <w:szCs w:val="24"/>
        </w:rPr>
        <w:t>odnośnie rozpoczęcia naboru na T</w:t>
      </w:r>
      <w:r>
        <w:rPr>
          <w:sz w:val="24"/>
          <w:szCs w:val="24"/>
        </w:rPr>
        <w:t>argowiska i Centra Produktu Lokalnego. My takie Centrum chcemy wybudować w miejscowości Milejowice. Jeżeli będzie nabór to złożymy wniosek i może ruszymy z budową.</w:t>
      </w:r>
    </w:p>
    <w:p w:rsidR="00327FD8" w:rsidRDefault="00327FD8" w:rsidP="004F6C8E">
      <w:pPr>
        <w:pStyle w:val="Bezodstpw"/>
        <w:rPr>
          <w:sz w:val="24"/>
          <w:szCs w:val="24"/>
        </w:rPr>
      </w:pPr>
    </w:p>
    <w:p w:rsidR="00327FD8" w:rsidRDefault="00327FD8" w:rsidP="00327FD8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Ad.16. Wolne wnioski</w:t>
      </w:r>
    </w:p>
    <w:p w:rsidR="00564C91" w:rsidRDefault="00564C91" w:rsidP="00564C91">
      <w:pPr>
        <w:pStyle w:val="Bezodstpw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1. </w:t>
      </w:r>
      <w:r w:rsidR="00327FD8">
        <w:rPr>
          <w:sz w:val="24"/>
          <w:szCs w:val="24"/>
        </w:rPr>
        <w:t xml:space="preserve">Radny Janusz Stawczyk zapytał odnośnie </w:t>
      </w:r>
      <w:r>
        <w:rPr>
          <w:sz w:val="24"/>
          <w:szCs w:val="24"/>
        </w:rPr>
        <w:t>wymiany pieców na piec</w:t>
      </w:r>
      <w:r w:rsidR="00327FD8">
        <w:rPr>
          <w:sz w:val="24"/>
          <w:szCs w:val="24"/>
        </w:rPr>
        <w:t>e ekologiczne –pytają mieszkańcy.</w:t>
      </w:r>
    </w:p>
    <w:p w:rsidR="00327FD8" w:rsidRPr="00564C91" w:rsidRDefault="00327FD8" w:rsidP="00564C91">
      <w:pPr>
        <w:pStyle w:val="Bezodstpw"/>
        <w:rPr>
          <w:b/>
          <w:sz w:val="24"/>
          <w:szCs w:val="24"/>
          <w:u w:val="single"/>
        </w:rPr>
      </w:pPr>
      <w:proofErr w:type="spellStart"/>
      <w:r>
        <w:rPr>
          <w:sz w:val="24"/>
          <w:szCs w:val="24"/>
        </w:rPr>
        <w:t>p.Wójt</w:t>
      </w:r>
      <w:proofErr w:type="spellEnd"/>
      <w:r>
        <w:rPr>
          <w:sz w:val="24"/>
          <w:szCs w:val="24"/>
        </w:rPr>
        <w:t xml:space="preserve"> – można się ubiegać indywidualnie w Wojewódzkim Funduszu Ochrony Środowiska w Warszawie. Programy są przewidziane dla osób indywidualnych.</w:t>
      </w:r>
    </w:p>
    <w:p w:rsidR="00327FD8" w:rsidRDefault="00327FD8" w:rsidP="00564C9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Radna Halina Lewandowska zapytała, czy nie możemy jako gmina wejść w taki program. Bardzo dużo ludzi pyta.</w:t>
      </w:r>
    </w:p>
    <w:p w:rsidR="00327FD8" w:rsidRDefault="00327FD8" w:rsidP="00564C91">
      <w:pPr>
        <w:pStyle w:val="Bezodstpw"/>
        <w:rPr>
          <w:sz w:val="24"/>
          <w:szCs w:val="24"/>
        </w:rPr>
      </w:pPr>
      <w:proofErr w:type="spellStart"/>
      <w:r>
        <w:rPr>
          <w:sz w:val="24"/>
          <w:szCs w:val="24"/>
        </w:rPr>
        <w:t>p.Wójt</w:t>
      </w:r>
      <w:proofErr w:type="spellEnd"/>
      <w:r>
        <w:rPr>
          <w:sz w:val="24"/>
          <w:szCs w:val="24"/>
        </w:rPr>
        <w:t xml:space="preserve"> odpowiedział, że nie możemy wszystkiego robić na raz. Mamy pewne rzeczy</w:t>
      </w:r>
      <w:r w:rsidR="00564C91">
        <w:rPr>
          <w:sz w:val="24"/>
          <w:szCs w:val="24"/>
        </w:rPr>
        <w:t xml:space="preserve"> zaplanowane,</w:t>
      </w:r>
      <w:r>
        <w:rPr>
          <w:sz w:val="24"/>
          <w:szCs w:val="24"/>
        </w:rPr>
        <w:t xml:space="preserve"> które musimy wykonać.</w:t>
      </w:r>
    </w:p>
    <w:p w:rsidR="00564C91" w:rsidRDefault="00564C91" w:rsidP="00564C9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2. Radna Zofia Machnikowska zapytała odnośnie kalendarzy na odbiór odpadów komunalnych.</w:t>
      </w:r>
    </w:p>
    <w:p w:rsidR="00564C91" w:rsidRDefault="00564C91" w:rsidP="00564C9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odpowiedział, że do końca stycznia 2017 roku wszyscy dostaną kalendarze.</w:t>
      </w:r>
    </w:p>
    <w:p w:rsidR="00564C91" w:rsidRDefault="00564C91" w:rsidP="00564C91">
      <w:pPr>
        <w:pStyle w:val="Bezodstpw"/>
        <w:rPr>
          <w:sz w:val="24"/>
          <w:szCs w:val="24"/>
        </w:rPr>
      </w:pPr>
      <w:proofErr w:type="spellStart"/>
      <w:r>
        <w:rPr>
          <w:sz w:val="24"/>
          <w:szCs w:val="24"/>
        </w:rPr>
        <w:t>p.Wójt</w:t>
      </w:r>
      <w:proofErr w:type="spellEnd"/>
      <w:r>
        <w:rPr>
          <w:sz w:val="24"/>
          <w:szCs w:val="24"/>
        </w:rPr>
        <w:t xml:space="preserve"> – umowa z firmą EKOLA podpisana jest na 15 miesięcy, cena śmieci się nie zmienia tj. 6,00 zł za śmieci segregowane.</w:t>
      </w:r>
    </w:p>
    <w:p w:rsidR="00564C91" w:rsidRDefault="00564C91" w:rsidP="00564C9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>
        <w:rPr>
          <w:sz w:val="24"/>
          <w:szCs w:val="24"/>
        </w:rPr>
        <w:t>p.Wójt</w:t>
      </w:r>
      <w:proofErr w:type="spellEnd"/>
      <w:r>
        <w:rPr>
          <w:sz w:val="24"/>
          <w:szCs w:val="24"/>
        </w:rPr>
        <w:t xml:space="preserve"> – złożyliśmy wniosek do </w:t>
      </w:r>
      <w:proofErr w:type="spellStart"/>
      <w:r>
        <w:rPr>
          <w:sz w:val="24"/>
          <w:szCs w:val="24"/>
        </w:rPr>
        <w:t>WFOchŚiGW</w:t>
      </w:r>
      <w:proofErr w:type="spellEnd"/>
      <w:r>
        <w:rPr>
          <w:sz w:val="24"/>
          <w:szCs w:val="24"/>
        </w:rPr>
        <w:t xml:space="preserve"> o odbiór eternitu. Eternit zostanie odebrany od tych osób które złożyły wnioski u Pani Skorupskiej. Jeżeli są jeszcze chętni, proszę o zgłaszanie się do Pani Skorupskiej. Wygrała firma z Warszawy.</w:t>
      </w:r>
    </w:p>
    <w:p w:rsidR="00564C91" w:rsidRDefault="00564C91" w:rsidP="00564C9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4. Radny Grzegorz Mastalerz powiedział, że przy PSP Bielicha od strony drogi na Wacyn wje</w:t>
      </w:r>
      <w:r w:rsidR="00BC384F">
        <w:rPr>
          <w:sz w:val="24"/>
          <w:szCs w:val="24"/>
        </w:rPr>
        <w:t>żdżają samochody na plac szkolny, nawet samochody ciężar</w:t>
      </w:r>
      <w:r w:rsidR="00C41709">
        <w:rPr>
          <w:sz w:val="24"/>
          <w:szCs w:val="24"/>
        </w:rPr>
        <w:t>owe z firmy która buduje szkołę, przecież tam nie ma wjazdu</w:t>
      </w:r>
      <w:r>
        <w:rPr>
          <w:sz w:val="24"/>
          <w:szCs w:val="24"/>
        </w:rPr>
        <w:t xml:space="preserve"> jest to tylko chodnik. Do wiosny to ten chodnik ulegnie uszkodzeniu.</w:t>
      </w:r>
    </w:p>
    <w:p w:rsidR="00BC384F" w:rsidRDefault="00BC384F" w:rsidP="00564C91">
      <w:pPr>
        <w:pStyle w:val="Bezodstpw"/>
        <w:rPr>
          <w:sz w:val="24"/>
          <w:szCs w:val="24"/>
        </w:rPr>
      </w:pPr>
      <w:proofErr w:type="spellStart"/>
      <w:r>
        <w:rPr>
          <w:sz w:val="24"/>
          <w:szCs w:val="24"/>
        </w:rPr>
        <w:t>p.Wójt</w:t>
      </w:r>
      <w:proofErr w:type="spellEnd"/>
      <w:r>
        <w:rPr>
          <w:sz w:val="24"/>
          <w:szCs w:val="24"/>
        </w:rPr>
        <w:t xml:space="preserve"> – co my możemy zrobić.</w:t>
      </w:r>
    </w:p>
    <w:p w:rsidR="00BC384F" w:rsidRDefault="00BC384F" w:rsidP="00564C91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Radny Mastalerz – należy zwrócić uwagę kierownikowi budowy.</w:t>
      </w:r>
    </w:p>
    <w:p w:rsidR="00D67454" w:rsidRDefault="00D67454" w:rsidP="00564C91">
      <w:pPr>
        <w:pStyle w:val="Bezodstpw"/>
        <w:rPr>
          <w:sz w:val="24"/>
          <w:szCs w:val="24"/>
        </w:rPr>
      </w:pPr>
      <w:proofErr w:type="spellStart"/>
      <w:r>
        <w:rPr>
          <w:sz w:val="24"/>
          <w:szCs w:val="24"/>
        </w:rPr>
        <w:t>P.Wójt</w:t>
      </w:r>
      <w:proofErr w:type="spellEnd"/>
      <w:r>
        <w:rPr>
          <w:sz w:val="24"/>
          <w:szCs w:val="24"/>
        </w:rPr>
        <w:t xml:space="preserve"> – przy szkole na Bielisze robiony  jest projekt, zrobiona jest koncepcja tzw. spowolnienia ruchu „azyle” + migające światła + przejścia dla pieszych. Będziemy robić przetarg. Jest zielone światło żeby taki projekt zrobić, pieniądze są i może da się przebudować jeszcze przed otwarciem szkoły. Na dzień dzisiejszy mówimy o pracach projektowych.</w:t>
      </w:r>
    </w:p>
    <w:p w:rsidR="00D67454" w:rsidRPr="00D67454" w:rsidRDefault="00D67454" w:rsidP="00564C91">
      <w:pPr>
        <w:pStyle w:val="Bezodstpw"/>
        <w:rPr>
          <w:b/>
          <w:sz w:val="24"/>
          <w:szCs w:val="24"/>
          <w:u w:val="single"/>
        </w:rPr>
      </w:pPr>
    </w:p>
    <w:p w:rsidR="00D67454" w:rsidRPr="00D67454" w:rsidRDefault="00D67454" w:rsidP="00564C91">
      <w:pPr>
        <w:pStyle w:val="Bezodstpw"/>
        <w:rPr>
          <w:b/>
          <w:sz w:val="24"/>
          <w:szCs w:val="24"/>
          <w:u w:val="single"/>
        </w:rPr>
      </w:pPr>
      <w:r w:rsidRPr="00D67454">
        <w:rPr>
          <w:b/>
          <w:sz w:val="24"/>
          <w:szCs w:val="24"/>
          <w:u w:val="single"/>
        </w:rPr>
        <w:t>Ad.17. Zamknięcie obrad XXXII sesji Rady Gminy.</w:t>
      </w:r>
    </w:p>
    <w:p w:rsidR="00327FD8" w:rsidRDefault="00D67454" w:rsidP="00327FD8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Przewodniczący Rady Gminy Roman Stępień podziękował wszystkim za udział w obradach i o godz. 10.30 zamknął XXXII sesję Rady Gminy.</w:t>
      </w:r>
    </w:p>
    <w:p w:rsidR="00D67454" w:rsidRDefault="00D67454" w:rsidP="00327FD8">
      <w:pPr>
        <w:pStyle w:val="Bezodstpw"/>
        <w:rPr>
          <w:sz w:val="24"/>
          <w:szCs w:val="24"/>
        </w:rPr>
      </w:pPr>
    </w:p>
    <w:p w:rsidR="00D67454" w:rsidRPr="00042DA9" w:rsidRDefault="00D67454" w:rsidP="00327FD8">
      <w:pPr>
        <w:pStyle w:val="Bezodstpw"/>
        <w:rPr>
          <w:b/>
          <w:sz w:val="24"/>
          <w:szCs w:val="24"/>
        </w:rPr>
      </w:pPr>
    </w:p>
    <w:p w:rsidR="00D67454" w:rsidRPr="00042DA9" w:rsidRDefault="00D67454" w:rsidP="00327FD8">
      <w:pPr>
        <w:pStyle w:val="Bezodstpw"/>
        <w:rPr>
          <w:b/>
          <w:sz w:val="24"/>
          <w:szCs w:val="24"/>
        </w:rPr>
      </w:pPr>
    </w:p>
    <w:p w:rsidR="00D67454" w:rsidRPr="00042DA9" w:rsidRDefault="00D67454" w:rsidP="00327FD8">
      <w:pPr>
        <w:pStyle w:val="Bezodstpw"/>
        <w:rPr>
          <w:b/>
          <w:sz w:val="24"/>
          <w:szCs w:val="24"/>
        </w:rPr>
      </w:pPr>
      <w:r w:rsidRPr="00042DA9">
        <w:rPr>
          <w:b/>
          <w:sz w:val="24"/>
          <w:szCs w:val="24"/>
        </w:rPr>
        <w:t xml:space="preserve">  Protokołowała:                                                                        Przewodniczący Rady Gminy</w:t>
      </w:r>
    </w:p>
    <w:p w:rsidR="004E33F3" w:rsidRDefault="00D67454" w:rsidP="00041DBB">
      <w:pPr>
        <w:pStyle w:val="Bezodstpw"/>
        <w:rPr>
          <w:sz w:val="24"/>
          <w:szCs w:val="24"/>
        </w:rPr>
      </w:pPr>
      <w:r w:rsidRPr="00042DA9">
        <w:rPr>
          <w:b/>
          <w:sz w:val="24"/>
          <w:szCs w:val="24"/>
        </w:rPr>
        <w:t xml:space="preserve">Jolanta Głowacka                                                                                   </w:t>
      </w:r>
      <w:r w:rsidR="00042DA9" w:rsidRPr="00042DA9">
        <w:rPr>
          <w:b/>
          <w:sz w:val="24"/>
          <w:szCs w:val="24"/>
        </w:rPr>
        <w:t>Roman Stępień</w:t>
      </w:r>
      <w:bookmarkStart w:id="0" w:name="_GoBack"/>
      <w:bookmarkEnd w:id="0"/>
    </w:p>
    <w:p w:rsidR="00041DBB" w:rsidRDefault="00041DBB" w:rsidP="00041DBB">
      <w:pPr>
        <w:pStyle w:val="Bezodstpw"/>
        <w:rPr>
          <w:sz w:val="24"/>
          <w:szCs w:val="24"/>
        </w:rPr>
      </w:pPr>
    </w:p>
    <w:p w:rsidR="00041DBB" w:rsidRPr="00041DBB" w:rsidRDefault="00041DBB" w:rsidP="00041DBB">
      <w:pPr>
        <w:pStyle w:val="Bezodstpw"/>
        <w:rPr>
          <w:sz w:val="24"/>
          <w:szCs w:val="24"/>
        </w:rPr>
      </w:pPr>
    </w:p>
    <w:sectPr w:rsidR="00041DBB" w:rsidRPr="00041D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1A4" w:rsidRDefault="00DA21A4" w:rsidP="00042DA9">
      <w:pPr>
        <w:spacing w:after="0" w:line="240" w:lineRule="auto"/>
      </w:pPr>
      <w:r>
        <w:separator/>
      </w:r>
    </w:p>
  </w:endnote>
  <w:endnote w:type="continuationSeparator" w:id="0">
    <w:p w:rsidR="00DA21A4" w:rsidRDefault="00DA21A4" w:rsidP="00042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8692633"/>
      <w:docPartObj>
        <w:docPartGallery w:val="Page Numbers (Bottom of Page)"/>
        <w:docPartUnique/>
      </w:docPartObj>
    </w:sdtPr>
    <w:sdtEndPr/>
    <w:sdtContent>
      <w:p w:rsidR="00042DA9" w:rsidRDefault="00042D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709">
          <w:rPr>
            <w:noProof/>
          </w:rPr>
          <w:t>5</w:t>
        </w:r>
        <w:r>
          <w:fldChar w:fldCharType="end"/>
        </w:r>
      </w:p>
    </w:sdtContent>
  </w:sdt>
  <w:p w:rsidR="00042DA9" w:rsidRDefault="00042DA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1A4" w:rsidRDefault="00DA21A4" w:rsidP="00042DA9">
      <w:pPr>
        <w:spacing w:after="0" w:line="240" w:lineRule="auto"/>
      </w:pPr>
      <w:r>
        <w:separator/>
      </w:r>
    </w:p>
  </w:footnote>
  <w:footnote w:type="continuationSeparator" w:id="0">
    <w:p w:rsidR="00DA21A4" w:rsidRDefault="00DA21A4" w:rsidP="00042D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580614"/>
    <w:multiLevelType w:val="hybridMultilevel"/>
    <w:tmpl w:val="E070A76C"/>
    <w:lvl w:ilvl="0" w:tplc="7F5454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4227AD"/>
    <w:multiLevelType w:val="hybridMultilevel"/>
    <w:tmpl w:val="A1E2F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834E02"/>
    <w:multiLevelType w:val="hybridMultilevel"/>
    <w:tmpl w:val="DA462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D72EB"/>
    <w:multiLevelType w:val="hybridMultilevel"/>
    <w:tmpl w:val="95D47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601D65"/>
    <w:multiLevelType w:val="hybridMultilevel"/>
    <w:tmpl w:val="BDE2276A"/>
    <w:lvl w:ilvl="0" w:tplc="CFDE1E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1D9390C"/>
    <w:multiLevelType w:val="hybridMultilevel"/>
    <w:tmpl w:val="6B02A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E025F4"/>
    <w:multiLevelType w:val="hybridMultilevel"/>
    <w:tmpl w:val="7C9863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B53B81"/>
    <w:multiLevelType w:val="hybridMultilevel"/>
    <w:tmpl w:val="226272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C979F3"/>
    <w:multiLevelType w:val="hybridMultilevel"/>
    <w:tmpl w:val="65DE7D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6D57CE"/>
    <w:multiLevelType w:val="hybridMultilevel"/>
    <w:tmpl w:val="16E0E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375775"/>
    <w:multiLevelType w:val="hybridMultilevel"/>
    <w:tmpl w:val="24E6E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19C"/>
    <w:rsid w:val="00041DBB"/>
    <w:rsid w:val="00042DA9"/>
    <w:rsid w:val="0024699F"/>
    <w:rsid w:val="00263A61"/>
    <w:rsid w:val="00327FD8"/>
    <w:rsid w:val="003412CE"/>
    <w:rsid w:val="00397B0B"/>
    <w:rsid w:val="004E33F3"/>
    <w:rsid w:val="004F6C8E"/>
    <w:rsid w:val="00564C91"/>
    <w:rsid w:val="0057207C"/>
    <w:rsid w:val="006616FC"/>
    <w:rsid w:val="007A4867"/>
    <w:rsid w:val="007A4B70"/>
    <w:rsid w:val="007B42CA"/>
    <w:rsid w:val="00B22BE3"/>
    <w:rsid w:val="00BB0069"/>
    <w:rsid w:val="00BB4295"/>
    <w:rsid w:val="00BC384F"/>
    <w:rsid w:val="00C41709"/>
    <w:rsid w:val="00C46D9F"/>
    <w:rsid w:val="00C663F0"/>
    <w:rsid w:val="00D67454"/>
    <w:rsid w:val="00DA21A4"/>
    <w:rsid w:val="00EC19C5"/>
    <w:rsid w:val="00F03AAC"/>
    <w:rsid w:val="00F6219C"/>
    <w:rsid w:val="00F82246"/>
    <w:rsid w:val="00FB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99411F-D89F-4F39-B499-532BF0701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6219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42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2DA9"/>
  </w:style>
  <w:style w:type="paragraph" w:styleId="Stopka">
    <w:name w:val="footer"/>
    <w:basedOn w:val="Normalny"/>
    <w:link w:val="StopkaZnak"/>
    <w:uiPriority w:val="99"/>
    <w:unhideWhenUsed/>
    <w:rsid w:val="00042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2DA9"/>
  </w:style>
  <w:style w:type="paragraph" w:styleId="Tekstdymka">
    <w:name w:val="Balloon Text"/>
    <w:basedOn w:val="Normalny"/>
    <w:link w:val="TekstdymkaZnak"/>
    <w:uiPriority w:val="99"/>
    <w:semiHidden/>
    <w:unhideWhenUsed/>
    <w:rsid w:val="00042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D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2216</Words>
  <Characters>13298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10</cp:revision>
  <cp:lastPrinted>2017-02-08T08:48:00Z</cp:lastPrinted>
  <dcterms:created xsi:type="dcterms:W3CDTF">2017-02-03T10:51:00Z</dcterms:created>
  <dcterms:modified xsi:type="dcterms:W3CDTF">2017-02-08T09:15:00Z</dcterms:modified>
</cp:coreProperties>
</file>