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7FF" w:rsidRPr="00C04004" w:rsidRDefault="001B27FF" w:rsidP="001B27F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 R O T O K O Ł  NR XXXVI</w:t>
      </w:r>
      <w:r w:rsidRPr="00C04004">
        <w:rPr>
          <w:b/>
          <w:sz w:val="24"/>
          <w:szCs w:val="24"/>
        </w:rPr>
        <w:t>/2017</w:t>
      </w:r>
    </w:p>
    <w:p w:rsidR="001B27FF" w:rsidRPr="00C04004" w:rsidRDefault="001B27FF" w:rsidP="001B27FF">
      <w:pPr>
        <w:pStyle w:val="Bezodstpw"/>
        <w:jc w:val="center"/>
        <w:rPr>
          <w:b/>
          <w:sz w:val="24"/>
          <w:szCs w:val="24"/>
        </w:rPr>
      </w:pPr>
    </w:p>
    <w:p w:rsidR="001B27FF" w:rsidRDefault="001B27FF" w:rsidP="001B27FF">
      <w:pPr>
        <w:pStyle w:val="Bezodstpw"/>
        <w:jc w:val="center"/>
        <w:rPr>
          <w:b/>
          <w:sz w:val="24"/>
          <w:szCs w:val="24"/>
          <w:u w:val="single"/>
        </w:rPr>
      </w:pPr>
      <w:r w:rsidRPr="00C04004">
        <w:rPr>
          <w:b/>
          <w:sz w:val="24"/>
          <w:szCs w:val="24"/>
          <w:u w:val="single"/>
        </w:rPr>
        <w:t xml:space="preserve">z obrad nadzwyczajnej sesji </w:t>
      </w:r>
      <w:r>
        <w:rPr>
          <w:b/>
          <w:sz w:val="24"/>
          <w:szCs w:val="24"/>
          <w:u w:val="single"/>
        </w:rPr>
        <w:t>Rady Gminy w Zakrzewie z dnia 20 marca</w:t>
      </w:r>
      <w:r w:rsidRPr="00C04004">
        <w:rPr>
          <w:b/>
          <w:sz w:val="24"/>
          <w:szCs w:val="24"/>
          <w:u w:val="single"/>
        </w:rPr>
        <w:t xml:space="preserve"> 2017 roku.</w:t>
      </w:r>
    </w:p>
    <w:p w:rsidR="001B27FF" w:rsidRDefault="001B27FF" w:rsidP="001B27FF">
      <w:pPr>
        <w:pStyle w:val="Bezodstpw"/>
        <w:jc w:val="center"/>
        <w:rPr>
          <w:b/>
          <w:sz w:val="24"/>
          <w:szCs w:val="24"/>
          <w:u w:val="single"/>
        </w:rPr>
      </w:pPr>
    </w:p>
    <w:p w:rsidR="001B27FF" w:rsidRDefault="001B27FF" w:rsidP="001B27FF">
      <w:pPr>
        <w:pStyle w:val="Bezodstpw"/>
        <w:jc w:val="center"/>
        <w:rPr>
          <w:b/>
          <w:sz w:val="24"/>
          <w:szCs w:val="24"/>
          <w:u w:val="single"/>
        </w:rPr>
      </w:pPr>
    </w:p>
    <w:p w:rsidR="001B27FF" w:rsidRDefault="001B27FF" w:rsidP="001B27FF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XXXVI sesji Rady Gminy i stwierdzenie quorum.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dniu 20 marca 2017 roku w budynku Gminnej Biblioteki Publicznej w Zakrzewie odbyły się obrady nadzwyczajnej sesji Rady Gminy. 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8.00, a zakończono o godz. 8.15.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1B27FF" w:rsidRDefault="001B27FF" w:rsidP="001B27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Radnych,</w:t>
      </w:r>
    </w:p>
    <w:p w:rsidR="001B27FF" w:rsidRPr="001B27FF" w:rsidRDefault="001B27FF" w:rsidP="001B27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– Sławomira Białkowskiego</w:t>
      </w:r>
    </w:p>
    <w:p w:rsidR="001B27FF" w:rsidRDefault="001B27FF" w:rsidP="001B27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UG uczestniczących w sesji.</w:t>
      </w:r>
    </w:p>
    <w:p w:rsidR="001B27FF" w:rsidRDefault="001B27FF" w:rsidP="001B27FF">
      <w:pPr>
        <w:pStyle w:val="Bezodstpw"/>
        <w:rPr>
          <w:sz w:val="24"/>
          <w:szCs w:val="24"/>
        </w:rPr>
      </w:pP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 Obecnych 11 radnych.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p.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 xml:space="preserve"> Sławomir, </w:t>
      </w:r>
      <w:proofErr w:type="spellStart"/>
      <w:r>
        <w:rPr>
          <w:sz w:val="24"/>
          <w:szCs w:val="24"/>
        </w:rPr>
        <w:t>p.Grzyb</w:t>
      </w:r>
      <w:proofErr w:type="spellEnd"/>
      <w:r>
        <w:rPr>
          <w:sz w:val="24"/>
          <w:szCs w:val="24"/>
        </w:rPr>
        <w:t xml:space="preserve"> Krzysztof, </w:t>
      </w:r>
      <w:proofErr w:type="spellStart"/>
      <w:r>
        <w:rPr>
          <w:sz w:val="24"/>
          <w:szCs w:val="24"/>
        </w:rPr>
        <w:t>p.Jemioł</w:t>
      </w:r>
      <w:proofErr w:type="spellEnd"/>
      <w:r>
        <w:rPr>
          <w:sz w:val="24"/>
          <w:szCs w:val="24"/>
        </w:rPr>
        <w:t xml:space="preserve"> Marek, </w:t>
      </w:r>
      <w:proofErr w:type="spellStart"/>
      <w:r>
        <w:rPr>
          <w:sz w:val="24"/>
          <w:szCs w:val="24"/>
        </w:rPr>
        <w:t>p.Wieczorek</w:t>
      </w:r>
      <w:proofErr w:type="spellEnd"/>
      <w:r>
        <w:rPr>
          <w:sz w:val="24"/>
          <w:szCs w:val="24"/>
        </w:rPr>
        <w:t xml:space="preserve"> Magdalena.</w:t>
      </w:r>
    </w:p>
    <w:p w:rsidR="001B27FF" w:rsidRDefault="001B27FF" w:rsidP="001B27FF">
      <w:pPr>
        <w:pStyle w:val="Bezodstpw"/>
        <w:rPr>
          <w:sz w:val="24"/>
          <w:szCs w:val="24"/>
        </w:rPr>
      </w:pPr>
    </w:p>
    <w:p w:rsidR="001B27FF" w:rsidRDefault="001B27FF" w:rsidP="001B27FF">
      <w:pPr>
        <w:pStyle w:val="Bezodstpw"/>
        <w:rPr>
          <w:b/>
          <w:sz w:val="24"/>
          <w:szCs w:val="24"/>
          <w:u w:val="single"/>
        </w:rPr>
      </w:pPr>
      <w:r w:rsidRPr="00332B26">
        <w:rPr>
          <w:b/>
          <w:sz w:val="24"/>
          <w:szCs w:val="24"/>
          <w:u w:val="single"/>
        </w:rPr>
        <w:t>Ad.2. Przyjęcie porządku obrad.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poinformował, że sesja została zwołana na wniosek Pana Wójta.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porządek obrad.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11 radnych głosowało za, 0p, 0w.</w:t>
      </w:r>
    </w:p>
    <w:p w:rsidR="001B27FF" w:rsidRPr="00785DBA" w:rsidRDefault="001B27FF" w:rsidP="001B27FF">
      <w:pPr>
        <w:pStyle w:val="Bezodstpw"/>
        <w:rPr>
          <w:sz w:val="24"/>
          <w:szCs w:val="24"/>
          <w:u w:val="single"/>
        </w:rPr>
      </w:pPr>
    </w:p>
    <w:p w:rsidR="001B27FF" w:rsidRPr="00785DBA" w:rsidRDefault="001B27FF" w:rsidP="001B27FF">
      <w:pPr>
        <w:pStyle w:val="Bezodstpw"/>
        <w:rPr>
          <w:sz w:val="24"/>
          <w:szCs w:val="24"/>
          <w:u w:val="single"/>
        </w:rPr>
      </w:pPr>
      <w:r w:rsidRPr="00785DBA">
        <w:rPr>
          <w:sz w:val="24"/>
          <w:szCs w:val="24"/>
          <w:u w:val="single"/>
        </w:rPr>
        <w:t>Porządek obrad przedstawia się następująco:</w:t>
      </w:r>
    </w:p>
    <w:p w:rsidR="001B27FF" w:rsidRDefault="001B27FF" w:rsidP="001B27F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XXXVI sesji Rady Gminy i stwierdzenie quorum.</w:t>
      </w:r>
    </w:p>
    <w:p w:rsidR="001B27FF" w:rsidRDefault="001B27FF" w:rsidP="001B27F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1B27FF" w:rsidRDefault="001B27FF" w:rsidP="001B27F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2017 rok.</w:t>
      </w:r>
    </w:p>
    <w:p w:rsidR="001B27FF" w:rsidRDefault="001B27FF" w:rsidP="001B27F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XXXVI sesji Rady Gminy.</w:t>
      </w:r>
    </w:p>
    <w:p w:rsidR="001B27FF" w:rsidRDefault="001B27FF" w:rsidP="001B27FF">
      <w:pPr>
        <w:pStyle w:val="Bezodstpw"/>
        <w:rPr>
          <w:sz w:val="24"/>
          <w:szCs w:val="24"/>
        </w:rPr>
      </w:pPr>
    </w:p>
    <w:p w:rsidR="001F182E" w:rsidRDefault="001B27FF" w:rsidP="001B27FF">
      <w:pPr>
        <w:pStyle w:val="Bezodstpw"/>
        <w:rPr>
          <w:b/>
          <w:sz w:val="24"/>
          <w:szCs w:val="24"/>
          <w:u w:val="single"/>
        </w:rPr>
      </w:pPr>
      <w:r w:rsidRPr="00785DBA">
        <w:rPr>
          <w:b/>
          <w:sz w:val="24"/>
          <w:szCs w:val="24"/>
          <w:u w:val="single"/>
        </w:rPr>
        <w:t>Ad.3. Podjęcie uch</w:t>
      </w:r>
      <w:r>
        <w:rPr>
          <w:b/>
          <w:sz w:val="24"/>
          <w:szCs w:val="24"/>
          <w:u w:val="single"/>
        </w:rPr>
        <w:t>wały w sprawie zmiany Uchwały Budżetowej Gminy Zakrzew na rok 2017.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Pan Wójt wyjaśnił.</w:t>
      </w:r>
    </w:p>
    <w:p w:rsidR="001F182E" w:rsidRDefault="001F182E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załączniku Nr 3 uchwały budżetowej zapisana jest inwestycja – budowa obiektów oświatowo – sportowych w miejscowości Bielicha kwota 600.000 zł – 300.000 zł Ministerstwo Sportu</w:t>
      </w:r>
      <w:r w:rsidR="00EF637A">
        <w:rPr>
          <w:sz w:val="24"/>
          <w:szCs w:val="24"/>
        </w:rPr>
        <w:t xml:space="preserve"> oraz 300.000 zł środki własne. </w:t>
      </w:r>
    </w:p>
    <w:p w:rsidR="001F182E" w:rsidRDefault="001F182E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Do Urzędu Marszałkowskiego do którego zamierzaliśmy ten wniosek składać załącznik Nr 3 nie był wymagany, ponieważ nie miał chyba większego znaczenia. Od tego roku załącznik Nr 3 jest wymagany, ponieważ wymaga tego Ministerstwo Sportu do którego składa się bezpośrednio wniosek.</w:t>
      </w:r>
    </w:p>
    <w:p w:rsidR="001F182E" w:rsidRDefault="001F182E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Ministerstwo Sportu wymaga kosztorysu inwestorskiego, a więc poprzedniego kosztorysu już nie będziemy poprawiać tylko  zwracamy się do Państwa o zwiększenie środków. Dotację możemy dostać nie więcej niż 50%. Pani Skarbnik podniesie budżet oraz dotację i złożymy wniosek. Wniosek musimy złożyć do 30 marca 2017 roku. Nie chcieliśmy zostawiać na ostatni </w:t>
      </w:r>
      <w:r>
        <w:rPr>
          <w:sz w:val="24"/>
          <w:szCs w:val="24"/>
        </w:rPr>
        <w:lastRenderedPageBreak/>
        <w:t>dzień, chociaż wiemy że sesję mamy 29 marca 2017r. Na spokojnie napiszemy wniosek, stąd ta dzisiejsza se</w:t>
      </w:r>
      <w:r w:rsidR="00EF637A">
        <w:rPr>
          <w:sz w:val="24"/>
          <w:szCs w:val="24"/>
        </w:rPr>
        <w:t>sja. Ile będzie boisko kosztowało</w:t>
      </w:r>
      <w:bookmarkStart w:id="0" w:name="_GoBack"/>
      <w:bookmarkEnd w:id="0"/>
      <w:r>
        <w:rPr>
          <w:sz w:val="24"/>
          <w:szCs w:val="24"/>
        </w:rPr>
        <w:t xml:space="preserve"> tego nie wiemy, ponieważ dopiero będzie przetarg.</w:t>
      </w:r>
    </w:p>
    <w:p w:rsidR="00EF637A" w:rsidRDefault="00EF637A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tym tygodniu wchodzi firma na budowę parkingu przy kościele w Bielisze (ułożenie kostki). Została już podpisana umowa oraz przekazanie placu budowy.</w:t>
      </w:r>
    </w:p>
    <w:p w:rsidR="00EF637A" w:rsidRDefault="00EF637A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poprosił o poparcie uchwały.</w:t>
      </w:r>
    </w:p>
    <w:p w:rsidR="00EF637A" w:rsidRDefault="00EF637A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 oraz objaśnieniem do uchwały.</w:t>
      </w:r>
    </w:p>
    <w:p w:rsidR="001B27FF" w:rsidRDefault="00EF637A" w:rsidP="001B27FF">
      <w:pPr>
        <w:pStyle w:val="Bezodstpw"/>
        <w:rPr>
          <w:b/>
          <w:sz w:val="24"/>
          <w:szCs w:val="24"/>
          <w:u w:val="single"/>
        </w:rPr>
      </w:pPr>
      <w:r>
        <w:rPr>
          <w:sz w:val="24"/>
          <w:szCs w:val="24"/>
        </w:rPr>
        <w:t>Uwag nie było.</w:t>
      </w:r>
      <w:r>
        <w:rPr>
          <w:b/>
          <w:sz w:val="24"/>
          <w:szCs w:val="24"/>
          <w:u w:val="single"/>
        </w:rPr>
        <w:t xml:space="preserve"> 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1B27FF" w:rsidRDefault="00EF637A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11</w:t>
      </w:r>
      <w:r w:rsidR="001B27FF">
        <w:rPr>
          <w:sz w:val="24"/>
          <w:szCs w:val="24"/>
        </w:rPr>
        <w:t xml:space="preserve"> radnych głosowało za, 0p, 0w. </w:t>
      </w:r>
    </w:p>
    <w:p w:rsidR="001B27FF" w:rsidRPr="000A17E3" w:rsidRDefault="001B27FF" w:rsidP="001B27FF">
      <w:pPr>
        <w:pStyle w:val="Bezodstpw"/>
        <w:rPr>
          <w:b/>
          <w:sz w:val="24"/>
          <w:szCs w:val="24"/>
          <w:u w:val="single"/>
        </w:rPr>
      </w:pPr>
    </w:p>
    <w:p w:rsidR="001B27FF" w:rsidRDefault="001B27FF" w:rsidP="001B27FF">
      <w:pPr>
        <w:pStyle w:val="Bezodstpw"/>
        <w:rPr>
          <w:b/>
          <w:sz w:val="24"/>
          <w:szCs w:val="24"/>
          <w:u w:val="single"/>
        </w:rPr>
      </w:pP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Ad.4. Zamknięcie obrad XXXVI</w:t>
      </w:r>
      <w:r w:rsidRPr="000A17E3">
        <w:rPr>
          <w:b/>
          <w:sz w:val="24"/>
          <w:szCs w:val="24"/>
          <w:u w:val="single"/>
        </w:rPr>
        <w:t xml:space="preserve"> sesji Rady Gminy</w:t>
      </w:r>
      <w:r>
        <w:rPr>
          <w:sz w:val="24"/>
          <w:szCs w:val="24"/>
        </w:rPr>
        <w:t xml:space="preserve">.    </w:t>
      </w:r>
    </w:p>
    <w:p w:rsidR="001B27FF" w:rsidRDefault="001B27FF" w:rsidP="001B27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obradach i o godz. 8.15 zamknął XXXVI sesję Rady Gminy.</w:t>
      </w:r>
    </w:p>
    <w:p w:rsidR="001B27FF" w:rsidRDefault="001B27FF" w:rsidP="001B27FF">
      <w:pPr>
        <w:pStyle w:val="Bezodstpw"/>
        <w:rPr>
          <w:sz w:val="24"/>
          <w:szCs w:val="24"/>
        </w:rPr>
      </w:pPr>
    </w:p>
    <w:p w:rsidR="001B27FF" w:rsidRDefault="001B27FF" w:rsidP="001B27FF">
      <w:pPr>
        <w:pStyle w:val="Bezodstpw"/>
        <w:rPr>
          <w:sz w:val="24"/>
          <w:szCs w:val="24"/>
        </w:rPr>
      </w:pPr>
    </w:p>
    <w:p w:rsidR="001B27FF" w:rsidRPr="000A17E3" w:rsidRDefault="001B27FF" w:rsidP="001B27FF">
      <w:pPr>
        <w:pStyle w:val="Bezodstpw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F63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F637A">
        <w:rPr>
          <w:b/>
          <w:sz w:val="24"/>
          <w:szCs w:val="24"/>
        </w:rPr>
        <w:t>Protokolant</w:t>
      </w:r>
      <w:r w:rsidRPr="000A17E3">
        <w:rPr>
          <w:b/>
          <w:sz w:val="24"/>
          <w:szCs w:val="24"/>
        </w:rPr>
        <w:t>:                                                                         Przewodniczący Rady Gminy</w:t>
      </w:r>
    </w:p>
    <w:p w:rsidR="001B27FF" w:rsidRPr="000A17E3" w:rsidRDefault="001B27FF" w:rsidP="001B27FF">
      <w:pPr>
        <w:pStyle w:val="Bezodstpw"/>
        <w:rPr>
          <w:b/>
          <w:sz w:val="24"/>
          <w:szCs w:val="24"/>
        </w:rPr>
      </w:pPr>
      <w:r w:rsidRPr="000A17E3">
        <w:rPr>
          <w:b/>
          <w:sz w:val="24"/>
          <w:szCs w:val="24"/>
        </w:rPr>
        <w:t xml:space="preserve">Jolanta Głowacka                                                                                  Roman Stępień                                </w:t>
      </w:r>
    </w:p>
    <w:p w:rsidR="00085C6C" w:rsidRDefault="00085C6C"/>
    <w:sectPr w:rsidR="00085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C2032"/>
    <w:multiLevelType w:val="hybridMultilevel"/>
    <w:tmpl w:val="E8C8E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C5CFB"/>
    <w:multiLevelType w:val="hybridMultilevel"/>
    <w:tmpl w:val="F6D603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FF"/>
    <w:rsid w:val="00085C6C"/>
    <w:rsid w:val="001B27FF"/>
    <w:rsid w:val="001F182E"/>
    <w:rsid w:val="00EF637A"/>
    <w:rsid w:val="00F9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7E353-10EC-43B9-87AD-C4437B0F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B27F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6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3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458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2017-03-24T07:46:00Z</cp:lastPrinted>
  <dcterms:created xsi:type="dcterms:W3CDTF">2017-03-23T12:13:00Z</dcterms:created>
  <dcterms:modified xsi:type="dcterms:W3CDTF">2017-03-24T08:31:00Z</dcterms:modified>
</cp:coreProperties>
</file>