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84F" w:rsidRPr="00881D09" w:rsidRDefault="0030784F" w:rsidP="0030784F">
      <w:pPr>
        <w:pStyle w:val="Bezodstpw"/>
        <w:jc w:val="right"/>
        <w:rPr>
          <w:b/>
          <w:sz w:val="24"/>
          <w:szCs w:val="24"/>
        </w:rPr>
      </w:pPr>
    </w:p>
    <w:p w:rsidR="0030784F" w:rsidRPr="00881D09" w:rsidRDefault="0030784F" w:rsidP="0030784F">
      <w:pPr>
        <w:pStyle w:val="Bezodstpw"/>
        <w:jc w:val="right"/>
        <w:rPr>
          <w:b/>
          <w:sz w:val="24"/>
          <w:szCs w:val="24"/>
        </w:rPr>
      </w:pPr>
    </w:p>
    <w:p w:rsidR="0030784F" w:rsidRPr="00881D09" w:rsidRDefault="00881D09" w:rsidP="0030784F">
      <w:pPr>
        <w:pStyle w:val="Bezodstpw"/>
        <w:jc w:val="center"/>
        <w:rPr>
          <w:b/>
          <w:sz w:val="24"/>
          <w:szCs w:val="24"/>
        </w:rPr>
      </w:pPr>
      <w:r w:rsidRPr="00881D09">
        <w:rPr>
          <w:b/>
          <w:sz w:val="24"/>
          <w:szCs w:val="24"/>
        </w:rPr>
        <w:t>U C H W A Ł A  NR LI/295/2018</w:t>
      </w:r>
    </w:p>
    <w:p w:rsidR="0030784F" w:rsidRPr="00881D09" w:rsidRDefault="0030784F" w:rsidP="0030784F">
      <w:pPr>
        <w:pStyle w:val="Bezodstpw"/>
        <w:jc w:val="center"/>
        <w:rPr>
          <w:b/>
          <w:sz w:val="24"/>
          <w:szCs w:val="24"/>
        </w:rPr>
      </w:pPr>
    </w:p>
    <w:p w:rsidR="0030784F" w:rsidRPr="00881D09" w:rsidRDefault="0030784F" w:rsidP="0030784F">
      <w:pPr>
        <w:pStyle w:val="Bezodstpw"/>
        <w:jc w:val="center"/>
        <w:rPr>
          <w:b/>
          <w:sz w:val="24"/>
          <w:szCs w:val="24"/>
        </w:rPr>
      </w:pPr>
      <w:r w:rsidRPr="00881D09">
        <w:rPr>
          <w:b/>
          <w:sz w:val="24"/>
          <w:szCs w:val="24"/>
        </w:rPr>
        <w:t>Rady Gminy w Zakrzewie</w:t>
      </w:r>
    </w:p>
    <w:p w:rsidR="0030784F" w:rsidRPr="00881D09" w:rsidRDefault="0030784F" w:rsidP="0030784F">
      <w:pPr>
        <w:pStyle w:val="Bezodstpw"/>
        <w:jc w:val="center"/>
        <w:rPr>
          <w:b/>
          <w:sz w:val="24"/>
          <w:szCs w:val="24"/>
        </w:rPr>
      </w:pPr>
      <w:r w:rsidRPr="00881D09">
        <w:rPr>
          <w:b/>
          <w:sz w:val="24"/>
          <w:szCs w:val="24"/>
        </w:rPr>
        <w:t>z dnia 30 stycznia 2018 roku</w:t>
      </w:r>
    </w:p>
    <w:p w:rsidR="0030784F" w:rsidRPr="00881D09" w:rsidRDefault="0030784F" w:rsidP="0030784F">
      <w:pPr>
        <w:pStyle w:val="Bezodstpw"/>
        <w:jc w:val="center"/>
        <w:rPr>
          <w:b/>
          <w:sz w:val="24"/>
          <w:szCs w:val="24"/>
        </w:rPr>
      </w:pPr>
    </w:p>
    <w:p w:rsidR="0030784F" w:rsidRPr="00881D09" w:rsidRDefault="0030784F" w:rsidP="00F73AA4">
      <w:pPr>
        <w:pStyle w:val="Bezodstpw"/>
        <w:jc w:val="center"/>
        <w:rPr>
          <w:b/>
          <w:sz w:val="24"/>
          <w:szCs w:val="24"/>
        </w:rPr>
      </w:pPr>
      <w:r w:rsidRPr="00881D09">
        <w:rPr>
          <w:b/>
          <w:sz w:val="24"/>
          <w:szCs w:val="24"/>
        </w:rPr>
        <w:t xml:space="preserve">w sprawie wprowadzenia zmian do uchwały Nr XXIX/174/2016 Rady Gminy w </w:t>
      </w:r>
      <w:r w:rsidR="00176675" w:rsidRPr="00881D09">
        <w:rPr>
          <w:b/>
          <w:sz w:val="24"/>
          <w:szCs w:val="24"/>
        </w:rPr>
        <w:t>Zakrzewie z dnia 12 grudnia 2016</w:t>
      </w:r>
      <w:r w:rsidRPr="00881D09">
        <w:rPr>
          <w:b/>
          <w:sz w:val="24"/>
          <w:szCs w:val="24"/>
        </w:rPr>
        <w:t xml:space="preserve"> roku w sprawie zapewnienia wspólnej obsługi finansowej dla szkół i przedszkoli, dla których organem prowadzącym jest Gmina Zakrzew.</w:t>
      </w:r>
    </w:p>
    <w:p w:rsidR="0030784F" w:rsidRPr="00F73AA4" w:rsidRDefault="0030784F" w:rsidP="0030784F">
      <w:pPr>
        <w:pStyle w:val="Bezodstpw"/>
        <w:rPr>
          <w:b/>
          <w:sz w:val="20"/>
          <w:szCs w:val="20"/>
        </w:rPr>
      </w:pPr>
    </w:p>
    <w:p w:rsidR="0030784F" w:rsidRPr="00F73AA4" w:rsidRDefault="0030784F" w:rsidP="0030784F">
      <w:pPr>
        <w:pStyle w:val="Bezodstpw"/>
        <w:rPr>
          <w:sz w:val="20"/>
          <w:szCs w:val="20"/>
        </w:rPr>
      </w:pPr>
      <w:r w:rsidRPr="00F73AA4">
        <w:rPr>
          <w:sz w:val="20"/>
          <w:szCs w:val="20"/>
        </w:rPr>
        <w:t xml:space="preserve">  </w:t>
      </w:r>
      <w:r w:rsidR="00881D09">
        <w:rPr>
          <w:sz w:val="20"/>
          <w:szCs w:val="20"/>
        </w:rPr>
        <w:t xml:space="preserve">     </w:t>
      </w:r>
      <w:bookmarkStart w:id="0" w:name="_GoBack"/>
      <w:bookmarkEnd w:id="0"/>
      <w:r w:rsidRPr="00F73AA4">
        <w:rPr>
          <w:sz w:val="20"/>
          <w:szCs w:val="20"/>
        </w:rPr>
        <w:t xml:space="preserve"> Na podstawie art. 10a pkt 1, art. 10b ust. 1 i 2 ustawy z dnia 8 marca 1990 roku o samorządzie gminnym (</w:t>
      </w:r>
      <w:proofErr w:type="spellStart"/>
      <w:r w:rsidRPr="00F73AA4">
        <w:rPr>
          <w:sz w:val="20"/>
          <w:szCs w:val="20"/>
        </w:rPr>
        <w:t>t.j</w:t>
      </w:r>
      <w:proofErr w:type="spellEnd"/>
      <w:r w:rsidRPr="00F73AA4">
        <w:rPr>
          <w:sz w:val="20"/>
          <w:szCs w:val="20"/>
        </w:rPr>
        <w:t xml:space="preserve">. </w:t>
      </w:r>
      <w:proofErr w:type="spellStart"/>
      <w:r w:rsidRPr="00F73AA4">
        <w:rPr>
          <w:sz w:val="20"/>
          <w:szCs w:val="20"/>
        </w:rPr>
        <w:t>Dz.U</w:t>
      </w:r>
      <w:proofErr w:type="spellEnd"/>
      <w:r w:rsidRPr="00F73AA4">
        <w:rPr>
          <w:sz w:val="20"/>
          <w:szCs w:val="20"/>
        </w:rPr>
        <w:t>. z 2017r., poz. 1875 z późn.zm.), art.</w:t>
      </w:r>
      <w:r w:rsidR="00DF1B4B" w:rsidRPr="00F73AA4">
        <w:rPr>
          <w:sz w:val="20"/>
          <w:szCs w:val="20"/>
        </w:rPr>
        <w:t xml:space="preserve"> 5 ust. 9 ustawy z dnia 7 wrześ</w:t>
      </w:r>
      <w:r w:rsidRPr="00F73AA4">
        <w:rPr>
          <w:sz w:val="20"/>
          <w:szCs w:val="20"/>
        </w:rPr>
        <w:t>nia 1991 roku o systemie oświaty (</w:t>
      </w:r>
      <w:proofErr w:type="spellStart"/>
      <w:r w:rsidRPr="00F73AA4">
        <w:rPr>
          <w:sz w:val="20"/>
          <w:szCs w:val="20"/>
        </w:rPr>
        <w:t>Dz.U</w:t>
      </w:r>
      <w:proofErr w:type="spellEnd"/>
      <w:r w:rsidRPr="00F73AA4">
        <w:rPr>
          <w:sz w:val="20"/>
          <w:szCs w:val="20"/>
        </w:rPr>
        <w:t>. z 2016r., poz. 1943 z późn.zm.) oraz art. 53 ust. 5 ustawy z dnia 27 sierpnia 2009 roku o finansach publicznych (</w:t>
      </w:r>
      <w:proofErr w:type="spellStart"/>
      <w:r w:rsidRPr="00F73AA4">
        <w:rPr>
          <w:sz w:val="20"/>
          <w:szCs w:val="20"/>
        </w:rPr>
        <w:t>Dz.U</w:t>
      </w:r>
      <w:proofErr w:type="spellEnd"/>
      <w:r w:rsidRPr="00F73AA4">
        <w:rPr>
          <w:sz w:val="20"/>
          <w:szCs w:val="20"/>
        </w:rPr>
        <w:t xml:space="preserve">. z </w:t>
      </w:r>
      <w:r w:rsidR="00DF1B4B" w:rsidRPr="00F73AA4">
        <w:rPr>
          <w:sz w:val="20"/>
          <w:szCs w:val="20"/>
        </w:rPr>
        <w:t>2016r., poz. 1870 z późn.zm.) R</w:t>
      </w:r>
      <w:r w:rsidRPr="00F73AA4">
        <w:rPr>
          <w:sz w:val="20"/>
          <w:szCs w:val="20"/>
        </w:rPr>
        <w:t>ada Gmi</w:t>
      </w:r>
      <w:r w:rsidR="00DF1B4B" w:rsidRPr="00F73AA4">
        <w:rPr>
          <w:sz w:val="20"/>
          <w:szCs w:val="20"/>
        </w:rPr>
        <w:t>ny w Zakrzewie uchwala, co nastę</w:t>
      </w:r>
      <w:r w:rsidRPr="00F73AA4">
        <w:rPr>
          <w:sz w:val="20"/>
          <w:szCs w:val="20"/>
        </w:rPr>
        <w:t>puje:</w:t>
      </w:r>
    </w:p>
    <w:p w:rsidR="00DF1B4B" w:rsidRPr="00F73AA4" w:rsidRDefault="00DF1B4B" w:rsidP="0030784F">
      <w:pPr>
        <w:pStyle w:val="Bezodstpw"/>
        <w:rPr>
          <w:sz w:val="20"/>
          <w:szCs w:val="20"/>
        </w:rPr>
      </w:pPr>
    </w:p>
    <w:p w:rsidR="00DF1B4B" w:rsidRPr="00F73AA4" w:rsidRDefault="00DF1B4B" w:rsidP="00DF1B4B">
      <w:pPr>
        <w:pStyle w:val="Bezodstpw"/>
        <w:jc w:val="center"/>
        <w:rPr>
          <w:sz w:val="20"/>
          <w:szCs w:val="20"/>
        </w:rPr>
      </w:pPr>
      <w:r w:rsidRPr="00F73AA4">
        <w:rPr>
          <w:sz w:val="20"/>
          <w:szCs w:val="20"/>
        </w:rPr>
        <w:t>§ 1.</w:t>
      </w:r>
    </w:p>
    <w:p w:rsidR="00DF1B4B" w:rsidRPr="00F73AA4" w:rsidRDefault="00DF1B4B" w:rsidP="00DF1B4B">
      <w:pPr>
        <w:pStyle w:val="Bezodstpw"/>
        <w:jc w:val="center"/>
        <w:rPr>
          <w:sz w:val="20"/>
          <w:szCs w:val="20"/>
        </w:rPr>
      </w:pPr>
    </w:p>
    <w:p w:rsidR="00F73AA4" w:rsidRDefault="00DF1B4B" w:rsidP="00F73AA4">
      <w:pPr>
        <w:pStyle w:val="Bezodstpw"/>
        <w:rPr>
          <w:sz w:val="20"/>
          <w:szCs w:val="20"/>
        </w:rPr>
      </w:pPr>
      <w:r w:rsidRPr="00F73AA4">
        <w:rPr>
          <w:sz w:val="20"/>
          <w:szCs w:val="20"/>
        </w:rPr>
        <w:t>W Uchwale Nr XXIX/174/2016 z dnia 12 grudnia 2016 roku w sprawie zapewnienia wspólnej obsługi finansowej dla szkół i przedszkoli, dla których organem prowadzącym jest Gmina Zakrzew</w:t>
      </w:r>
      <w:r w:rsidR="004B18C8" w:rsidRPr="00F73AA4">
        <w:rPr>
          <w:sz w:val="20"/>
          <w:szCs w:val="20"/>
        </w:rPr>
        <w:t xml:space="preserve"> dokonuje się zmiany §</w:t>
      </w:r>
      <w:r w:rsidR="00F73AA4">
        <w:rPr>
          <w:sz w:val="20"/>
          <w:szCs w:val="20"/>
        </w:rPr>
        <w:t xml:space="preserve"> 3, który otrzymuje brzmienie:</w:t>
      </w:r>
    </w:p>
    <w:p w:rsidR="004B18C8" w:rsidRPr="00F73AA4" w:rsidRDefault="00F73AA4" w:rsidP="00F73AA4">
      <w:pPr>
        <w:pStyle w:val="Bezodstpw"/>
        <w:rPr>
          <w:sz w:val="20"/>
          <w:szCs w:val="20"/>
        </w:rPr>
      </w:pPr>
      <w:r w:rsidRPr="00F73AA4">
        <w:rPr>
          <w:sz w:val="20"/>
          <w:szCs w:val="20"/>
        </w:rPr>
        <w:t xml:space="preserve"> </w:t>
      </w:r>
    </w:p>
    <w:p w:rsidR="004B18C8" w:rsidRPr="00F73AA4" w:rsidRDefault="004B18C8" w:rsidP="004B18C8">
      <w:pPr>
        <w:pStyle w:val="Bezodstpw"/>
        <w:rPr>
          <w:sz w:val="20"/>
          <w:szCs w:val="20"/>
        </w:rPr>
      </w:pPr>
      <w:r w:rsidRPr="00F73AA4">
        <w:rPr>
          <w:sz w:val="20"/>
          <w:szCs w:val="20"/>
        </w:rPr>
        <w:t>„§ 3. Jednostkami organizacyjnymi obsługiwanymi są:</w:t>
      </w:r>
    </w:p>
    <w:p w:rsidR="009E1650" w:rsidRPr="00F73AA4" w:rsidRDefault="009E1650" w:rsidP="009E1650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>Publiczna Szkoła Podstawowa w Bielisze, Bielicha 38A,</w:t>
      </w:r>
    </w:p>
    <w:p w:rsidR="004B18C8" w:rsidRPr="00F73AA4" w:rsidRDefault="004B18C8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>Publiczna Szkoła Podstawowa w Cerekwi, Cerekiew ul. Wesoła 2,</w:t>
      </w:r>
    </w:p>
    <w:p w:rsidR="004B18C8" w:rsidRPr="00F73AA4" w:rsidRDefault="004B18C8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 xml:space="preserve">Publiczna Szkoła Podstawowa </w:t>
      </w:r>
      <w:r w:rsidR="009E1650" w:rsidRPr="00F73AA4">
        <w:rPr>
          <w:sz w:val="20"/>
          <w:szCs w:val="20"/>
        </w:rPr>
        <w:t xml:space="preserve">im. Orła Białego  w Dąbrówce </w:t>
      </w:r>
      <w:proofErr w:type="spellStart"/>
      <w:r w:rsidR="009E1650" w:rsidRPr="00F73AA4">
        <w:rPr>
          <w:sz w:val="20"/>
          <w:szCs w:val="20"/>
        </w:rPr>
        <w:t>Podłężnej</w:t>
      </w:r>
      <w:proofErr w:type="spellEnd"/>
      <w:r w:rsidR="009E1650" w:rsidRPr="00F73AA4">
        <w:rPr>
          <w:sz w:val="20"/>
          <w:szCs w:val="20"/>
        </w:rPr>
        <w:t xml:space="preserve">, Dąbrówka </w:t>
      </w:r>
      <w:proofErr w:type="spellStart"/>
      <w:r w:rsidR="009E1650" w:rsidRPr="00F73AA4">
        <w:rPr>
          <w:sz w:val="20"/>
          <w:szCs w:val="20"/>
        </w:rPr>
        <w:t>Podłężna</w:t>
      </w:r>
      <w:proofErr w:type="spellEnd"/>
      <w:r w:rsidR="009E1650" w:rsidRPr="00F73AA4">
        <w:rPr>
          <w:sz w:val="20"/>
          <w:szCs w:val="20"/>
        </w:rPr>
        <w:t xml:space="preserve"> 29B,</w:t>
      </w:r>
    </w:p>
    <w:p w:rsidR="009E1650" w:rsidRPr="00F73AA4" w:rsidRDefault="00F73AA4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>Publiczna S</w:t>
      </w:r>
      <w:r w:rsidR="009E1650" w:rsidRPr="00F73AA4">
        <w:rPr>
          <w:sz w:val="20"/>
          <w:szCs w:val="20"/>
        </w:rPr>
        <w:t>zkoła Podstawowa im. Jana Kochanowskiego w Zakrzewie, Zakrzew 58D,</w:t>
      </w:r>
    </w:p>
    <w:p w:rsidR="009E1650" w:rsidRPr="00F73AA4" w:rsidRDefault="009E1650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 xml:space="preserve">Publiczna Szkoła Podstawowa im. Jana Kochanowskiego w Zakrzewie, Filia w </w:t>
      </w:r>
      <w:proofErr w:type="spellStart"/>
      <w:r w:rsidRPr="00F73AA4">
        <w:rPr>
          <w:sz w:val="20"/>
          <w:szCs w:val="20"/>
        </w:rPr>
        <w:t>Gulinie</w:t>
      </w:r>
      <w:proofErr w:type="spellEnd"/>
      <w:r w:rsidRPr="00F73AA4">
        <w:rPr>
          <w:sz w:val="20"/>
          <w:szCs w:val="20"/>
        </w:rPr>
        <w:t xml:space="preserve">, </w:t>
      </w:r>
      <w:proofErr w:type="spellStart"/>
      <w:r w:rsidRPr="00F73AA4">
        <w:rPr>
          <w:sz w:val="20"/>
          <w:szCs w:val="20"/>
        </w:rPr>
        <w:t>Gulin</w:t>
      </w:r>
      <w:proofErr w:type="spellEnd"/>
      <w:r w:rsidRPr="00F73AA4">
        <w:rPr>
          <w:sz w:val="20"/>
          <w:szCs w:val="20"/>
        </w:rPr>
        <w:t xml:space="preserve"> 12,</w:t>
      </w:r>
    </w:p>
    <w:p w:rsidR="009E1650" w:rsidRPr="00F73AA4" w:rsidRDefault="009E1650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>Publiczna Szkoła Podstawowa im. Jana Kochanowskiego w Zakrzewie, Filia w Mleczkowie, Mleczków ul. Szkolna 22,</w:t>
      </w:r>
    </w:p>
    <w:p w:rsidR="009E1650" w:rsidRPr="00F73AA4" w:rsidRDefault="00F73AA4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>Publiczna S</w:t>
      </w:r>
      <w:r w:rsidR="009E1650" w:rsidRPr="00F73AA4">
        <w:rPr>
          <w:sz w:val="20"/>
          <w:szCs w:val="20"/>
        </w:rPr>
        <w:t>zkoła Podstawowa im. Jana Pawła II w Woli Taczowskiej, Wola Taczowska 11B,</w:t>
      </w:r>
    </w:p>
    <w:p w:rsidR="009E1650" w:rsidRPr="00F73AA4" w:rsidRDefault="009E1650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>Publiczne Gimnazjum Nr 1 im. Henryka Sienkiewicza w Zakrzewie, Zakrzew 58D,</w:t>
      </w:r>
    </w:p>
    <w:p w:rsidR="009E1650" w:rsidRPr="00F73AA4" w:rsidRDefault="009E1650" w:rsidP="004B18C8">
      <w:pPr>
        <w:pStyle w:val="Bezodstpw"/>
        <w:numPr>
          <w:ilvl w:val="0"/>
          <w:numId w:val="1"/>
        </w:numPr>
        <w:rPr>
          <w:sz w:val="20"/>
          <w:szCs w:val="20"/>
        </w:rPr>
      </w:pPr>
      <w:r w:rsidRPr="00F73AA4">
        <w:rPr>
          <w:sz w:val="20"/>
          <w:szCs w:val="20"/>
        </w:rPr>
        <w:t xml:space="preserve">Przedszkole Samorządowe w Zakrzewie, Zakrzew – Kolonia </w:t>
      </w:r>
      <w:r w:rsidR="00F73AA4">
        <w:rPr>
          <w:sz w:val="20"/>
          <w:szCs w:val="20"/>
        </w:rPr>
        <w:t>1”.</w:t>
      </w:r>
    </w:p>
    <w:p w:rsidR="00F73AA4" w:rsidRPr="00F73AA4" w:rsidRDefault="00F73AA4" w:rsidP="00DF1B4B">
      <w:pPr>
        <w:pStyle w:val="Bezodstpw"/>
        <w:jc w:val="center"/>
        <w:rPr>
          <w:sz w:val="20"/>
          <w:szCs w:val="20"/>
        </w:rPr>
      </w:pPr>
    </w:p>
    <w:p w:rsidR="00DF1B4B" w:rsidRPr="00F73AA4" w:rsidRDefault="00DF1B4B" w:rsidP="00DF1B4B">
      <w:pPr>
        <w:pStyle w:val="Bezodstpw"/>
        <w:jc w:val="center"/>
        <w:rPr>
          <w:sz w:val="20"/>
          <w:szCs w:val="20"/>
        </w:rPr>
      </w:pPr>
      <w:r w:rsidRPr="00F73AA4">
        <w:rPr>
          <w:sz w:val="20"/>
          <w:szCs w:val="20"/>
        </w:rPr>
        <w:t>§</w:t>
      </w:r>
      <w:r w:rsidR="00F73AA4">
        <w:rPr>
          <w:sz w:val="20"/>
          <w:szCs w:val="20"/>
        </w:rPr>
        <w:t xml:space="preserve"> 2</w:t>
      </w:r>
      <w:r w:rsidR="00F73AA4" w:rsidRPr="00F73AA4">
        <w:rPr>
          <w:sz w:val="20"/>
          <w:szCs w:val="20"/>
        </w:rPr>
        <w:t>.</w:t>
      </w:r>
    </w:p>
    <w:p w:rsidR="00F73AA4" w:rsidRPr="00F73AA4" w:rsidRDefault="00F73AA4" w:rsidP="00DF1B4B">
      <w:pPr>
        <w:pStyle w:val="Bezodstpw"/>
        <w:jc w:val="center"/>
        <w:rPr>
          <w:sz w:val="20"/>
          <w:szCs w:val="20"/>
        </w:rPr>
      </w:pPr>
    </w:p>
    <w:p w:rsidR="00F73AA4" w:rsidRPr="00F73AA4" w:rsidRDefault="00F73AA4" w:rsidP="00F73AA4">
      <w:pPr>
        <w:pStyle w:val="Bezodstpw"/>
        <w:rPr>
          <w:sz w:val="20"/>
          <w:szCs w:val="20"/>
        </w:rPr>
      </w:pPr>
      <w:r w:rsidRPr="00F73AA4">
        <w:rPr>
          <w:sz w:val="20"/>
          <w:szCs w:val="20"/>
        </w:rPr>
        <w:t>Pozostałe zapisy w uchwale nie ulegają zmianie.</w:t>
      </w:r>
    </w:p>
    <w:p w:rsidR="00F73AA4" w:rsidRPr="00F73AA4" w:rsidRDefault="00F73AA4" w:rsidP="00DF1B4B">
      <w:pPr>
        <w:pStyle w:val="Bezodstpw"/>
        <w:jc w:val="center"/>
        <w:rPr>
          <w:sz w:val="20"/>
          <w:szCs w:val="20"/>
        </w:rPr>
      </w:pPr>
    </w:p>
    <w:p w:rsidR="00DF1B4B" w:rsidRPr="00F73AA4" w:rsidRDefault="00DF1B4B" w:rsidP="00DF1B4B">
      <w:pPr>
        <w:pStyle w:val="Bezodstpw"/>
        <w:jc w:val="center"/>
        <w:rPr>
          <w:sz w:val="20"/>
          <w:szCs w:val="20"/>
        </w:rPr>
      </w:pPr>
      <w:r w:rsidRPr="00F73AA4">
        <w:rPr>
          <w:sz w:val="20"/>
          <w:szCs w:val="20"/>
        </w:rPr>
        <w:t>§</w:t>
      </w:r>
      <w:r w:rsidR="00F73AA4">
        <w:rPr>
          <w:sz w:val="20"/>
          <w:szCs w:val="20"/>
        </w:rPr>
        <w:t xml:space="preserve"> 3</w:t>
      </w:r>
      <w:r w:rsidR="00F73AA4" w:rsidRPr="00F73AA4">
        <w:rPr>
          <w:sz w:val="20"/>
          <w:szCs w:val="20"/>
        </w:rPr>
        <w:t>.</w:t>
      </w:r>
    </w:p>
    <w:p w:rsidR="00F73AA4" w:rsidRPr="00F73AA4" w:rsidRDefault="00F73AA4" w:rsidP="00DF1B4B">
      <w:pPr>
        <w:pStyle w:val="Bezodstpw"/>
        <w:jc w:val="center"/>
        <w:rPr>
          <w:sz w:val="20"/>
          <w:szCs w:val="20"/>
        </w:rPr>
      </w:pPr>
    </w:p>
    <w:p w:rsidR="00F73AA4" w:rsidRPr="00F73AA4" w:rsidRDefault="00F73AA4" w:rsidP="00F73AA4">
      <w:pPr>
        <w:pStyle w:val="Bezodstpw"/>
        <w:rPr>
          <w:sz w:val="20"/>
          <w:szCs w:val="20"/>
        </w:rPr>
      </w:pPr>
      <w:r w:rsidRPr="00F73AA4">
        <w:rPr>
          <w:sz w:val="20"/>
          <w:szCs w:val="20"/>
        </w:rPr>
        <w:t>Wykonanie uchwały powierza się Wójtowi Gminy Zakrzew.</w:t>
      </w:r>
    </w:p>
    <w:p w:rsidR="00F73AA4" w:rsidRPr="00F73AA4" w:rsidRDefault="00F73AA4" w:rsidP="00F73AA4">
      <w:pPr>
        <w:pStyle w:val="Bezodstpw"/>
        <w:rPr>
          <w:sz w:val="20"/>
          <w:szCs w:val="20"/>
        </w:rPr>
      </w:pPr>
    </w:p>
    <w:p w:rsidR="00F73AA4" w:rsidRPr="00F73AA4" w:rsidRDefault="00F73AA4" w:rsidP="00F73AA4">
      <w:pPr>
        <w:pStyle w:val="Bezodstpw"/>
        <w:jc w:val="center"/>
        <w:rPr>
          <w:sz w:val="20"/>
          <w:szCs w:val="20"/>
        </w:rPr>
      </w:pPr>
      <w:r w:rsidRPr="00F73AA4">
        <w:rPr>
          <w:sz w:val="20"/>
          <w:szCs w:val="20"/>
        </w:rPr>
        <w:t>§</w:t>
      </w:r>
      <w:r>
        <w:rPr>
          <w:sz w:val="20"/>
          <w:szCs w:val="20"/>
        </w:rPr>
        <w:t xml:space="preserve"> 4</w:t>
      </w:r>
      <w:r w:rsidRPr="00F73AA4">
        <w:rPr>
          <w:sz w:val="20"/>
          <w:szCs w:val="20"/>
        </w:rPr>
        <w:t>.</w:t>
      </w:r>
    </w:p>
    <w:p w:rsidR="00F73AA4" w:rsidRPr="00F73AA4" w:rsidRDefault="00F73AA4" w:rsidP="00F73AA4">
      <w:pPr>
        <w:pStyle w:val="Bezodstpw"/>
        <w:jc w:val="center"/>
        <w:rPr>
          <w:sz w:val="20"/>
          <w:szCs w:val="20"/>
        </w:rPr>
      </w:pPr>
    </w:p>
    <w:p w:rsidR="00F73AA4" w:rsidRDefault="00F73AA4" w:rsidP="00F73AA4">
      <w:pPr>
        <w:pStyle w:val="Bezodstpw"/>
        <w:rPr>
          <w:sz w:val="20"/>
          <w:szCs w:val="20"/>
        </w:rPr>
      </w:pPr>
      <w:r w:rsidRPr="00F73AA4">
        <w:rPr>
          <w:sz w:val="20"/>
          <w:szCs w:val="20"/>
        </w:rPr>
        <w:t>Uchwała wchodzi w życie z dniem podjęcia.</w:t>
      </w:r>
    </w:p>
    <w:p w:rsidR="00F73AA4" w:rsidRPr="00F73AA4" w:rsidRDefault="00F73AA4" w:rsidP="00F73AA4">
      <w:pPr>
        <w:pStyle w:val="Bezodstpw"/>
        <w:rPr>
          <w:b/>
          <w:sz w:val="20"/>
          <w:szCs w:val="20"/>
        </w:rPr>
      </w:pPr>
    </w:p>
    <w:p w:rsidR="00F73AA4" w:rsidRPr="00F73AA4" w:rsidRDefault="00F73AA4" w:rsidP="00F73AA4">
      <w:pPr>
        <w:pStyle w:val="Bezodstpw"/>
        <w:rPr>
          <w:b/>
          <w:sz w:val="20"/>
          <w:szCs w:val="20"/>
        </w:rPr>
      </w:pPr>
    </w:p>
    <w:p w:rsidR="00DF1B4B" w:rsidRDefault="00881D09" w:rsidP="00881D09">
      <w:pPr>
        <w:pStyle w:val="Bezodstpw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Przewodniczący Rady Gminy</w:t>
      </w:r>
    </w:p>
    <w:p w:rsidR="00881D09" w:rsidRDefault="00881D09" w:rsidP="00881D09">
      <w:pPr>
        <w:pStyle w:val="Bezodstpw"/>
        <w:jc w:val="right"/>
        <w:rPr>
          <w:b/>
          <w:sz w:val="20"/>
          <w:szCs w:val="20"/>
        </w:rPr>
      </w:pPr>
    </w:p>
    <w:p w:rsidR="00881D09" w:rsidRPr="0030784F" w:rsidRDefault="00881D09" w:rsidP="00881D09">
      <w:pPr>
        <w:pStyle w:val="Bezodstpw"/>
        <w:jc w:val="center"/>
        <w:rPr>
          <w:sz w:val="24"/>
          <w:szCs w:val="2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Roman Stępień</w:t>
      </w:r>
    </w:p>
    <w:p w:rsidR="0030784F" w:rsidRDefault="0030784F" w:rsidP="0030784F">
      <w:pPr>
        <w:jc w:val="right"/>
      </w:pPr>
    </w:p>
    <w:p w:rsidR="0030784F" w:rsidRDefault="0030784F" w:rsidP="0030784F">
      <w:pPr>
        <w:jc w:val="right"/>
      </w:pPr>
    </w:p>
    <w:sectPr w:rsidR="00307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6056F4"/>
    <w:multiLevelType w:val="hybridMultilevel"/>
    <w:tmpl w:val="28B86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84F"/>
    <w:rsid w:val="00176675"/>
    <w:rsid w:val="0030784F"/>
    <w:rsid w:val="004B18C8"/>
    <w:rsid w:val="005D068E"/>
    <w:rsid w:val="00881D09"/>
    <w:rsid w:val="009E1650"/>
    <w:rsid w:val="00D1718D"/>
    <w:rsid w:val="00DF1B4B"/>
    <w:rsid w:val="00EB6112"/>
    <w:rsid w:val="00F7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9EF37-686E-46CF-B56E-C1C3F5B8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0784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3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2018-01-30T13:01:00Z</cp:lastPrinted>
  <dcterms:created xsi:type="dcterms:W3CDTF">2018-01-23T11:20:00Z</dcterms:created>
  <dcterms:modified xsi:type="dcterms:W3CDTF">2018-01-30T13:05:00Z</dcterms:modified>
</cp:coreProperties>
</file>