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A04" w:rsidRDefault="00430A04" w:rsidP="00430A04">
      <w:pPr>
        <w:pStyle w:val="Bezodstpw"/>
        <w:jc w:val="center"/>
        <w:rPr>
          <w:b/>
          <w:sz w:val="24"/>
          <w:szCs w:val="24"/>
        </w:rPr>
      </w:pPr>
      <w:r w:rsidRPr="007C6F46">
        <w:rPr>
          <w:b/>
          <w:sz w:val="24"/>
          <w:szCs w:val="24"/>
        </w:rPr>
        <w:t xml:space="preserve">             </w:t>
      </w:r>
      <w:r>
        <w:rPr>
          <w:b/>
          <w:sz w:val="24"/>
          <w:szCs w:val="24"/>
        </w:rPr>
        <w:t xml:space="preserve">                                                                                            </w:t>
      </w:r>
    </w:p>
    <w:p w:rsidR="00430A04" w:rsidRPr="00C807EF" w:rsidRDefault="00430A04" w:rsidP="00430A04">
      <w:pPr>
        <w:pStyle w:val="Bezodstpw"/>
        <w:jc w:val="right"/>
        <w:rPr>
          <w:b/>
          <w:sz w:val="24"/>
          <w:szCs w:val="24"/>
        </w:rPr>
      </w:pPr>
    </w:p>
    <w:p w:rsidR="00430A04" w:rsidRPr="00C807EF" w:rsidRDefault="008655B3" w:rsidP="00430A04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LII/308/2018</w:t>
      </w:r>
    </w:p>
    <w:p w:rsidR="00430A04" w:rsidRPr="00C807EF" w:rsidRDefault="00430A04" w:rsidP="00430A04">
      <w:pPr>
        <w:pStyle w:val="Bezodstpw"/>
        <w:jc w:val="center"/>
        <w:rPr>
          <w:b/>
          <w:sz w:val="24"/>
          <w:szCs w:val="24"/>
        </w:rPr>
      </w:pPr>
    </w:p>
    <w:p w:rsidR="00430A04" w:rsidRPr="00C807EF" w:rsidRDefault="00430A04" w:rsidP="00430A04">
      <w:pPr>
        <w:pStyle w:val="Bezodstpw"/>
        <w:jc w:val="center"/>
        <w:rPr>
          <w:b/>
          <w:sz w:val="24"/>
          <w:szCs w:val="24"/>
        </w:rPr>
      </w:pPr>
      <w:r w:rsidRPr="00C807EF">
        <w:rPr>
          <w:b/>
          <w:sz w:val="24"/>
          <w:szCs w:val="24"/>
        </w:rPr>
        <w:t>Rady Gminy w Zakrzewie</w:t>
      </w:r>
    </w:p>
    <w:p w:rsidR="00430A04" w:rsidRPr="00CF48F5" w:rsidRDefault="00430A04" w:rsidP="00430A04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z dnia 26 lutego 2018</w:t>
      </w:r>
      <w:r w:rsidRPr="00CF48F5">
        <w:rPr>
          <w:b/>
          <w:sz w:val="24"/>
          <w:szCs w:val="24"/>
        </w:rPr>
        <w:t xml:space="preserve"> roku</w:t>
      </w:r>
    </w:p>
    <w:p w:rsidR="00430A04" w:rsidRDefault="00430A04" w:rsidP="00430A04">
      <w:pPr>
        <w:pStyle w:val="Bezodstpw"/>
        <w:jc w:val="center"/>
        <w:rPr>
          <w:b/>
          <w:sz w:val="24"/>
          <w:szCs w:val="24"/>
          <w:u w:val="single"/>
        </w:rPr>
      </w:pPr>
    </w:p>
    <w:p w:rsidR="00430A04" w:rsidRDefault="00430A04" w:rsidP="00430A04">
      <w:pPr>
        <w:pStyle w:val="Bezodstpw"/>
        <w:jc w:val="center"/>
        <w:rPr>
          <w:b/>
          <w:sz w:val="24"/>
          <w:szCs w:val="24"/>
          <w:u w:val="single"/>
        </w:rPr>
      </w:pPr>
    </w:p>
    <w:p w:rsidR="00430A04" w:rsidRDefault="008655B3" w:rsidP="00430A04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 sprawie </w:t>
      </w:r>
      <w:r w:rsidR="00430A04">
        <w:rPr>
          <w:b/>
          <w:sz w:val="24"/>
          <w:szCs w:val="24"/>
        </w:rPr>
        <w:t>nie wyrażenia zgody na wyodrębnienie funduszu sołeckiego</w:t>
      </w:r>
    </w:p>
    <w:p w:rsidR="00430A04" w:rsidRDefault="00430A04" w:rsidP="00430A04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na 2019 rok.</w:t>
      </w:r>
    </w:p>
    <w:p w:rsidR="00430A04" w:rsidRDefault="00430A04" w:rsidP="00430A04">
      <w:pPr>
        <w:pStyle w:val="Bezodstpw"/>
        <w:jc w:val="center"/>
        <w:rPr>
          <w:b/>
          <w:sz w:val="24"/>
          <w:szCs w:val="24"/>
        </w:rPr>
      </w:pPr>
    </w:p>
    <w:p w:rsidR="00430A04" w:rsidRDefault="00430A04" w:rsidP="00430A04">
      <w:pPr>
        <w:pStyle w:val="Bezodstpw"/>
        <w:jc w:val="center"/>
        <w:rPr>
          <w:b/>
          <w:sz w:val="24"/>
          <w:szCs w:val="24"/>
        </w:rPr>
      </w:pPr>
    </w:p>
    <w:p w:rsidR="00430A04" w:rsidRDefault="00430A04" w:rsidP="00430A04">
      <w:pPr>
        <w:pStyle w:val="Bezodstpw"/>
        <w:jc w:val="center"/>
        <w:rPr>
          <w:b/>
          <w:sz w:val="24"/>
          <w:szCs w:val="24"/>
        </w:rPr>
      </w:pPr>
    </w:p>
    <w:p w:rsidR="00430A04" w:rsidRDefault="00430A04" w:rsidP="00430A0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Na podstawie art. 18 ust. 2 pkt 15 ustawy z dnia 8 marca 1990 roku o samorządzie gminnym (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, z 2017 r., poz. 1875 z późn.zm.) oraz art. 2 ust. 1 ustawy z dnia 21 lutego 2014 roku o funduszu sołeckim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2014r., poz. 301 z późn.zm.) Rada Gminy w Zakrzewie uchwala, co następuje:</w:t>
      </w:r>
      <w:bookmarkStart w:id="0" w:name="_GoBack"/>
      <w:bookmarkEnd w:id="0"/>
    </w:p>
    <w:p w:rsidR="00430A04" w:rsidRDefault="00430A04" w:rsidP="00430A04">
      <w:pPr>
        <w:pStyle w:val="Bezodstpw"/>
        <w:rPr>
          <w:sz w:val="24"/>
          <w:szCs w:val="24"/>
        </w:rPr>
      </w:pPr>
    </w:p>
    <w:p w:rsidR="00430A04" w:rsidRDefault="00430A04" w:rsidP="00430A04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430A04" w:rsidRDefault="00430A04" w:rsidP="00430A04">
      <w:pPr>
        <w:pStyle w:val="Bezodstpw"/>
        <w:jc w:val="center"/>
        <w:rPr>
          <w:sz w:val="24"/>
          <w:szCs w:val="24"/>
        </w:rPr>
      </w:pPr>
    </w:p>
    <w:p w:rsidR="00430A04" w:rsidRDefault="00430A04" w:rsidP="00430A0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Ra</w:t>
      </w:r>
      <w:r w:rsidR="008655B3">
        <w:rPr>
          <w:sz w:val="24"/>
          <w:szCs w:val="24"/>
        </w:rPr>
        <w:t>da Gminy w Zakrzewie nie wyraża</w:t>
      </w:r>
      <w:r>
        <w:rPr>
          <w:sz w:val="24"/>
          <w:szCs w:val="24"/>
        </w:rPr>
        <w:t xml:space="preserve"> zgody na wyodrębnienie środków funduszu sołeckiego w budżecie gminy na 2019 rok.</w:t>
      </w:r>
    </w:p>
    <w:p w:rsidR="00430A04" w:rsidRDefault="00430A04" w:rsidP="00430A04">
      <w:pPr>
        <w:pStyle w:val="Bezodstpw"/>
        <w:rPr>
          <w:sz w:val="24"/>
          <w:szCs w:val="24"/>
        </w:rPr>
      </w:pPr>
    </w:p>
    <w:p w:rsidR="00430A04" w:rsidRDefault="00430A04" w:rsidP="00430A04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430A04" w:rsidRDefault="00430A04" w:rsidP="00430A04">
      <w:pPr>
        <w:pStyle w:val="Bezodstpw"/>
        <w:jc w:val="center"/>
        <w:rPr>
          <w:sz w:val="24"/>
          <w:szCs w:val="24"/>
        </w:rPr>
      </w:pPr>
    </w:p>
    <w:p w:rsidR="00430A04" w:rsidRDefault="00430A04" w:rsidP="00430A0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Wykonanie uchwały powierza się Wójtowi Gminy w Zakrzewie.</w:t>
      </w:r>
    </w:p>
    <w:p w:rsidR="00430A04" w:rsidRDefault="00430A04" w:rsidP="00430A04">
      <w:pPr>
        <w:pStyle w:val="Bezodstpw"/>
        <w:rPr>
          <w:sz w:val="24"/>
          <w:szCs w:val="24"/>
        </w:rPr>
      </w:pPr>
    </w:p>
    <w:p w:rsidR="00430A04" w:rsidRDefault="00430A04" w:rsidP="00430A04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430A04" w:rsidRDefault="00430A04" w:rsidP="00430A04">
      <w:pPr>
        <w:pStyle w:val="Bezodstpw"/>
        <w:jc w:val="center"/>
        <w:rPr>
          <w:sz w:val="24"/>
          <w:szCs w:val="24"/>
        </w:rPr>
      </w:pPr>
    </w:p>
    <w:p w:rsidR="00430A04" w:rsidRDefault="00430A04" w:rsidP="00430A0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430A04" w:rsidRDefault="00430A04" w:rsidP="00430A04">
      <w:pPr>
        <w:pStyle w:val="Bezodstpw"/>
        <w:rPr>
          <w:sz w:val="24"/>
          <w:szCs w:val="24"/>
        </w:rPr>
      </w:pPr>
    </w:p>
    <w:p w:rsidR="00430A04" w:rsidRPr="006C4EAE" w:rsidRDefault="00430A04" w:rsidP="00430A04">
      <w:pPr>
        <w:pStyle w:val="Bezodstpw"/>
        <w:rPr>
          <w:b/>
          <w:sz w:val="24"/>
          <w:szCs w:val="24"/>
        </w:rPr>
      </w:pPr>
    </w:p>
    <w:p w:rsidR="00430A04" w:rsidRPr="00430A04" w:rsidRDefault="00430A04" w:rsidP="00430A04">
      <w:pPr>
        <w:pStyle w:val="Bezodstpw"/>
        <w:rPr>
          <w:b/>
          <w:sz w:val="24"/>
          <w:szCs w:val="24"/>
        </w:rPr>
      </w:pPr>
    </w:p>
    <w:p w:rsidR="00430A04" w:rsidRDefault="008655B3" w:rsidP="008655B3">
      <w:pPr>
        <w:jc w:val="right"/>
        <w:rPr>
          <w:b/>
        </w:rPr>
      </w:pPr>
      <w:r>
        <w:rPr>
          <w:b/>
        </w:rPr>
        <w:t>Przewodniczący Rady Gminy</w:t>
      </w:r>
    </w:p>
    <w:p w:rsidR="008655B3" w:rsidRPr="00430A04" w:rsidRDefault="008655B3" w:rsidP="008655B3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Roman Stępień</w:t>
      </w:r>
    </w:p>
    <w:sectPr w:rsidR="008655B3" w:rsidRPr="00430A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A04"/>
    <w:rsid w:val="00430A04"/>
    <w:rsid w:val="004874E3"/>
    <w:rsid w:val="0086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A2982A-0B07-4B19-838F-02B8EC0FC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30A04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30A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0A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140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3</cp:revision>
  <cp:lastPrinted>2018-02-27T07:56:00Z</cp:lastPrinted>
  <dcterms:created xsi:type="dcterms:W3CDTF">2018-02-08T07:17:00Z</dcterms:created>
  <dcterms:modified xsi:type="dcterms:W3CDTF">2018-02-27T07:58:00Z</dcterms:modified>
</cp:coreProperties>
</file>