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AFECE2" w14:textId="04B9B4B6" w:rsidR="00CF23BE" w:rsidRPr="00CF23BE" w:rsidRDefault="00CF23BE" w:rsidP="00CF23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Cs w:val="24"/>
          <w:lang w:eastAsia="pl-PL" w:bidi="pl-PL"/>
        </w:rPr>
      </w:pPr>
      <w:r w:rsidRPr="00CF23BE">
        <w:rPr>
          <w:rFonts w:ascii="Times New Roman" w:eastAsia="Times New Roman" w:hAnsi="Times New Roman" w:cs="Times New Roman"/>
          <w:b/>
          <w:caps/>
          <w:szCs w:val="24"/>
          <w:lang w:eastAsia="pl-PL" w:bidi="pl-PL"/>
        </w:rPr>
        <w:t>Uchwała Nr</w:t>
      </w:r>
      <w:r w:rsidR="0038002F">
        <w:rPr>
          <w:rFonts w:ascii="Times New Roman" w:eastAsia="Times New Roman" w:hAnsi="Times New Roman" w:cs="Times New Roman"/>
          <w:b/>
          <w:caps/>
          <w:szCs w:val="24"/>
          <w:lang w:eastAsia="pl-PL" w:bidi="pl-PL"/>
        </w:rPr>
        <w:t xml:space="preserve"> L</w:t>
      </w:r>
      <w:r w:rsidR="006D2482">
        <w:rPr>
          <w:rFonts w:ascii="Times New Roman" w:eastAsia="Times New Roman" w:hAnsi="Times New Roman" w:cs="Times New Roman"/>
          <w:b/>
          <w:caps/>
          <w:szCs w:val="24"/>
          <w:lang w:eastAsia="pl-PL" w:bidi="pl-PL"/>
        </w:rPr>
        <w:t>II</w:t>
      </w:r>
      <w:r w:rsidRPr="00CF23BE">
        <w:rPr>
          <w:rFonts w:ascii="Times New Roman" w:eastAsia="Times New Roman" w:hAnsi="Times New Roman" w:cs="Times New Roman"/>
          <w:b/>
          <w:caps/>
          <w:szCs w:val="24"/>
          <w:lang w:eastAsia="pl-PL" w:bidi="pl-PL"/>
        </w:rPr>
        <w:t>/</w:t>
      </w:r>
      <w:r w:rsidR="00355FD9">
        <w:rPr>
          <w:rFonts w:ascii="Times New Roman" w:eastAsia="Times New Roman" w:hAnsi="Times New Roman" w:cs="Times New Roman"/>
          <w:b/>
          <w:caps/>
          <w:szCs w:val="24"/>
          <w:lang w:eastAsia="pl-PL" w:bidi="pl-PL"/>
        </w:rPr>
        <w:t>439</w:t>
      </w:r>
      <w:r w:rsidRPr="00CF23BE">
        <w:rPr>
          <w:rFonts w:ascii="Times New Roman" w:eastAsia="Times New Roman" w:hAnsi="Times New Roman" w:cs="Times New Roman"/>
          <w:b/>
          <w:caps/>
          <w:szCs w:val="24"/>
          <w:lang w:eastAsia="pl-PL" w:bidi="pl-PL"/>
        </w:rPr>
        <w:t>/2023</w:t>
      </w:r>
      <w:r w:rsidRPr="00CF23BE">
        <w:rPr>
          <w:rFonts w:ascii="Times New Roman" w:eastAsia="Times New Roman" w:hAnsi="Times New Roman" w:cs="Times New Roman"/>
          <w:b/>
          <w:caps/>
          <w:szCs w:val="24"/>
          <w:lang w:eastAsia="pl-PL" w:bidi="pl-PL"/>
        </w:rPr>
        <w:br/>
        <w:t>Rady Gminy w Zakrzewie</w:t>
      </w:r>
    </w:p>
    <w:p w14:paraId="661F7A15" w14:textId="023BA6C1" w:rsidR="00CF23BE" w:rsidRPr="00CF23BE" w:rsidRDefault="00CF23BE" w:rsidP="00CF23BE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caps/>
          <w:szCs w:val="24"/>
          <w:lang w:eastAsia="pl-PL" w:bidi="pl-PL"/>
        </w:rPr>
      </w:pPr>
      <w:r w:rsidRPr="00CF23BE">
        <w:rPr>
          <w:rFonts w:ascii="Times New Roman" w:eastAsia="Times New Roman" w:hAnsi="Times New Roman" w:cs="Times New Roman"/>
          <w:szCs w:val="24"/>
          <w:lang w:eastAsia="pl-PL" w:bidi="pl-PL"/>
        </w:rPr>
        <w:t>z dnia</w:t>
      </w:r>
      <w:r>
        <w:rPr>
          <w:rFonts w:ascii="Times New Roman" w:eastAsia="Times New Roman" w:hAnsi="Times New Roman" w:cs="Times New Roman"/>
          <w:szCs w:val="24"/>
          <w:lang w:eastAsia="pl-PL" w:bidi="pl-PL"/>
        </w:rPr>
        <w:t xml:space="preserve"> </w:t>
      </w:r>
      <w:r w:rsidR="006D2482">
        <w:rPr>
          <w:rFonts w:ascii="Times New Roman" w:eastAsia="Times New Roman" w:hAnsi="Times New Roman" w:cs="Times New Roman"/>
          <w:szCs w:val="24"/>
          <w:lang w:eastAsia="pl-PL" w:bidi="pl-PL"/>
        </w:rPr>
        <w:t>12</w:t>
      </w:r>
      <w:r w:rsidR="00C35DC3">
        <w:rPr>
          <w:rFonts w:ascii="Times New Roman" w:eastAsia="Times New Roman" w:hAnsi="Times New Roman" w:cs="Times New Roman"/>
          <w:szCs w:val="24"/>
          <w:lang w:eastAsia="pl-PL" w:bidi="pl-PL"/>
        </w:rPr>
        <w:t xml:space="preserve"> </w:t>
      </w:r>
      <w:r w:rsidR="006D2482">
        <w:rPr>
          <w:rFonts w:ascii="Times New Roman" w:eastAsia="Times New Roman" w:hAnsi="Times New Roman" w:cs="Times New Roman"/>
          <w:szCs w:val="24"/>
          <w:lang w:eastAsia="pl-PL" w:bidi="pl-PL"/>
        </w:rPr>
        <w:t>kwietnia</w:t>
      </w:r>
      <w:r>
        <w:rPr>
          <w:rFonts w:ascii="Times New Roman" w:eastAsia="Times New Roman" w:hAnsi="Times New Roman" w:cs="Times New Roman"/>
          <w:szCs w:val="24"/>
          <w:lang w:eastAsia="pl-PL" w:bidi="pl-PL"/>
        </w:rPr>
        <w:t xml:space="preserve"> </w:t>
      </w:r>
      <w:r w:rsidRPr="00CF23BE">
        <w:rPr>
          <w:rFonts w:ascii="Times New Roman" w:eastAsia="Times New Roman" w:hAnsi="Times New Roman" w:cs="Times New Roman"/>
          <w:szCs w:val="24"/>
          <w:lang w:eastAsia="pl-PL" w:bidi="pl-PL"/>
        </w:rPr>
        <w:t>2023 r.</w:t>
      </w:r>
    </w:p>
    <w:p w14:paraId="609B6B9E" w14:textId="77777777" w:rsidR="00CF23BE" w:rsidRPr="00CF23BE" w:rsidRDefault="00CF23BE" w:rsidP="00CF23BE">
      <w:pPr>
        <w:keepNext/>
        <w:spacing w:after="480" w:line="240" w:lineRule="auto"/>
        <w:jc w:val="center"/>
        <w:rPr>
          <w:rFonts w:ascii="Times New Roman" w:eastAsia="Times New Roman" w:hAnsi="Times New Roman" w:cs="Times New Roman"/>
          <w:szCs w:val="24"/>
          <w:lang w:eastAsia="pl-PL" w:bidi="pl-PL"/>
        </w:rPr>
      </w:pPr>
      <w:r w:rsidRPr="00CF23BE">
        <w:rPr>
          <w:rFonts w:ascii="Times New Roman" w:eastAsia="Times New Roman" w:hAnsi="Times New Roman" w:cs="Times New Roman"/>
          <w:b/>
          <w:szCs w:val="24"/>
          <w:lang w:eastAsia="pl-PL" w:bidi="pl-PL"/>
        </w:rPr>
        <w:t>w sprawie zmiany Uchwały Budżetowej Gminy Zakrzew na 2023 rok</w:t>
      </w:r>
    </w:p>
    <w:p w14:paraId="457C6D21" w14:textId="77777777" w:rsidR="00CF23BE" w:rsidRPr="00CF23BE" w:rsidRDefault="00CF23BE" w:rsidP="00CF23BE">
      <w:pPr>
        <w:keepLines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szCs w:val="24"/>
          <w:lang w:eastAsia="pl-PL" w:bidi="pl-PL"/>
        </w:rPr>
      </w:pPr>
      <w:r w:rsidRPr="00CF23BE">
        <w:rPr>
          <w:rFonts w:ascii="Times New Roman" w:eastAsia="Times New Roman" w:hAnsi="Times New Roman" w:cs="Times New Roman"/>
          <w:szCs w:val="24"/>
          <w:lang w:eastAsia="pl-PL" w:bidi="pl-PL"/>
        </w:rPr>
        <w:t>Na podstawie art. 18 ust  2 pkt. 4 ustawy z dnia 8 marca 1990 roku o samorządzie gminnym (Dz. U. z 2023 r. poz. 40) oraz art.212, art.233 pkt.3 ustawy z dnia 27 sierpnia 2009 r. o finansach publicznych (Dz. U. z 2022r. poz.1634, 1725, 1747, 1768, 1964, 2414).</w:t>
      </w:r>
    </w:p>
    <w:p w14:paraId="517377EF" w14:textId="77777777" w:rsidR="00CF23BE" w:rsidRPr="00CF23BE" w:rsidRDefault="00CF23BE" w:rsidP="00303BC8">
      <w:pPr>
        <w:keepLines/>
        <w:spacing w:before="120" w:after="0" w:line="36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 w:bidi="pl-PL"/>
        </w:rPr>
      </w:pPr>
      <w:r w:rsidRPr="00CF23BE">
        <w:rPr>
          <w:rFonts w:ascii="Times New Roman" w:eastAsia="Times New Roman" w:hAnsi="Times New Roman" w:cs="Times New Roman"/>
          <w:b/>
          <w:szCs w:val="24"/>
          <w:lang w:eastAsia="pl-PL" w:bidi="pl-PL"/>
        </w:rPr>
        <w:t xml:space="preserve">Rada Gminy w Zakrzewie, uchwala co następuje: </w:t>
      </w:r>
    </w:p>
    <w:p w14:paraId="4F942B18" w14:textId="77777777" w:rsidR="006D2482" w:rsidRDefault="00CF23BE" w:rsidP="00303BC8">
      <w:pPr>
        <w:keepLines/>
        <w:spacing w:before="120"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 w:bidi="pl-PL"/>
        </w:rPr>
      </w:pPr>
      <w:r w:rsidRPr="00CF23BE">
        <w:rPr>
          <w:rFonts w:ascii="Times New Roman" w:eastAsia="Times New Roman" w:hAnsi="Times New Roman" w:cs="Times New Roman"/>
          <w:b/>
          <w:sz w:val="24"/>
          <w:szCs w:val="24"/>
          <w:lang w:eastAsia="pl-PL" w:bidi="pl-PL"/>
        </w:rPr>
        <w:t>§ 1. </w:t>
      </w:r>
    </w:p>
    <w:p w14:paraId="55CCE9B5" w14:textId="5B18557B" w:rsidR="00CF23BE" w:rsidRPr="00CF23BE" w:rsidRDefault="00CF23BE" w:rsidP="00303BC8">
      <w:pPr>
        <w:keepLines/>
        <w:spacing w:before="120"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</w:pPr>
      <w:r w:rsidRPr="00CF23BE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1. </w:t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 xml:space="preserve">Wprowadza się zmiany w planie </w:t>
      </w:r>
      <w:r w:rsidR="006D2482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>wydatków</w:t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 xml:space="preserve"> budżetowych na rok 2023, zgodnie </w:t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br/>
        <w:t xml:space="preserve">z </w:t>
      </w:r>
      <w:r w:rsidRPr="00CF23BE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>załącznikiem Nr 1</w:t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 xml:space="preserve"> do niniejszej uchwały. </w:t>
      </w:r>
    </w:p>
    <w:p w14:paraId="5CC2864A" w14:textId="5D6FBCB9" w:rsidR="00303BC8" w:rsidRDefault="006D2482" w:rsidP="00303BC8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2</w:t>
      </w:r>
      <w:r w:rsidR="00303BC8" w:rsidRPr="00303BC8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. </w:t>
      </w:r>
      <w:r w:rsidR="00303BC8" w:rsidRPr="00303BC8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W wyniku dokonanych zmian w planie wydatków dokonuje się zmiany tabeli nr 3 "Wydatki majątkowe na 202</w:t>
      </w:r>
      <w:r w:rsidR="00303BC8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3 </w:t>
      </w:r>
      <w:r w:rsidR="00303BC8" w:rsidRPr="00303BC8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rok” zgodnie z </w:t>
      </w:r>
      <w:r w:rsidR="00303BC8" w:rsidRPr="00303B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  <w:t>załącznikiem Nr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  <w:t>2</w:t>
      </w:r>
      <w:r w:rsidR="00303BC8" w:rsidRPr="00303BC8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do niniejszej uchwały.</w:t>
      </w:r>
    </w:p>
    <w:p w14:paraId="54E31CAC" w14:textId="7E2723CD" w:rsidR="001F35F3" w:rsidRPr="001F35F3" w:rsidRDefault="006D2482" w:rsidP="001F35F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lang w:eastAsia="pl-PL" w:bidi="pl-PL"/>
        </w:rPr>
        <w:t>3</w:t>
      </w:r>
      <w:r w:rsidR="001F35F3" w:rsidRPr="00B07253"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lang w:eastAsia="pl-PL" w:bidi="pl-PL"/>
        </w:rPr>
        <w:t>.</w:t>
      </w:r>
      <w:r w:rsidR="001F35F3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 xml:space="preserve"> </w:t>
      </w:r>
      <w:r w:rsidR="001F35F3" w:rsidRPr="001F35F3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 xml:space="preserve">Zwiększa się </w:t>
      </w:r>
      <w:r w:rsidR="001F35F3" w:rsidRPr="001F35F3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 xml:space="preserve">deficyt o kwotę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>4 500 000</w:t>
      </w:r>
      <w:r w:rsidR="001F35F3" w:rsidRPr="001F35F3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 xml:space="preserve"> zł</w:t>
      </w:r>
      <w:r w:rsidR="001F35F3" w:rsidRPr="001F35F3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 xml:space="preserve"> i po zmianach wynosi </w:t>
      </w:r>
      <w:r w:rsidRPr="006D24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pl-PL" w:bidi="pl-PL"/>
        </w:rPr>
        <w:t>8 5</w:t>
      </w:r>
      <w:r w:rsidR="001F35F3" w:rsidRPr="006D24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pl-PL" w:bidi="pl-PL"/>
        </w:rPr>
        <w:t>0</w:t>
      </w:r>
      <w:r w:rsidR="001F35F3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>4</w:t>
      </w:r>
      <w:r w:rsidR="001F35F3" w:rsidRPr="001F35F3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 xml:space="preserve"> </w:t>
      </w:r>
      <w:r w:rsidR="001F35F3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>955</w:t>
      </w:r>
      <w:r w:rsidR="001F35F3" w:rsidRPr="001F35F3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 xml:space="preserve"> zł</w:t>
      </w:r>
      <w:r w:rsidR="00BD0E77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>.</w:t>
      </w:r>
    </w:p>
    <w:p w14:paraId="7067086D" w14:textId="0446647B" w:rsidR="001F35F3" w:rsidRPr="005B35EC" w:rsidRDefault="006D2482" w:rsidP="001F35F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>4</w:t>
      </w:r>
      <w:r w:rsidR="001F35F3" w:rsidRPr="001F35F3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>.</w:t>
      </w:r>
      <w:r w:rsidR="001F35F3" w:rsidRPr="001F35F3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 xml:space="preserve"> Zwiększa się </w:t>
      </w:r>
      <w:r w:rsidR="001F35F3" w:rsidRPr="001F35F3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 xml:space="preserve">przychody budżetu o kwotę </w:t>
      </w:r>
      <w:r w:rsidR="001F35F3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> 500 000</w:t>
      </w:r>
      <w:r w:rsidR="001F35F3" w:rsidRPr="001F35F3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 xml:space="preserve"> zł,</w:t>
      </w:r>
      <w:r w:rsidR="001F35F3" w:rsidRPr="001F35F3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 xml:space="preserve"> zgodnie z </w:t>
      </w:r>
      <w:r w:rsidR="001F35F3" w:rsidRPr="001F35F3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 xml:space="preserve">załącznikiem nr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>3</w:t>
      </w:r>
      <w:r w:rsidR="001F35F3" w:rsidRPr="001F35F3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 xml:space="preserve"> do </w:t>
      </w:r>
      <w:r w:rsidR="001F35F3" w:rsidRPr="005B35EC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 xml:space="preserve">niniejszej uchwały. </w:t>
      </w:r>
    </w:p>
    <w:p w14:paraId="23C67386" w14:textId="2BFEA8DC" w:rsidR="001A6C80" w:rsidRPr="005B35EC" w:rsidRDefault="001A6C80" w:rsidP="001A6C80">
      <w:pPr>
        <w:pStyle w:val="Akapitzlist"/>
        <w:numPr>
          <w:ilvl w:val="0"/>
          <w:numId w:val="3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B35EC">
        <w:rPr>
          <w:rFonts w:ascii="Times New Roman" w:hAnsi="Times New Roman" w:cs="Times New Roman"/>
          <w:sz w:val="24"/>
          <w:szCs w:val="24"/>
        </w:rPr>
        <w:t xml:space="preserve">W wyniku dokonanych zmian dokonuje się zmiany tabeli nr </w:t>
      </w:r>
      <w:r w:rsidR="00942C14">
        <w:rPr>
          <w:rFonts w:ascii="Times New Roman" w:hAnsi="Times New Roman" w:cs="Times New Roman"/>
          <w:sz w:val="24"/>
          <w:szCs w:val="24"/>
        </w:rPr>
        <w:t>7</w:t>
      </w:r>
      <w:r w:rsidRPr="005B35EC">
        <w:rPr>
          <w:rFonts w:ascii="Times New Roman" w:hAnsi="Times New Roman" w:cs="Times New Roman"/>
          <w:sz w:val="24"/>
          <w:szCs w:val="24"/>
        </w:rPr>
        <w:t xml:space="preserve"> Dochody</w:t>
      </w:r>
      <w:r w:rsidR="00942C14">
        <w:rPr>
          <w:rFonts w:ascii="Times New Roman" w:hAnsi="Times New Roman" w:cs="Times New Roman"/>
          <w:sz w:val="24"/>
          <w:szCs w:val="24"/>
        </w:rPr>
        <w:t xml:space="preserve"> i wydatki związane z gospodarowaniem odpadami komunalnymi</w:t>
      </w:r>
      <w:r w:rsidRPr="005B35EC">
        <w:rPr>
          <w:rFonts w:ascii="Times New Roman" w:hAnsi="Times New Roman" w:cs="Times New Roman"/>
          <w:sz w:val="24"/>
          <w:szCs w:val="24"/>
        </w:rPr>
        <w:t xml:space="preserve"> na 20</w:t>
      </w:r>
      <w:r w:rsidR="00942C14">
        <w:rPr>
          <w:rFonts w:ascii="Times New Roman" w:hAnsi="Times New Roman" w:cs="Times New Roman"/>
          <w:sz w:val="24"/>
          <w:szCs w:val="24"/>
        </w:rPr>
        <w:t>23</w:t>
      </w:r>
      <w:r w:rsidRPr="005B35EC">
        <w:rPr>
          <w:rFonts w:ascii="Times New Roman" w:hAnsi="Times New Roman" w:cs="Times New Roman"/>
          <w:sz w:val="24"/>
          <w:szCs w:val="24"/>
        </w:rPr>
        <w:t xml:space="preserve"> rok zgodnie z </w:t>
      </w:r>
      <w:r w:rsidRPr="005B35EC">
        <w:rPr>
          <w:rFonts w:ascii="Times New Roman" w:hAnsi="Times New Roman" w:cs="Times New Roman"/>
          <w:b/>
          <w:sz w:val="24"/>
          <w:szCs w:val="24"/>
        </w:rPr>
        <w:t xml:space="preserve">załącznikiem Nr 4 </w:t>
      </w:r>
      <w:r w:rsidRPr="005B35EC">
        <w:rPr>
          <w:rFonts w:ascii="Times New Roman" w:hAnsi="Times New Roman" w:cs="Times New Roman"/>
          <w:sz w:val="24"/>
          <w:szCs w:val="24"/>
        </w:rPr>
        <w:t>do niniejszej uchwały.</w:t>
      </w:r>
    </w:p>
    <w:p w14:paraId="0F2D53FA" w14:textId="72424F4E" w:rsidR="00EB6B77" w:rsidRPr="006D2482" w:rsidRDefault="00EB6B77" w:rsidP="006D2482">
      <w:pPr>
        <w:pStyle w:val="Akapitzlist"/>
        <w:keepLines/>
        <w:numPr>
          <w:ilvl w:val="0"/>
          <w:numId w:val="35"/>
        </w:numPr>
        <w:spacing w:before="120" w:after="12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</w:pPr>
      <w:r w:rsidRPr="006D2482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>Zmianie ulega Załącznik nr 1 do uchwały budżetowej „Dotacje udzielone w 202</w:t>
      </w:r>
      <w:r w:rsidR="0098073D" w:rsidRPr="006D2482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>3</w:t>
      </w:r>
      <w:r w:rsidRPr="006D2482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 xml:space="preserve"> roku </w:t>
      </w:r>
      <w:r w:rsidRPr="006D2482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br/>
        <w:t xml:space="preserve">z budżetu podmiotom należącym i nienależącym do sektora finansów publicznych”. Aktualne brzmienie przedstawia </w:t>
      </w:r>
      <w:r w:rsidRPr="006D2482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 xml:space="preserve">załącznik Nr </w:t>
      </w:r>
      <w:r w:rsidR="001A6C80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>5</w:t>
      </w:r>
      <w:r w:rsidRPr="006D2482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 xml:space="preserve"> </w:t>
      </w:r>
      <w:r w:rsidRPr="006D2482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>do niniejszej uchwały.</w:t>
      </w:r>
    </w:p>
    <w:p w14:paraId="47221E30" w14:textId="77777777" w:rsidR="00CF23BE" w:rsidRPr="00CF23BE" w:rsidRDefault="00CF23BE" w:rsidP="00471788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 w:bidi="pl-PL"/>
        </w:rPr>
      </w:pPr>
      <w:r w:rsidRPr="00CF23BE">
        <w:rPr>
          <w:rFonts w:ascii="Times New Roman" w:eastAsia="Times New Roman" w:hAnsi="Times New Roman" w:cs="Times New Roman"/>
          <w:b/>
          <w:sz w:val="24"/>
          <w:szCs w:val="24"/>
          <w:lang w:eastAsia="pl-PL" w:bidi="pl-PL"/>
        </w:rPr>
        <w:t>§ 2. </w:t>
      </w:r>
    </w:p>
    <w:p w14:paraId="02ECF434" w14:textId="77777777" w:rsidR="00CF23BE" w:rsidRPr="00CF23BE" w:rsidRDefault="00CF23BE" w:rsidP="00471788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</w:pPr>
      <w:r w:rsidRPr="00CF23BE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1. </w:t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>W wyniku powyższych zmian § 1 Uchwały Budżetowej Gminy Zakrzew na 2023 rok otrzymuje następujące brzmienie:</w:t>
      </w:r>
    </w:p>
    <w:p w14:paraId="57611D6C" w14:textId="2508FCAA" w:rsidR="00CF23BE" w:rsidRPr="00CF23BE" w:rsidRDefault="006D2482" w:rsidP="00471788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„</w:t>
      </w:r>
      <w:r w:rsidR="00CF23BE" w:rsidRPr="00CF23BE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1. </w:t>
      </w:r>
      <w:r w:rsidR="00CF23BE"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>Ustala się dochody budżetu gminy na 2023 rok w łącznej kwocie</w:t>
      </w:r>
      <w:r w:rsidR="00CF23BE"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ab/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>79 104 363 zł</w:t>
      </w:r>
      <w:r w:rsidR="00CF23BE"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>, z tego:</w:t>
      </w:r>
    </w:p>
    <w:p w14:paraId="43B28A5C" w14:textId="1464EEBA" w:rsidR="00CF23BE" w:rsidRPr="00CF23BE" w:rsidRDefault="00CF23BE" w:rsidP="00471788">
      <w:pPr>
        <w:keepLines/>
        <w:spacing w:after="0" w:line="240" w:lineRule="auto"/>
        <w:ind w:left="227" w:hanging="22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</w:pPr>
      <w:r w:rsidRPr="00CF23BE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a) </w:t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>bieżące w kwocie</w:t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ab/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ab/>
        <w:t xml:space="preserve">            </w:t>
      </w:r>
      <w:r w:rsidR="006D2482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 xml:space="preserve">58 873 109 </w:t>
      </w:r>
      <w:r w:rsidRPr="00CF23BE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>zł,</w:t>
      </w:r>
    </w:p>
    <w:p w14:paraId="3372B8E6" w14:textId="48680D99" w:rsidR="00CF23BE" w:rsidRPr="00CF23BE" w:rsidRDefault="00CF23BE" w:rsidP="00471788">
      <w:pPr>
        <w:keepLines/>
        <w:spacing w:after="0" w:line="240" w:lineRule="auto"/>
        <w:ind w:left="227" w:hanging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</w:pPr>
      <w:r w:rsidRPr="00CF23BE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b) </w:t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>majątkowe w kwocie</w:t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ab/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ab/>
      </w:r>
      <w:r w:rsidR="00C35DC3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>20 231 254</w:t>
      </w:r>
      <w:r w:rsidRPr="00CF23BE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> zł,</w:t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 xml:space="preserve"> </w:t>
      </w:r>
    </w:p>
    <w:p w14:paraId="532C2259" w14:textId="77777777" w:rsidR="00CF23BE" w:rsidRPr="00CF23BE" w:rsidRDefault="00CF23BE" w:rsidP="00471788">
      <w:pPr>
        <w:keepLines/>
        <w:spacing w:after="0" w:line="240" w:lineRule="auto"/>
        <w:ind w:left="227" w:hanging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</w:pP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>zgodnie z załączoną do niniejszej uchwały tabelą nr 1.</w:t>
      </w:r>
    </w:p>
    <w:p w14:paraId="5F2EA585" w14:textId="6E7D889C" w:rsidR="00CF23BE" w:rsidRPr="00CF23BE" w:rsidRDefault="00CF23BE" w:rsidP="00471788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</w:pPr>
      <w:r w:rsidRPr="00CF23BE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2. </w:t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>Ustala się wydatki budżetu gminy na 2023 rok w łącznej kwocie</w:t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ab/>
        <w:t xml:space="preserve"> </w:t>
      </w:r>
      <w:r w:rsidR="006D2482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>87 609 318</w:t>
      </w:r>
      <w:r w:rsidRPr="00CF23BE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> zł</w:t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 xml:space="preserve"> z tego:</w:t>
      </w:r>
    </w:p>
    <w:p w14:paraId="1B90BC74" w14:textId="41FA0B43" w:rsidR="00CF23BE" w:rsidRPr="00CF23BE" w:rsidRDefault="00CF23BE" w:rsidP="00471788">
      <w:pPr>
        <w:keepLines/>
        <w:spacing w:after="0" w:line="240" w:lineRule="auto"/>
        <w:ind w:left="227" w:hanging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</w:pPr>
      <w:r w:rsidRPr="00CF23BE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a) </w:t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>bieżące w kwocie</w:t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ab/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ab/>
        <w:t xml:space="preserve">            </w:t>
      </w:r>
      <w:r w:rsidR="006D2482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>53 852 967</w:t>
      </w:r>
      <w:r w:rsidRPr="00CF23BE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 xml:space="preserve"> zł,</w:t>
      </w:r>
    </w:p>
    <w:p w14:paraId="1A9A7F84" w14:textId="2B6A0719" w:rsidR="00CF23BE" w:rsidRPr="00CF23BE" w:rsidRDefault="00CF23BE" w:rsidP="00471788">
      <w:pPr>
        <w:keepLines/>
        <w:spacing w:after="0" w:line="240" w:lineRule="auto"/>
        <w:ind w:left="227" w:hanging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</w:pPr>
      <w:r w:rsidRPr="00CF23BE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b) </w:t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>majątkowe w kwocie</w:t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ab/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ab/>
      </w:r>
      <w:r w:rsidR="006D2482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>33 756 351</w:t>
      </w:r>
      <w:r w:rsidRPr="00CF23BE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lang w:eastAsia="pl-PL" w:bidi="pl-PL"/>
        </w:rPr>
        <w:t> zł,</w:t>
      </w:r>
      <w:r w:rsidRPr="00CF23BE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 xml:space="preserve"> </w:t>
      </w:r>
    </w:p>
    <w:p w14:paraId="3669DCB3" w14:textId="6A7C5DD7" w:rsidR="00712034" w:rsidRDefault="00CF23BE" w:rsidP="00712034">
      <w:pPr>
        <w:keepLines/>
        <w:spacing w:after="0" w:line="240" w:lineRule="auto"/>
        <w:ind w:left="227" w:hanging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</w:pPr>
      <w:r w:rsidRPr="00712034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>zgodnie z załączoną do niniejszej uchwały tabelą nr 2.</w:t>
      </w:r>
      <w:r w:rsidR="006D2482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pl-PL" w:bidi="pl-PL"/>
        </w:rPr>
        <w:t>”</w:t>
      </w:r>
    </w:p>
    <w:p w14:paraId="6991BEC7" w14:textId="77777777" w:rsidR="00671D44" w:rsidRPr="00671D44" w:rsidRDefault="00671D44" w:rsidP="00671D44">
      <w:pPr>
        <w:keepLines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671D44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2. </w:t>
      </w:r>
      <w:r w:rsidRPr="00671D44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W wyniku powyższych zmian § 2 Uchwały Budżetowej Gminy Zakrzew na 2023 rok otrzymuje następujące brzmienie:</w:t>
      </w:r>
    </w:p>
    <w:p w14:paraId="1750C1B8" w14:textId="05932526" w:rsidR="00671D44" w:rsidRPr="00671D44" w:rsidRDefault="006D2482" w:rsidP="00671D44">
      <w:pPr>
        <w:keepLines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„</w:t>
      </w:r>
      <w:r w:rsidR="00671D44" w:rsidRPr="00671D44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1.Ustala się </w:t>
      </w:r>
      <w:r w:rsidR="00671D44" w:rsidRPr="00671D44">
        <w:rPr>
          <w:rFonts w:ascii="Times New Roman" w:eastAsia="Times New Roman" w:hAnsi="Times New Roman" w:cs="Times New Roman"/>
          <w:b/>
          <w:sz w:val="24"/>
          <w:szCs w:val="24"/>
          <w:lang w:eastAsia="pl-PL" w:bidi="pl-PL"/>
        </w:rPr>
        <w:t>deficyt budżetu</w:t>
      </w:r>
      <w:r w:rsidR="00671D44" w:rsidRPr="00671D44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 w wysokości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>8</w:t>
      </w:r>
      <w:r w:rsidR="00671D44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>5</w:t>
      </w:r>
      <w:r w:rsidR="00671D44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>04 955</w:t>
      </w:r>
      <w:r w:rsidR="00671D44" w:rsidRPr="00671D44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> zł</w:t>
      </w:r>
      <w:r w:rsidR="00671D44" w:rsidRPr="00671D44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 sfinansowany przychodami  pochodzącymi z:</w:t>
      </w:r>
    </w:p>
    <w:p w14:paraId="10247920" w14:textId="12E7CD38" w:rsidR="00671D44" w:rsidRPr="006D2482" w:rsidRDefault="00E14A5C" w:rsidP="00671D44">
      <w:pPr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pożyczek </w:t>
      </w:r>
      <w:r w:rsidR="00671D44" w:rsidRPr="00671D44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w kwocie </w:t>
      </w:r>
      <w:r w:rsidR="006D2482" w:rsidRPr="006D2482">
        <w:rPr>
          <w:rFonts w:ascii="Times New Roman" w:eastAsia="Times New Roman" w:hAnsi="Times New Roman" w:cs="Times New Roman"/>
          <w:b/>
          <w:sz w:val="24"/>
          <w:szCs w:val="24"/>
          <w:lang w:eastAsia="pl-PL" w:bidi="pl-PL"/>
        </w:rPr>
        <w:t>8</w:t>
      </w:r>
      <w:r w:rsidR="00671D44" w:rsidRPr="006D2482">
        <w:rPr>
          <w:rFonts w:ascii="Times New Roman" w:eastAsia="Times New Roman" w:hAnsi="Times New Roman" w:cs="Times New Roman"/>
          <w:b/>
          <w:sz w:val="24"/>
          <w:szCs w:val="24"/>
          <w:lang w:eastAsia="pl-PL" w:bidi="pl-PL"/>
        </w:rPr>
        <w:t> 000 000 zł,</w:t>
      </w:r>
    </w:p>
    <w:p w14:paraId="61942280" w14:textId="75F906E1" w:rsidR="006D2482" w:rsidRPr="00671D44" w:rsidRDefault="006D2482" w:rsidP="00671D44">
      <w:pPr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 w:bidi="pl-PL"/>
        </w:rPr>
        <w:lastRenderedPageBreak/>
        <w:t xml:space="preserve">wolnych środków, o których mowa w art.. 217 ust. 2 pkt. 6 ustawy w kwocie </w:t>
      </w:r>
      <w:r w:rsidRPr="006D2482">
        <w:rPr>
          <w:rFonts w:ascii="Times New Roman" w:eastAsia="Times New Roman" w:hAnsi="Times New Roman" w:cs="Times New Roman"/>
          <w:b/>
          <w:sz w:val="24"/>
          <w:szCs w:val="24"/>
          <w:lang w:eastAsia="pl-PL" w:bidi="pl-PL"/>
        </w:rPr>
        <w:t>500 000 zł,</w:t>
      </w:r>
    </w:p>
    <w:p w14:paraId="612279C9" w14:textId="662386D2" w:rsidR="00671D44" w:rsidRPr="00671D44" w:rsidRDefault="00671D44" w:rsidP="00671D44">
      <w:pPr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bookmarkStart w:id="0" w:name="_Hlk128555088"/>
      <w:r>
        <w:rPr>
          <w:rFonts w:ascii="Times New Roman" w:eastAsia="Times New Roman" w:hAnsi="Times New Roman" w:cs="Times New Roman"/>
          <w:bCs/>
          <w:sz w:val="24"/>
          <w:szCs w:val="24"/>
          <w:lang w:eastAsia="pl-PL" w:bidi="pl-PL"/>
        </w:rPr>
        <w:t>przychodami pochodzącymi z niewykorzystanych  środków pieniężnych na rachunku bieżącym budżetu, wynikających z rozliczenia dochodów i wydatków nimi finansowanych związanych ze szczególnymi zasadami wykonania budżetu określonymi w odrębnych ustawach</w:t>
      </w:r>
      <w:r w:rsidR="00B77A9D">
        <w:rPr>
          <w:rFonts w:ascii="Times New Roman" w:eastAsia="Times New Roman" w:hAnsi="Times New Roman" w:cs="Times New Roman"/>
          <w:bCs/>
          <w:sz w:val="24"/>
          <w:szCs w:val="24"/>
          <w:lang w:eastAsia="pl-PL" w:bidi="pl-PL"/>
        </w:rPr>
        <w:t xml:space="preserve">  w kwocie </w:t>
      </w:r>
      <w:r w:rsidR="00B77A9D" w:rsidRPr="00B77A9D">
        <w:rPr>
          <w:rFonts w:ascii="Times New Roman" w:eastAsia="Times New Roman" w:hAnsi="Times New Roman" w:cs="Times New Roman"/>
          <w:b/>
          <w:sz w:val="24"/>
          <w:szCs w:val="24"/>
          <w:lang w:eastAsia="pl-PL" w:bidi="pl-PL"/>
        </w:rPr>
        <w:t>4 955 zł</w:t>
      </w:r>
      <w:r w:rsidR="00B77A9D">
        <w:rPr>
          <w:rFonts w:ascii="Times New Roman" w:eastAsia="Times New Roman" w:hAnsi="Times New Roman" w:cs="Times New Roman"/>
          <w:bCs/>
          <w:sz w:val="24"/>
          <w:szCs w:val="24"/>
          <w:lang w:eastAsia="pl-PL" w:bidi="pl-PL"/>
        </w:rPr>
        <w:t xml:space="preserve"> – przeciwdziałanie alkoholizmowi. </w:t>
      </w:r>
    </w:p>
    <w:bookmarkEnd w:id="0"/>
    <w:p w14:paraId="62478CD3" w14:textId="443324FF" w:rsidR="00671D44" w:rsidRPr="00671D44" w:rsidRDefault="00671D44" w:rsidP="00671D44">
      <w:pPr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671D44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Ustala się </w:t>
      </w:r>
      <w:r w:rsidRPr="00671D44">
        <w:rPr>
          <w:rFonts w:ascii="Times New Roman" w:eastAsia="Times New Roman" w:hAnsi="Times New Roman" w:cs="Times New Roman"/>
          <w:b/>
          <w:sz w:val="24"/>
          <w:szCs w:val="24"/>
          <w:lang w:eastAsia="pl-PL" w:bidi="pl-PL"/>
        </w:rPr>
        <w:t>przychody budżetu</w:t>
      </w:r>
      <w:r w:rsidRPr="00671D44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 w kwocie </w:t>
      </w:r>
      <w:r w:rsidR="006D2482">
        <w:rPr>
          <w:rFonts w:ascii="Times New Roman" w:eastAsia="Times New Roman" w:hAnsi="Times New Roman" w:cs="Times New Roman"/>
          <w:b/>
          <w:sz w:val="24"/>
          <w:szCs w:val="24"/>
          <w:lang w:eastAsia="pl-PL" w:bidi="pl-PL"/>
        </w:rPr>
        <w:t xml:space="preserve">12 511 999 </w:t>
      </w:r>
      <w:r w:rsidRPr="006D2482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 xml:space="preserve"> zł</w:t>
      </w:r>
      <w:r w:rsidRPr="00671D44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 z następujących tytułów:</w:t>
      </w:r>
    </w:p>
    <w:p w14:paraId="6DF27070" w14:textId="1BD6B5D5" w:rsidR="00671D44" w:rsidRPr="006D2482" w:rsidRDefault="00671D44" w:rsidP="00671D44">
      <w:pPr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671D44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kredytów </w:t>
      </w:r>
      <w:r w:rsidR="00E14A5C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i pożyczek </w:t>
      </w:r>
      <w:r w:rsidRPr="00671D44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w kwocie </w:t>
      </w:r>
      <w:r w:rsidRPr="00671D44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 xml:space="preserve"> </w:t>
      </w:r>
      <w:r w:rsidR="006D2482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>12</w:t>
      </w:r>
      <w:r w:rsidRPr="00671D44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> 007 044 zł,</w:t>
      </w:r>
    </w:p>
    <w:p w14:paraId="74F0DA55" w14:textId="0ED12671" w:rsidR="006D2482" w:rsidRPr="006D2482" w:rsidRDefault="006D2482" w:rsidP="006D2482">
      <w:pPr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6D2482">
        <w:rPr>
          <w:rFonts w:ascii="Times New Roman" w:eastAsia="Times New Roman" w:hAnsi="Times New Roman" w:cs="Times New Roman"/>
          <w:bCs/>
          <w:sz w:val="24"/>
          <w:szCs w:val="24"/>
          <w:lang w:eastAsia="pl-PL" w:bidi="pl-PL"/>
        </w:rPr>
        <w:t xml:space="preserve">wolnych środków, o których mowa w art.. 217 ust. 2 pkt. 6 ustawy w kwocie </w:t>
      </w:r>
      <w:r w:rsidRPr="006D2482">
        <w:rPr>
          <w:rFonts w:ascii="Times New Roman" w:eastAsia="Times New Roman" w:hAnsi="Times New Roman" w:cs="Times New Roman"/>
          <w:b/>
          <w:sz w:val="24"/>
          <w:szCs w:val="24"/>
          <w:lang w:eastAsia="pl-PL" w:bidi="pl-PL"/>
        </w:rPr>
        <w:t>500 000 zł,</w:t>
      </w:r>
    </w:p>
    <w:p w14:paraId="08FB9246" w14:textId="693C1683" w:rsidR="00B77A9D" w:rsidRPr="00B77A9D" w:rsidRDefault="00B77A9D" w:rsidP="00B77A9D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B77A9D">
        <w:rPr>
          <w:rFonts w:ascii="Times New Roman" w:eastAsia="Times New Roman" w:hAnsi="Times New Roman" w:cs="Times New Roman"/>
          <w:bCs/>
          <w:sz w:val="24"/>
          <w:szCs w:val="24"/>
          <w:lang w:eastAsia="pl-PL" w:bidi="pl-PL"/>
        </w:rPr>
        <w:t>przychod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 w:bidi="pl-PL"/>
        </w:rPr>
        <w:t>ów</w:t>
      </w:r>
      <w:r w:rsidRPr="00B77A9D">
        <w:rPr>
          <w:rFonts w:ascii="Times New Roman" w:eastAsia="Times New Roman" w:hAnsi="Times New Roman" w:cs="Times New Roman"/>
          <w:bCs/>
          <w:sz w:val="24"/>
          <w:szCs w:val="24"/>
          <w:lang w:eastAsia="pl-PL" w:bidi="pl-PL"/>
        </w:rPr>
        <w:t xml:space="preserve"> pochodzący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 w:bidi="pl-PL"/>
        </w:rPr>
        <w:t>ch</w:t>
      </w:r>
      <w:r w:rsidRPr="00B77A9D">
        <w:rPr>
          <w:rFonts w:ascii="Times New Roman" w:eastAsia="Times New Roman" w:hAnsi="Times New Roman" w:cs="Times New Roman"/>
          <w:bCs/>
          <w:sz w:val="24"/>
          <w:szCs w:val="24"/>
          <w:lang w:eastAsia="pl-PL" w:bidi="pl-PL"/>
        </w:rPr>
        <w:t xml:space="preserve"> z niewykorzystanych  środków pieniężnych na rachunku bieżącym budżetu, wynikających z rozliczenia dochodów i wydatków nimi finansowanych związanych ze szczególnymi zasadami wykonania budżetu określonymi w odrębnych ustawach w kwocie </w:t>
      </w:r>
      <w:r w:rsidRPr="00B77A9D">
        <w:rPr>
          <w:rFonts w:ascii="Times New Roman" w:eastAsia="Times New Roman" w:hAnsi="Times New Roman" w:cs="Times New Roman"/>
          <w:b/>
          <w:sz w:val="24"/>
          <w:szCs w:val="24"/>
          <w:lang w:eastAsia="pl-PL" w:bidi="pl-PL"/>
        </w:rPr>
        <w:t>4 955 zł</w:t>
      </w:r>
      <w:r w:rsidRPr="00B77A9D">
        <w:rPr>
          <w:rFonts w:ascii="Times New Roman" w:eastAsia="Times New Roman" w:hAnsi="Times New Roman" w:cs="Times New Roman"/>
          <w:bCs/>
          <w:sz w:val="24"/>
          <w:szCs w:val="24"/>
          <w:lang w:eastAsia="pl-PL" w:bidi="pl-PL"/>
        </w:rPr>
        <w:t xml:space="preserve"> – przeciwdziałanie alkoholizmowi. </w:t>
      </w:r>
    </w:p>
    <w:p w14:paraId="08D06736" w14:textId="77777777" w:rsidR="00671D44" w:rsidRPr="00671D44" w:rsidRDefault="00671D44" w:rsidP="00671D44">
      <w:p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671D44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zgodnie z </w:t>
      </w:r>
      <w:r w:rsidRPr="00671D44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pl-PL"/>
        </w:rPr>
        <w:t xml:space="preserve">tabelą nr 4 </w:t>
      </w:r>
      <w:r w:rsidRPr="00671D44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do niniejszej uchwały,</w:t>
      </w:r>
    </w:p>
    <w:p w14:paraId="3E143319" w14:textId="77777777" w:rsidR="00671D44" w:rsidRPr="00671D44" w:rsidRDefault="00671D44" w:rsidP="00671D44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671D44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Ustala się </w:t>
      </w:r>
      <w:r w:rsidRPr="00671D44">
        <w:rPr>
          <w:rFonts w:ascii="Times New Roman" w:eastAsia="Times New Roman" w:hAnsi="Times New Roman" w:cs="Times New Roman"/>
          <w:b/>
          <w:sz w:val="24"/>
          <w:szCs w:val="24"/>
          <w:lang w:eastAsia="pl-PL" w:bidi="pl-PL"/>
        </w:rPr>
        <w:t xml:space="preserve">rozchody </w:t>
      </w:r>
      <w:r w:rsidRPr="00671D44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budżetu w kwocie </w:t>
      </w:r>
      <w:r w:rsidRPr="00671D44">
        <w:rPr>
          <w:rFonts w:ascii="Times New Roman" w:eastAsia="Times New Roman" w:hAnsi="Times New Roman" w:cs="Times New Roman"/>
          <w:b/>
          <w:sz w:val="24"/>
          <w:szCs w:val="24"/>
          <w:lang w:eastAsia="pl-PL" w:bidi="pl-PL"/>
        </w:rPr>
        <w:t xml:space="preserve">4  007 044 </w:t>
      </w:r>
      <w:r w:rsidRPr="00671D44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zł przeznaczone na:</w:t>
      </w:r>
    </w:p>
    <w:p w14:paraId="27F90D91" w14:textId="77777777" w:rsidR="00671D44" w:rsidRPr="00671D44" w:rsidRDefault="00671D44" w:rsidP="00671D44">
      <w:pPr>
        <w:numPr>
          <w:ilvl w:val="1"/>
          <w:numId w:val="33"/>
        </w:numPr>
        <w:autoSpaceDE w:val="0"/>
        <w:autoSpaceDN w:val="0"/>
        <w:adjustRightInd w:val="0"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1D44">
        <w:rPr>
          <w:rFonts w:ascii="Times New Roman" w:eastAsia="Calibri" w:hAnsi="Times New Roman" w:cs="Times New Roman"/>
          <w:sz w:val="24"/>
          <w:szCs w:val="24"/>
        </w:rPr>
        <w:t xml:space="preserve">spłatę rat kredytów w kwocie </w:t>
      </w:r>
      <w:r w:rsidRPr="00671D44">
        <w:rPr>
          <w:rFonts w:ascii="Times New Roman" w:eastAsia="Calibri" w:hAnsi="Times New Roman" w:cs="Times New Roman"/>
          <w:bCs/>
          <w:sz w:val="24"/>
          <w:szCs w:val="24"/>
        </w:rPr>
        <w:t>3 780 000</w:t>
      </w:r>
      <w:r w:rsidRPr="00671D44">
        <w:rPr>
          <w:rFonts w:ascii="Times New Roman" w:eastAsia="Calibri" w:hAnsi="Times New Roman" w:cs="Times New Roman"/>
          <w:sz w:val="24"/>
          <w:szCs w:val="24"/>
        </w:rPr>
        <w:t> zł</w:t>
      </w:r>
      <w:r w:rsidRPr="00671D44"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188A3218" w14:textId="77777777" w:rsidR="00671D44" w:rsidRPr="00671D44" w:rsidRDefault="00671D44" w:rsidP="00671D44">
      <w:pPr>
        <w:numPr>
          <w:ilvl w:val="1"/>
          <w:numId w:val="33"/>
        </w:numPr>
        <w:autoSpaceDE w:val="0"/>
        <w:autoSpaceDN w:val="0"/>
        <w:adjustRightInd w:val="0"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1D44">
        <w:rPr>
          <w:rFonts w:ascii="Times New Roman" w:eastAsia="Calibri" w:hAnsi="Times New Roman" w:cs="Times New Roman"/>
          <w:sz w:val="24"/>
          <w:szCs w:val="24"/>
        </w:rPr>
        <w:t>spłatę rat pożyczek w kwocie</w:t>
      </w:r>
      <w:r w:rsidRPr="00671D44">
        <w:rPr>
          <w:rFonts w:ascii="Times New Roman" w:eastAsia="Calibri" w:hAnsi="Times New Roman" w:cs="Times New Roman"/>
          <w:bCs/>
          <w:sz w:val="24"/>
          <w:szCs w:val="24"/>
        </w:rPr>
        <w:t xml:space="preserve">  227 044 zł,</w:t>
      </w:r>
    </w:p>
    <w:p w14:paraId="45A4D67A" w14:textId="647A37E1" w:rsidR="00671D44" w:rsidRPr="00B07253" w:rsidRDefault="00671D44" w:rsidP="00B07253">
      <w:pPr>
        <w:autoSpaceDE w:val="0"/>
        <w:autoSpaceDN w:val="0"/>
        <w:adjustRightInd w:val="0"/>
        <w:spacing w:after="0" w:line="276" w:lineRule="auto"/>
        <w:ind w:left="993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1D44">
        <w:rPr>
          <w:rFonts w:ascii="Times New Roman" w:eastAsia="Calibri" w:hAnsi="Times New Roman" w:cs="Times New Roman"/>
          <w:sz w:val="24"/>
          <w:szCs w:val="24"/>
        </w:rPr>
        <w:t xml:space="preserve">zgodnie z </w:t>
      </w:r>
      <w:r w:rsidRPr="00671D4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tabelą nr 5 </w:t>
      </w:r>
      <w:r w:rsidRPr="00671D44">
        <w:rPr>
          <w:rFonts w:ascii="Times New Roman" w:eastAsia="Calibri" w:hAnsi="Times New Roman" w:cs="Times New Roman"/>
          <w:sz w:val="24"/>
          <w:szCs w:val="24"/>
        </w:rPr>
        <w:t>do niniejszej uchwały</w:t>
      </w:r>
      <w:r w:rsidR="006D2482">
        <w:rPr>
          <w:rFonts w:ascii="Times New Roman" w:eastAsia="Calibri" w:hAnsi="Times New Roman" w:cs="Times New Roman"/>
          <w:sz w:val="24"/>
          <w:szCs w:val="24"/>
        </w:rPr>
        <w:t>.”</w:t>
      </w:r>
    </w:p>
    <w:p w14:paraId="2CE2575F" w14:textId="7CE2D75A" w:rsidR="00D62585" w:rsidRDefault="00D62585" w:rsidP="00CF23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EB6B77">
        <w:rPr>
          <w:rFonts w:ascii="Times New Roman" w:hAnsi="Times New Roman" w:cs="Times New Roman"/>
          <w:b/>
          <w:sz w:val="24"/>
          <w:szCs w:val="24"/>
        </w:rPr>
        <w:t>3.</w:t>
      </w:r>
    </w:p>
    <w:p w14:paraId="256C8B64" w14:textId="0EE5A9B2" w:rsidR="00337E2B" w:rsidRPr="005B35EC" w:rsidRDefault="00337E2B" w:rsidP="00337E2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B35EC">
        <w:rPr>
          <w:rFonts w:ascii="Times New Roman" w:hAnsi="Times New Roman" w:cs="Times New Roman"/>
          <w:bCs/>
          <w:sz w:val="24"/>
          <w:szCs w:val="24"/>
        </w:rPr>
        <w:t>Dodaje się § 5a do uchwały budżetowej, który otrzymuje brzmienie:</w:t>
      </w:r>
    </w:p>
    <w:p w14:paraId="33E90EB3" w14:textId="37A2620F" w:rsidR="00337E2B" w:rsidRPr="005B35EC" w:rsidRDefault="00337E2B" w:rsidP="00337E2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B35EC">
        <w:rPr>
          <w:rFonts w:ascii="Times New Roman" w:hAnsi="Times New Roman" w:cs="Times New Roman"/>
          <w:bCs/>
          <w:sz w:val="24"/>
          <w:szCs w:val="24"/>
        </w:rPr>
        <w:t xml:space="preserve">„Ustala się plan przychodów i kosztów dla zakładu budżetowego w zakresie określonym </w:t>
      </w:r>
      <w:r w:rsidRPr="005B35EC">
        <w:rPr>
          <w:rFonts w:ascii="Times New Roman" w:hAnsi="Times New Roman" w:cs="Times New Roman"/>
          <w:bCs/>
          <w:sz w:val="24"/>
          <w:szCs w:val="24"/>
        </w:rPr>
        <w:br/>
        <w:t xml:space="preserve">w </w:t>
      </w:r>
      <w:r w:rsidRPr="005B35EC">
        <w:rPr>
          <w:rFonts w:ascii="Times New Roman" w:hAnsi="Times New Roman" w:cs="Times New Roman"/>
          <w:b/>
          <w:sz w:val="24"/>
          <w:szCs w:val="24"/>
        </w:rPr>
        <w:t>załączniku nr 2</w:t>
      </w:r>
      <w:r w:rsidRPr="005B35EC">
        <w:rPr>
          <w:rFonts w:ascii="Times New Roman" w:hAnsi="Times New Roman" w:cs="Times New Roman"/>
          <w:bCs/>
          <w:sz w:val="24"/>
          <w:szCs w:val="24"/>
        </w:rPr>
        <w:t xml:space="preserve"> do uchwały budżetowej” zgodnie z załączoną </w:t>
      </w:r>
      <w:r w:rsidRPr="005B35EC">
        <w:rPr>
          <w:rFonts w:ascii="Times New Roman" w:hAnsi="Times New Roman" w:cs="Times New Roman"/>
          <w:b/>
          <w:sz w:val="24"/>
          <w:szCs w:val="24"/>
        </w:rPr>
        <w:t xml:space="preserve">tabelą nr </w:t>
      </w:r>
      <w:r w:rsidR="001A6C80" w:rsidRPr="005B35EC">
        <w:rPr>
          <w:rFonts w:ascii="Times New Roman" w:hAnsi="Times New Roman" w:cs="Times New Roman"/>
          <w:b/>
          <w:sz w:val="24"/>
          <w:szCs w:val="24"/>
        </w:rPr>
        <w:t>6</w:t>
      </w:r>
      <w:r w:rsidRPr="005B35EC">
        <w:rPr>
          <w:rFonts w:ascii="Times New Roman" w:hAnsi="Times New Roman" w:cs="Times New Roman"/>
          <w:bCs/>
          <w:sz w:val="24"/>
          <w:szCs w:val="24"/>
        </w:rPr>
        <w:t xml:space="preserve"> do niniejszej uchwały. </w:t>
      </w:r>
    </w:p>
    <w:p w14:paraId="2DE60AA1" w14:textId="0329FD30" w:rsidR="00337E2B" w:rsidRPr="00211103" w:rsidRDefault="00337E2B" w:rsidP="00CF23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B35EC">
        <w:rPr>
          <w:rFonts w:ascii="Times New Roman" w:hAnsi="Times New Roman" w:cs="Times New Roman"/>
          <w:b/>
          <w:sz w:val="24"/>
          <w:szCs w:val="24"/>
        </w:rPr>
        <w:t>§ 4.</w:t>
      </w:r>
    </w:p>
    <w:p w14:paraId="023EAAC3" w14:textId="77777777" w:rsidR="00D62585" w:rsidRPr="00211103" w:rsidRDefault="00D62585" w:rsidP="00921D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Wykonanie uchwały powierza się Wójtowi Gminy.</w:t>
      </w:r>
    </w:p>
    <w:p w14:paraId="3929A6C0" w14:textId="59EC6EDE" w:rsidR="00921DA7" w:rsidRDefault="00D62585" w:rsidP="003E5D2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Uchwała wchodzi wżycie z</w:t>
      </w:r>
      <w:r w:rsidR="00921DA7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dniem podjęcia i</w:t>
      </w:r>
      <w:r w:rsidR="00F5225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obowiązuje w</w:t>
      </w:r>
      <w:r w:rsidR="00921DA7">
        <w:rPr>
          <w:rFonts w:ascii="Times New Roman" w:hAnsi="Times New Roman" w:cs="Times New Roman"/>
          <w:sz w:val="24"/>
          <w:szCs w:val="24"/>
        </w:rPr>
        <w:t xml:space="preserve"> </w:t>
      </w:r>
      <w:r w:rsidR="00A201C5">
        <w:rPr>
          <w:rFonts w:ascii="Times New Roman" w:hAnsi="Times New Roman" w:cs="Times New Roman"/>
          <w:sz w:val="24"/>
          <w:szCs w:val="24"/>
        </w:rPr>
        <w:t>roku budżetowym 202</w:t>
      </w:r>
      <w:r w:rsidR="001834E2">
        <w:rPr>
          <w:rFonts w:ascii="Times New Roman" w:hAnsi="Times New Roman" w:cs="Times New Roman"/>
          <w:sz w:val="24"/>
          <w:szCs w:val="24"/>
        </w:rPr>
        <w:t>3</w:t>
      </w:r>
      <w:r w:rsidRPr="00211103">
        <w:rPr>
          <w:rFonts w:ascii="Times New Roman" w:hAnsi="Times New Roman" w:cs="Times New Roman"/>
          <w:sz w:val="24"/>
          <w:szCs w:val="24"/>
        </w:rPr>
        <w:t>.</w:t>
      </w:r>
    </w:p>
    <w:p w14:paraId="1EE78785" w14:textId="77777777" w:rsidR="004114C5" w:rsidRDefault="004114C5" w:rsidP="00980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C01532" w14:textId="77777777" w:rsidR="00B07253" w:rsidRDefault="00B07253" w:rsidP="00B07253">
      <w:pPr>
        <w:spacing w:after="0" w:line="240" w:lineRule="auto"/>
        <w:ind w:left="-284" w:firstLine="6238"/>
        <w:rPr>
          <w:rFonts w:ascii="Times New Roman" w:hAnsi="Times New Roman" w:cs="Times New Roman"/>
          <w:b/>
          <w:sz w:val="24"/>
          <w:szCs w:val="24"/>
        </w:rPr>
      </w:pPr>
    </w:p>
    <w:p w14:paraId="36BEEA36" w14:textId="77777777" w:rsidR="00355FD9" w:rsidRDefault="00355FD9" w:rsidP="00355FD9">
      <w:pPr>
        <w:spacing w:after="0" w:line="240" w:lineRule="auto"/>
        <w:ind w:left="-284" w:firstLine="652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Przewodniczący Rady Gminy:</w:t>
      </w:r>
    </w:p>
    <w:p w14:paraId="12895CC8" w14:textId="77777777" w:rsidR="00355FD9" w:rsidRDefault="00355FD9" w:rsidP="00355FD9">
      <w:pPr>
        <w:spacing w:after="0" w:line="240" w:lineRule="auto"/>
        <w:ind w:left="-284" w:firstLine="6521"/>
        <w:rPr>
          <w:rFonts w:ascii="Times New Roman" w:hAnsi="Times New Roman" w:cs="Times New Roman"/>
          <w:b/>
          <w:sz w:val="24"/>
          <w:szCs w:val="24"/>
        </w:rPr>
      </w:pPr>
    </w:p>
    <w:p w14:paraId="68F517AA" w14:textId="083632B3" w:rsidR="00712034" w:rsidRDefault="00355FD9" w:rsidP="00355FD9">
      <w:pPr>
        <w:spacing w:after="0" w:line="240" w:lineRule="auto"/>
        <w:ind w:left="-284" w:firstLine="652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Janusz Stawczyk </w:t>
      </w:r>
      <w:r w:rsidR="006D24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72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07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2034" w:rsidRPr="007120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22B53EA" w14:textId="77777777" w:rsidR="000D000B" w:rsidRDefault="000D000B" w:rsidP="00355FD9">
      <w:pPr>
        <w:spacing w:after="0" w:line="240" w:lineRule="auto"/>
        <w:ind w:left="-284" w:firstLine="6521"/>
        <w:rPr>
          <w:rFonts w:ascii="Times New Roman" w:hAnsi="Times New Roman" w:cs="Times New Roman"/>
          <w:b/>
          <w:bCs/>
          <w:sz w:val="24"/>
          <w:szCs w:val="24"/>
        </w:rPr>
      </w:pPr>
    </w:p>
    <w:p w14:paraId="133F0018" w14:textId="77777777" w:rsidR="000D000B" w:rsidRDefault="000D000B" w:rsidP="00355FD9">
      <w:pPr>
        <w:spacing w:after="0" w:line="240" w:lineRule="auto"/>
        <w:ind w:left="-284" w:firstLine="65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2F34227" w14:textId="77777777" w:rsidR="000D000B" w:rsidRDefault="000D000B" w:rsidP="00355FD9">
      <w:pPr>
        <w:spacing w:after="0" w:line="240" w:lineRule="auto"/>
        <w:ind w:left="-284" w:firstLine="65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DBD2A" w14:textId="77777777" w:rsidR="000D000B" w:rsidRDefault="000D000B" w:rsidP="00355FD9">
      <w:pPr>
        <w:spacing w:after="0" w:line="240" w:lineRule="auto"/>
        <w:ind w:left="-284" w:firstLine="6521"/>
        <w:rPr>
          <w:rFonts w:ascii="Times New Roman" w:hAnsi="Times New Roman" w:cs="Times New Roman"/>
          <w:b/>
          <w:bCs/>
          <w:sz w:val="24"/>
          <w:szCs w:val="24"/>
        </w:rPr>
      </w:pPr>
    </w:p>
    <w:p w14:paraId="508EDCC8" w14:textId="77777777" w:rsidR="000D000B" w:rsidRDefault="000D000B" w:rsidP="00355FD9">
      <w:pPr>
        <w:spacing w:after="0" w:line="240" w:lineRule="auto"/>
        <w:ind w:left="-284" w:firstLine="6521"/>
        <w:rPr>
          <w:rFonts w:ascii="Times New Roman" w:hAnsi="Times New Roman" w:cs="Times New Roman"/>
          <w:b/>
          <w:bCs/>
          <w:sz w:val="24"/>
          <w:szCs w:val="24"/>
        </w:rPr>
      </w:pPr>
    </w:p>
    <w:p w14:paraId="13B8CD7C" w14:textId="77777777" w:rsidR="000D000B" w:rsidRDefault="000D000B" w:rsidP="00355FD9">
      <w:pPr>
        <w:spacing w:after="0" w:line="240" w:lineRule="auto"/>
        <w:ind w:left="-284" w:firstLine="6521"/>
        <w:rPr>
          <w:rFonts w:ascii="Times New Roman" w:hAnsi="Times New Roman" w:cs="Times New Roman"/>
          <w:b/>
          <w:bCs/>
          <w:sz w:val="24"/>
          <w:szCs w:val="24"/>
        </w:rPr>
      </w:pPr>
    </w:p>
    <w:p w14:paraId="33AFC5F2" w14:textId="77777777" w:rsidR="000D000B" w:rsidRDefault="000D000B" w:rsidP="00355FD9">
      <w:pPr>
        <w:spacing w:after="0" w:line="240" w:lineRule="auto"/>
        <w:ind w:left="-284" w:firstLine="65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9499BB8" w14:textId="77777777" w:rsidR="000D000B" w:rsidRDefault="000D000B" w:rsidP="00355FD9">
      <w:pPr>
        <w:spacing w:after="0" w:line="240" w:lineRule="auto"/>
        <w:ind w:left="-284" w:firstLine="6521"/>
        <w:rPr>
          <w:rFonts w:ascii="Times New Roman" w:hAnsi="Times New Roman" w:cs="Times New Roman"/>
          <w:b/>
          <w:bCs/>
          <w:sz w:val="24"/>
          <w:szCs w:val="24"/>
        </w:rPr>
      </w:pPr>
    </w:p>
    <w:p w14:paraId="17E7D4A3" w14:textId="77777777" w:rsidR="000D000B" w:rsidRDefault="000D000B" w:rsidP="00355FD9">
      <w:pPr>
        <w:spacing w:after="0" w:line="240" w:lineRule="auto"/>
        <w:ind w:left="-284" w:firstLine="6521"/>
        <w:rPr>
          <w:rFonts w:ascii="Times New Roman" w:hAnsi="Times New Roman" w:cs="Times New Roman"/>
          <w:b/>
          <w:bCs/>
          <w:sz w:val="24"/>
          <w:szCs w:val="24"/>
        </w:rPr>
      </w:pPr>
    </w:p>
    <w:p w14:paraId="33D52F2E" w14:textId="77777777" w:rsidR="000D000B" w:rsidRDefault="000D000B" w:rsidP="00355FD9">
      <w:pPr>
        <w:spacing w:after="0" w:line="240" w:lineRule="auto"/>
        <w:ind w:left="-284" w:firstLine="6521"/>
        <w:rPr>
          <w:rFonts w:ascii="Times New Roman" w:hAnsi="Times New Roman" w:cs="Times New Roman"/>
          <w:b/>
          <w:bCs/>
          <w:sz w:val="24"/>
          <w:szCs w:val="24"/>
        </w:rPr>
      </w:pPr>
    </w:p>
    <w:p w14:paraId="147FD9DF" w14:textId="77777777" w:rsidR="000D000B" w:rsidRDefault="000D000B" w:rsidP="00355FD9">
      <w:pPr>
        <w:spacing w:after="0" w:line="240" w:lineRule="auto"/>
        <w:ind w:left="-284" w:firstLine="6521"/>
        <w:rPr>
          <w:rFonts w:ascii="Times New Roman" w:hAnsi="Times New Roman" w:cs="Times New Roman"/>
          <w:b/>
          <w:bCs/>
          <w:sz w:val="24"/>
          <w:szCs w:val="24"/>
        </w:rPr>
      </w:pPr>
    </w:p>
    <w:p w14:paraId="07D5F18B" w14:textId="77777777" w:rsidR="000D000B" w:rsidRDefault="000D000B" w:rsidP="00355FD9">
      <w:pPr>
        <w:spacing w:after="0" w:line="240" w:lineRule="auto"/>
        <w:ind w:left="-284" w:firstLine="6521"/>
        <w:rPr>
          <w:rFonts w:ascii="Times New Roman" w:hAnsi="Times New Roman" w:cs="Times New Roman"/>
          <w:b/>
          <w:bCs/>
          <w:sz w:val="24"/>
          <w:szCs w:val="24"/>
        </w:rPr>
      </w:pPr>
    </w:p>
    <w:p w14:paraId="35A01772" w14:textId="77777777" w:rsidR="000D000B" w:rsidRDefault="000D000B" w:rsidP="00355FD9">
      <w:pPr>
        <w:spacing w:after="0" w:line="240" w:lineRule="auto"/>
        <w:ind w:left="-284" w:firstLine="6521"/>
        <w:rPr>
          <w:rFonts w:ascii="Times New Roman" w:hAnsi="Times New Roman" w:cs="Times New Roman"/>
          <w:b/>
          <w:bCs/>
          <w:sz w:val="24"/>
          <w:szCs w:val="24"/>
        </w:rPr>
      </w:pPr>
    </w:p>
    <w:p w14:paraId="59B041DC" w14:textId="77777777" w:rsidR="000D000B" w:rsidRDefault="000D000B" w:rsidP="00355FD9">
      <w:pPr>
        <w:spacing w:after="0" w:line="240" w:lineRule="auto"/>
        <w:ind w:left="-284" w:firstLine="6521"/>
        <w:rPr>
          <w:rFonts w:ascii="Times New Roman" w:hAnsi="Times New Roman" w:cs="Times New Roman"/>
          <w:b/>
          <w:bCs/>
          <w:sz w:val="24"/>
          <w:szCs w:val="24"/>
        </w:rPr>
      </w:pPr>
    </w:p>
    <w:p w14:paraId="59DB7FC5" w14:textId="77777777" w:rsidR="000D000B" w:rsidRDefault="000D000B" w:rsidP="00355FD9">
      <w:pPr>
        <w:spacing w:after="0" w:line="240" w:lineRule="auto"/>
        <w:ind w:left="-284" w:firstLine="6521"/>
        <w:rPr>
          <w:rFonts w:ascii="Times New Roman" w:hAnsi="Times New Roman" w:cs="Times New Roman"/>
          <w:b/>
          <w:bCs/>
          <w:sz w:val="24"/>
          <w:szCs w:val="24"/>
        </w:rPr>
      </w:pPr>
    </w:p>
    <w:p w14:paraId="1F031341" w14:textId="77777777" w:rsidR="000D000B" w:rsidRPr="000D000B" w:rsidRDefault="000D000B" w:rsidP="000D000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shd w:val="clear" w:color="auto" w:fill="FFFFFF"/>
          <w:lang w:eastAsia="pl-PL"/>
        </w:rPr>
      </w:pPr>
      <w:r w:rsidRPr="000D000B">
        <w:rPr>
          <w:rFonts w:ascii="Times New Roman" w:eastAsia="Times New Roman" w:hAnsi="Times New Roman" w:cs="Times New Roman"/>
          <w:b/>
          <w:caps/>
          <w:sz w:val="24"/>
          <w:szCs w:val="24"/>
          <w:shd w:val="clear" w:color="auto" w:fill="FFFFFF"/>
          <w:lang w:eastAsia="pl-PL"/>
        </w:rPr>
        <w:lastRenderedPageBreak/>
        <w:t>uzasadnienie</w:t>
      </w:r>
    </w:p>
    <w:p w14:paraId="5406631A" w14:textId="77777777" w:rsidR="000D000B" w:rsidRPr="000D000B" w:rsidRDefault="000D000B" w:rsidP="000D000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</w:pPr>
      <w:r w:rsidRPr="000D000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  <w:t>I.</w:t>
      </w:r>
      <w:r w:rsidRPr="000D000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  </w:t>
      </w:r>
      <w:r w:rsidRPr="000D000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  <w:t xml:space="preserve">Zmian w planie wydatków budżetu gminy na 2023 rok dokonano według następujących tytułów ( załącznik 1, załącznik 2): </w:t>
      </w:r>
    </w:p>
    <w:p w14:paraId="1414C905" w14:textId="77777777" w:rsidR="000D000B" w:rsidRPr="000D000B" w:rsidRDefault="000D000B" w:rsidP="000D000B">
      <w:pPr>
        <w:numPr>
          <w:ilvl w:val="0"/>
          <w:numId w:val="36"/>
        </w:numPr>
        <w:spacing w:after="0" w:line="360" w:lineRule="auto"/>
        <w:ind w:left="748" w:hanging="391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D000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Wprowadza się</w:t>
      </w:r>
      <w:r w:rsidRPr="000D000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plan wydatków bieżących w kwocie </w:t>
      </w:r>
      <w:r w:rsidRPr="000D000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400 000 zł</w:t>
      </w:r>
      <w:r w:rsidRPr="000D000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z przeznaczeniem </w:t>
      </w:r>
      <w:r w:rsidRPr="000D000B">
        <w:rPr>
          <w:rFonts w:ascii="Times New Roman" w:eastAsia="Times New Roman" w:hAnsi="Times New Roman" w:cs="Times New Roman"/>
          <w:sz w:val="24"/>
          <w:szCs w:val="20"/>
          <w:lang w:eastAsia="pl-PL"/>
        </w:rPr>
        <w:br/>
        <w:t xml:space="preserve">na udzielenie dotacji podmiotowej dla samorządowego zakładu budżetowego – Publiczna Komunikacja Zakrzew na pierwsze wyposażenie w środki obrotowe (600 60004 § 2410), </w:t>
      </w:r>
    </w:p>
    <w:p w14:paraId="7C707FDB" w14:textId="77777777" w:rsidR="000D000B" w:rsidRPr="000D000B" w:rsidRDefault="000D000B" w:rsidP="000D000B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0D000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Wprowadza się</w:t>
      </w:r>
      <w:r w:rsidRPr="000D000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plan wydatków bieżących w kwocie </w:t>
      </w:r>
      <w:r w:rsidRPr="000D000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100 000 zł</w:t>
      </w:r>
      <w:r w:rsidRPr="000D000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z przeznaczeniem </w:t>
      </w:r>
      <w:r w:rsidRPr="000D000B">
        <w:rPr>
          <w:rFonts w:ascii="Times New Roman" w:eastAsia="Times New Roman" w:hAnsi="Times New Roman" w:cs="Times New Roman"/>
          <w:sz w:val="24"/>
          <w:szCs w:val="20"/>
          <w:lang w:eastAsia="pl-PL"/>
        </w:rPr>
        <w:br/>
        <w:t xml:space="preserve">na udzielenie dotacji podmiotowej dla samorządowego zakładu budżetowego – Publiczna Komunikacja Zakrzew (600 60004 § 2510), </w:t>
      </w:r>
    </w:p>
    <w:p w14:paraId="02E5F9DC" w14:textId="77777777" w:rsidR="000D000B" w:rsidRPr="000D000B" w:rsidRDefault="000D000B" w:rsidP="000D000B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00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Zwiększa się </w:t>
      </w:r>
      <w:r w:rsidRPr="000D00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plan wydatków majątkowych w kwocie</w:t>
      </w:r>
      <w:r w:rsidRPr="000D00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4 000 000 zł –</w:t>
      </w:r>
      <w:r w:rsidRPr="000D00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 przeznaczeniem na zadanie inwestycyjne pn. „Budowa stacji uzdatniania wody w miejscowości Jaszowice + prace projektowe oraz modernizacja istniejącej sieci wodociągowej” (010 01043 § 6050), </w:t>
      </w:r>
    </w:p>
    <w:p w14:paraId="4BAF25CB" w14:textId="77777777" w:rsidR="000D000B" w:rsidRPr="000D000B" w:rsidRDefault="000D000B" w:rsidP="000D000B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00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Zwiększa się </w:t>
      </w:r>
      <w:r w:rsidRPr="000D00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plan wydatków majątkowych w kwocie</w:t>
      </w:r>
      <w:r w:rsidRPr="000D00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295 609 zł </w:t>
      </w:r>
      <w:r w:rsidRPr="000D00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przeznaczeniem </w:t>
      </w:r>
      <w:r w:rsidRPr="000D00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 xml:space="preserve">na zadanie inwestycyjne pn. „Rozbudowa wodociągów na terenie Gminy Zakrzew – XI etap” (010 01043 § 6050), </w:t>
      </w:r>
    </w:p>
    <w:p w14:paraId="1949B16C" w14:textId="77777777" w:rsidR="000D000B" w:rsidRPr="000D000B" w:rsidRDefault="000D000B" w:rsidP="000D000B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00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Wprowadza się </w:t>
      </w:r>
      <w:r w:rsidRPr="000D00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plan wydatków majątkowych w kwocie</w:t>
      </w:r>
      <w:r w:rsidRPr="000D00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16 391 zł </w:t>
      </w:r>
      <w:r w:rsidRPr="000D00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przeznaczeniem na zadanie inwestycyjne pn. „Refundacja kosztów wybudowanej sieci wodociągowej na terenie Gminy Zakrzew” (010 01043 § 6050), </w:t>
      </w:r>
    </w:p>
    <w:p w14:paraId="3B282A17" w14:textId="77777777" w:rsidR="000D000B" w:rsidRPr="000D000B" w:rsidRDefault="000D000B" w:rsidP="000D000B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00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Zwiększa się </w:t>
      </w:r>
      <w:r w:rsidRPr="000D00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plan wydatków majątkowych w kwocie</w:t>
      </w:r>
      <w:r w:rsidRPr="000D00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88 000 zł </w:t>
      </w:r>
      <w:r w:rsidRPr="000D00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przeznaczeniem </w:t>
      </w:r>
      <w:r w:rsidRPr="000D00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 xml:space="preserve">na zadanie inwestycyjne pn. „Budowa drogi gminnej nr 351338W w miejscowości Dąbrówka Nagórna” (600 60016 § 6050), </w:t>
      </w:r>
    </w:p>
    <w:p w14:paraId="0EE3947E" w14:textId="77777777" w:rsidR="000D000B" w:rsidRPr="000D000B" w:rsidRDefault="000D000B" w:rsidP="000D000B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00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Zmniejsza się </w:t>
      </w:r>
      <w:r w:rsidRPr="000D00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plan wydatków majątkowych w kwocie</w:t>
      </w:r>
      <w:r w:rsidRPr="000D00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400 000 zł </w:t>
      </w:r>
      <w:r w:rsidRPr="000D00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przeznaczeniem </w:t>
      </w:r>
      <w:r w:rsidRPr="000D00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na zadanie inwestycyjne pn. „Budowa stacji uzdatniania wody w miejscowości Jaszowice + prace projektowe oraz modernizacja istniejącej sieci wodociągowej” (010 01043 § 6050),</w:t>
      </w:r>
    </w:p>
    <w:p w14:paraId="4BC45AF9" w14:textId="77777777" w:rsidR="000D000B" w:rsidRPr="000D000B" w:rsidRDefault="000D000B" w:rsidP="000D000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00B">
        <w:rPr>
          <w:rFonts w:ascii="Times New Roman" w:hAnsi="Times New Roman" w:cs="Times New Roman"/>
          <w:b/>
          <w:sz w:val="24"/>
          <w:szCs w:val="24"/>
        </w:rPr>
        <w:t xml:space="preserve">III . </w:t>
      </w:r>
      <w:r w:rsidRPr="000D000B">
        <w:rPr>
          <w:rFonts w:ascii="Times New Roman" w:hAnsi="Times New Roman" w:cs="Times New Roman"/>
          <w:sz w:val="24"/>
          <w:szCs w:val="24"/>
        </w:rPr>
        <w:t>W wyniku wprowadzonych zmian - wynik budżetu (deficyt) zwiększył się o kwotę</w:t>
      </w:r>
      <w:r w:rsidRPr="000D00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000B">
        <w:rPr>
          <w:rFonts w:ascii="Times New Roman" w:hAnsi="Times New Roman" w:cs="Times New Roman"/>
          <w:b/>
          <w:sz w:val="24"/>
          <w:szCs w:val="24"/>
        </w:rPr>
        <w:br/>
        <w:t xml:space="preserve">4 500 000 zł. </w:t>
      </w:r>
    </w:p>
    <w:p w14:paraId="46E2DAF2" w14:textId="77777777" w:rsidR="000D000B" w:rsidRPr="000D000B" w:rsidRDefault="000D000B" w:rsidP="000D000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00B">
        <w:rPr>
          <w:rFonts w:ascii="Times New Roman" w:hAnsi="Times New Roman" w:cs="Times New Roman"/>
          <w:b/>
          <w:sz w:val="24"/>
          <w:szCs w:val="24"/>
        </w:rPr>
        <w:t>IV. W planie przychodów budżetu gminy na 2023 dokonano następujących zmian:</w:t>
      </w:r>
    </w:p>
    <w:p w14:paraId="07F6639D" w14:textId="77777777" w:rsidR="000D000B" w:rsidRPr="000D000B" w:rsidRDefault="000D000B" w:rsidP="000D00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00B">
        <w:rPr>
          <w:rFonts w:ascii="Times New Roman" w:hAnsi="Times New Roman" w:cs="Times New Roman"/>
          <w:sz w:val="24"/>
          <w:szCs w:val="24"/>
        </w:rPr>
        <w:t>1. Zwiększa się planowane przychody o kwotę</w:t>
      </w:r>
      <w:r w:rsidRPr="000D000B">
        <w:rPr>
          <w:rFonts w:ascii="Times New Roman" w:hAnsi="Times New Roman" w:cs="Times New Roman"/>
          <w:b/>
          <w:sz w:val="24"/>
          <w:szCs w:val="24"/>
        </w:rPr>
        <w:t xml:space="preserve"> 4 500 000 zł </w:t>
      </w:r>
      <w:r w:rsidRPr="000D000B">
        <w:rPr>
          <w:rFonts w:ascii="Times New Roman" w:hAnsi="Times New Roman" w:cs="Times New Roman"/>
          <w:sz w:val="24"/>
          <w:szCs w:val="24"/>
        </w:rPr>
        <w:t>w tym z następujących tytułów:</w:t>
      </w:r>
    </w:p>
    <w:p w14:paraId="12582E84" w14:textId="77777777" w:rsidR="000D000B" w:rsidRPr="000D000B" w:rsidRDefault="000D000B" w:rsidP="000D000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00B">
        <w:rPr>
          <w:rFonts w:ascii="Times New Roman" w:hAnsi="Times New Roman" w:cs="Times New Roman"/>
          <w:sz w:val="24"/>
          <w:szCs w:val="24"/>
        </w:rPr>
        <w:t xml:space="preserve">a) </w:t>
      </w:r>
      <w:r w:rsidRPr="000D00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wolne środki o których mowa w art. 217 ust. 2 pkt. 6 ustawy </w:t>
      </w:r>
      <w:r w:rsidRPr="000D000B">
        <w:rPr>
          <w:rFonts w:ascii="Times New Roman" w:hAnsi="Times New Roman" w:cs="Times New Roman"/>
          <w:sz w:val="24"/>
          <w:szCs w:val="24"/>
        </w:rPr>
        <w:t xml:space="preserve">w kwocie </w:t>
      </w:r>
      <w:r w:rsidRPr="000D000B">
        <w:rPr>
          <w:rFonts w:ascii="Times New Roman" w:hAnsi="Times New Roman" w:cs="Times New Roman"/>
          <w:b/>
          <w:sz w:val="24"/>
          <w:szCs w:val="24"/>
        </w:rPr>
        <w:t>500 000 zł,</w:t>
      </w:r>
    </w:p>
    <w:p w14:paraId="5BFD456F" w14:textId="77777777" w:rsidR="000D000B" w:rsidRPr="000D000B" w:rsidRDefault="000D000B" w:rsidP="000D00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00B">
        <w:rPr>
          <w:rFonts w:ascii="Times New Roman" w:hAnsi="Times New Roman" w:cs="Times New Roman"/>
          <w:bCs/>
          <w:sz w:val="24"/>
          <w:szCs w:val="24"/>
        </w:rPr>
        <w:t>b) kredytów i pożyczek w kwocie</w:t>
      </w:r>
      <w:r w:rsidRPr="000D000B">
        <w:rPr>
          <w:rFonts w:ascii="Times New Roman" w:hAnsi="Times New Roman" w:cs="Times New Roman"/>
          <w:b/>
          <w:sz w:val="24"/>
          <w:szCs w:val="24"/>
        </w:rPr>
        <w:t xml:space="preserve"> 4 000 000 zł. </w:t>
      </w:r>
    </w:p>
    <w:p w14:paraId="54C18327" w14:textId="07A1030D" w:rsidR="000D000B" w:rsidRPr="006D2482" w:rsidRDefault="000D000B" w:rsidP="000D000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00B">
        <w:rPr>
          <w:rFonts w:ascii="Times New Roman" w:hAnsi="Times New Roman" w:cs="Times New Roman"/>
          <w:b/>
          <w:sz w:val="24"/>
          <w:szCs w:val="24"/>
        </w:rPr>
        <w:t xml:space="preserve">V.  Kwota rozchodów w roku 2023 nie uległa zmianie. </w:t>
      </w:r>
      <w:bookmarkStart w:id="1" w:name="_GoBack"/>
      <w:bookmarkEnd w:id="1"/>
    </w:p>
    <w:sectPr w:rsidR="000D000B" w:rsidRPr="006D2482" w:rsidSect="00204A8A">
      <w:pgSz w:w="12240" w:h="15840" w:code="1"/>
      <w:pgMar w:top="1417" w:right="1417" w:bottom="1417" w:left="1417" w:header="720" w:footer="72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09D90B" w14:textId="77777777" w:rsidR="003D4570" w:rsidRDefault="003D4570" w:rsidP="00E63CB5">
      <w:pPr>
        <w:spacing w:after="0" w:line="240" w:lineRule="auto"/>
      </w:pPr>
      <w:r>
        <w:separator/>
      </w:r>
    </w:p>
  </w:endnote>
  <w:endnote w:type="continuationSeparator" w:id="0">
    <w:p w14:paraId="5430C17B" w14:textId="77777777" w:rsidR="003D4570" w:rsidRDefault="003D4570" w:rsidP="00E63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97C18" w14:textId="77777777" w:rsidR="003D4570" w:rsidRDefault="003D4570" w:rsidP="00E63CB5">
      <w:pPr>
        <w:spacing w:after="0" w:line="240" w:lineRule="auto"/>
      </w:pPr>
      <w:r>
        <w:separator/>
      </w:r>
    </w:p>
  </w:footnote>
  <w:footnote w:type="continuationSeparator" w:id="0">
    <w:p w14:paraId="78483D9A" w14:textId="77777777" w:rsidR="003D4570" w:rsidRDefault="003D4570" w:rsidP="00E63C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01E1B"/>
    <w:multiLevelType w:val="multilevel"/>
    <w:tmpl w:val="E356D928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 w:val="0"/>
        <w:strike w:val="0"/>
        <w:color w:val="auto"/>
        <w:sz w:val="26"/>
        <w:szCs w:val="26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1" w15:restartNumberingAfterBreak="0">
    <w:nsid w:val="06D12E6E"/>
    <w:multiLevelType w:val="hybridMultilevel"/>
    <w:tmpl w:val="746A60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54586"/>
    <w:multiLevelType w:val="hybridMultilevel"/>
    <w:tmpl w:val="A4802D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4438A"/>
    <w:multiLevelType w:val="multilevel"/>
    <w:tmpl w:val="1AD01C0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trike w:val="0"/>
        <w:color w:val="auto"/>
        <w:sz w:val="26"/>
        <w:szCs w:val="26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4" w15:restartNumberingAfterBreak="0">
    <w:nsid w:val="11AA6BEE"/>
    <w:multiLevelType w:val="hybridMultilevel"/>
    <w:tmpl w:val="67882A56"/>
    <w:lvl w:ilvl="0" w:tplc="7416ED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C204A"/>
    <w:multiLevelType w:val="hybridMultilevel"/>
    <w:tmpl w:val="20B4DCB2"/>
    <w:lvl w:ilvl="0" w:tplc="C28AA04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055AF"/>
    <w:multiLevelType w:val="hybridMultilevel"/>
    <w:tmpl w:val="970E8DD2"/>
    <w:lvl w:ilvl="0" w:tplc="42C4B848">
      <w:start w:val="1"/>
      <w:numFmt w:val="decimal"/>
      <w:lvlText w:val="%1."/>
      <w:lvlJc w:val="left"/>
      <w:pPr>
        <w:ind w:left="750" w:hanging="39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53311"/>
    <w:multiLevelType w:val="hybridMultilevel"/>
    <w:tmpl w:val="C7745C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523B1"/>
    <w:multiLevelType w:val="hybridMultilevel"/>
    <w:tmpl w:val="00E22C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669B0"/>
    <w:multiLevelType w:val="hybridMultilevel"/>
    <w:tmpl w:val="83C8F7C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2A195D"/>
    <w:multiLevelType w:val="hybridMultilevel"/>
    <w:tmpl w:val="4FBE90B0"/>
    <w:lvl w:ilvl="0" w:tplc="79A8A8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92EDC"/>
    <w:multiLevelType w:val="hybridMultilevel"/>
    <w:tmpl w:val="236AF11A"/>
    <w:lvl w:ilvl="0" w:tplc="35CAEE0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F000704"/>
    <w:multiLevelType w:val="hybridMultilevel"/>
    <w:tmpl w:val="A1245CE4"/>
    <w:lvl w:ilvl="0" w:tplc="68C0EA9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D479CC"/>
    <w:multiLevelType w:val="hybridMultilevel"/>
    <w:tmpl w:val="35D6C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676B21"/>
    <w:multiLevelType w:val="hybridMultilevel"/>
    <w:tmpl w:val="517428F6"/>
    <w:lvl w:ilvl="0" w:tplc="BB5AF0E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C91EF9"/>
    <w:multiLevelType w:val="hybridMultilevel"/>
    <w:tmpl w:val="2F145E2E"/>
    <w:lvl w:ilvl="0" w:tplc="04150019">
      <w:start w:val="1"/>
      <w:numFmt w:val="lowerLetter"/>
      <w:lvlText w:val="%1."/>
      <w:lvlJc w:val="left"/>
      <w:pPr>
        <w:ind w:left="1854" w:hanging="360"/>
      </w:pPr>
    </w:lvl>
    <w:lvl w:ilvl="1" w:tplc="04150017">
      <w:start w:val="1"/>
      <w:numFmt w:val="lowerLetter"/>
      <w:lvlText w:val="%2)"/>
      <w:lvlJc w:val="left"/>
      <w:pPr>
        <w:ind w:left="2574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595E25A6"/>
    <w:multiLevelType w:val="hybridMultilevel"/>
    <w:tmpl w:val="2874732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0863701"/>
    <w:multiLevelType w:val="hybridMultilevel"/>
    <w:tmpl w:val="B92C80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5B0C8D"/>
    <w:multiLevelType w:val="hybridMultilevel"/>
    <w:tmpl w:val="87566F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3B107F"/>
    <w:multiLevelType w:val="hybridMultilevel"/>
    <w:tmpl w:val="07C8DD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4337A0"/>
    <w:multiLevelType w:val="hybridMultilevel"/>
    <w:tmpl w:val="2AA41C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B25573"/>
    <w:multiLevelType w:val="hybridMultilevel"/>
    <w:tmpl w:val="EABA72E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CC42FA7"/>
    <w:multiLevelType w:val="hybridMultilevel"/>
    <w:tmpl w:val="73028828"/>
    <w:lvl w:ilvl="0" w:tplc="03C4F4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CD8443D"/>
    <w:multiLevelType w:val="hybridMultilevel"/>
    <w:tmpl w:val="1294370C"/>
    <w:lvl w:ilvl="0" w:tplc="9FFAC38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0F3D75"/>
    <w:multiLevelType w:val="hybridMultilevel"/>
    <w:tmpl w:val="21C03290"/>
    <w:lvl w:ilvl="0" w:tplc="5CD4CDF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F7F72E8"/>
    <w:multiLevelType w:val="hybridMultilevel"/>
    <w:tmpl w:val="73A642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19"/>
  </w:num>
  <w:num w:numId="4">
    <w:abstractNumId w:val="17"/>
  </w:num>
  <w:num w:numId="5">
    <w:abstractNumId w:val="14"/>
  </w:num>
  <w:num w:numId="6">
    <w:abstractNumId w:val="9"/>
  </w:num>
  <w:num w:numId="7">
    <w:abstractNumId w:val="7"/>
  </w:num>
  <w:num w:numId="8">
    <w:abstractNumId w:val="21"/>
  </w:num>
  <w:num w:numId="9">
    <w:abstractNumId w:val="1"/>
  </w:num>
  <w:num w:numId="10">
    <w:abstractNumId w:val="16"/>
  </w:num>
  <w:num w:numId="11">
    <w:abstractNumId w:val="18"/>
  </w:num>
  <w:num w:numId="12">
    <w:abstractNumId w:val="14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20"/>
  </w:num>
  <w:num w:numId="18">
    <w:abstractNumId w:val="22"/>
  </w:num>
  <w:num w:numId="19">
    <w:abstractNumId w:val="0"/>
  </w:num>
  <w:num w:numId="20">
    <w:abstractNumId w:val="15"/>
  </w:num>
  <w:num w:numId="21">
    <w:abstractNumId w:val="25"/>
  </w:num>
  <w:num w:numId="22">
    <w:abstractNumId w:val="24"/>
  </w:num>
  <w:num w:numId="23">
    <w:abstractNumId w:val="8"/>
  </w:num>
  <w:num w:numId="24">
    <w:abstractNumId w:val="2"/>
  </w:num>
  <w:num w:numId="25">
    <w:abstractNumId w:val="11"/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12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</w:num>
  <w:num w:numId="35">
    <w:abstractNumId w:val="23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894E4F86-27C6-4239-A7E0-8D1BD06177A6}"/>
  </w:docVars>
  <w:rsids>
    <w:rsidRoot w:val="00D62585"/>
    <w:rsid w:val="00006C2D"/>
    <w:rsid w:val="00013BCD"/>
    <w:rsid w:val="0002107A"/>
    <w:rsid w:val="000370E6"/>
    <w:rsid w:val="000564F1"/>
    <w:rsid w:val="00086711"/>
    <w:rsid w:val="0008791E"/>
    <w:rsid w:val="00090C81"/>
    <w:rsid w:val="000A166C"/>
    <w:rsid w:val="000D000B"/>
    <w:rsid w:val="000D43ED"/>
    <w:rsid w:val="000E6940"/>
    <w:rsid w:val="0012009F"/>
    <w:rsid w:val="00134E9A"/>
    <w:rsid w:val="00137B17"/>
    <w:rsid w:val="001464FB"/>
    <w:rsid w:val="00160E76"/>
    <w:rsid w:val="00174E54"/>
    <w:rsid w:val="001818DC"/>
    <w:rsid w:val="001834E2"/>
    <w:rsid w:val="001A6C80"/>
    <w:rsid w:val="001B3918"/>
    <w:rsid w:val="001D0ADD"/>
    <w:rsid w:val="001D2D0A"/>
    <w:rsid w:val="001E0EA5"/>
    <w:rsid w:val="001E2971"/>
    <w:rsid w:val="001E3DDB"/>
    <w:rsid w:val="001F35F3"/>
    <w:rsid w:val="001F49B6"/>
    <w:rsid w:val="001F74ED"/>
    <w:rsid w:val="0020017B"/>
    <w:rsid w:val="00204A8A"/>
    <w:rsid w:val="00211103"/>
    <w:rsid w:val="002646D9"/>
    <w:rsid w:val="00293D7A"/>
    <w:rsid w:val="002C03D7"/>
    <w:rsid w:val="002C0984"/>
    <w:rsid w:val="002C7AC2"/>
    <w:rsid w:val="00303BC8"/>
    <w:rsid w:val="00320E23"/>
    <w:rsid w:val="0033319A"/>
    <w:rsid w:val="00333683"/>
    <w:rsid w:val="00337E2B"/>
    <w:rsid w:val="003527D9"/>
    <w:rsid w:val="00355FD9"/>
    <w:rsid w:val="0038002F"/>
    <w:rsid w:val="00394815"/>
    <w:rsid w:val="003A2F3E"/>
    <w:rsid w:val="003B3099"/>
    <w:rsid w:val="003C2EBB"/>
    <w:rsid w:val="003C6E53"/>
    <w:rsid w:val="003D35B3"/>
    <w:rsid w:val="003D4570"/>
    <w:rsid w:val="003E5D2E"/>
    <w:rsid w:val="003E5EE4"/>
    <w:rsid w:val="003F4F90"/>
    <w:rsid w:val="00403074"/>
    <w:rsid w:val="004114C5"/>
    <w:rsid w:val="00431711"/>
    <w:rsid w:val="004451F3"/>
    <w:rsid w:val="00452992"/>
    <w:rsid w:val="004532BA"/>
    <w:rsid w:val="00471788"/>
    <w:rsid w:val="00472566"/>
    <w:rsid w:val="00473F8E"/>
    <w:rsid w:val="00485834"/>
    <w:rsid w:val="004A7258"/>
    <w:rsid w:val="004A7CF1"/>
    <w:rsid w:val="004C4011"/>
    <w:rsid w:val="004D562D"/>
    <w:rsid w:val="00501280"/>
    <w:rsid w:val="00541CF9"/>
    <w:rsid w:val="00562C06"/>
    <w:rsid w:val="005710A8"/>
    <w:rsid w:val="005927B7"/>
    <w:rsid w:val="005B28DB"/>
    <w:rsid w:val="005B35EC"/>
    <w:rsid w:val="005B7D0D"/>
    <w:rsid w:val="005C250C"/>
    <w:rsid w:val="005D2620"/>
    <w:rsid w:val="005D5948"/>
    <w:rsid w:val="005E14C8"/>
    <w:rsid w:val="005F1B59"/>
    <w:rsid w:val="005F6FD2"/>
    <w:rsid w:val="00602CFA"/>
    <w:rsid w:val="006253A8"/>
    <w:rsid w:val="006323C4"/>
    <w:rsid w:val="00645EAC"/>
    <w:rsid w:val="006478C9"/>
    <w:rsid w:val="00671D44"/>
    <w:rsid w:val="00682C4E"/>
    <w:rsid w:val="006A6B15"/>
    <w:rsid w:val="006C3BB1"/>
    <w:rsid w:val="006D0863"/>
    <w:rsid w:val="006D2482"/>
    <w:rsid w:val="006F644A"/>
    <w:rsid w:val="006F754D"/>
    <w:rsid w:val="00700351"/>
    <w:rsid w:val="00712034"/>
    <w:rsid w:val="00722502"/>
    <w:rsid w:val="00796E26"/>
    <w:rsid w:val="007A27EE"/>
    <w:rsid w:val="008210E1"/>
    <w:rsid w:val="00865CD1"/>
    <w:rsid w:val="008814C5"/>
    <w:rsid w:val="008815E6"/>
    <w:rsid w:val="008B75C7"/>
    <w:rsid w:val="008D2165"/>
    <w:rsid w:val="008D3F03"/>
    <w:rsid w:val="008E4896"/>
    <w:rsid w:val="008E5547"/>
    <w:rsid w:val="0090331E"/>
    <w:rsid w:val="00913E8D"/>
    <w:rsid w:val="0091457C"/>
    <w:rsid w:val="00921DA7"/>
    <w:rsid w:val="00930887"/>
    <w:rsid w:val="00931788"/>
    <w:rsid w:val="00942C14"/>
    <w:rsid w:val="00963297"/>
    <w:rsid w:val="009715B4"/>
    <w:rsid w:val="0098073D"/>
    <w:rsid w:val="00981C4D"/>
    <w:rsid w:val="009874C5"/>
    <w:rsid w:val="009B0791"/>
    <w:rsid w:val="009C6608"/>
    <w:rsid w:val="009D01FC"/>
    <w:rsid w:val="009F08E3"/>
    <w:rsid w:val="009F0C25"/>
    <w:rsid w:val="009F5662"/>
    <w:rsid w:val="00A113F4"/>
    <w:rsid w:val="00A201C5"/>
    <w:rsid w:val="00A205E6"/>
    <w:rsid w:val="00A44CD2"/>
    <w:rsid w:val="00A51698"/>
    <w:rsid w:val="00A969D6"/>
    <w:rsid w:val="00AA79BD"/>
    <w:rsid w:val="00AB497E"/>
    <w:rsid w:val="00AE2B56"/>
    <w:rsid w:val="00AE71E7"/>
    <w:rsid w:val="00B010D4"/>
    <w:rsid w:val="00B07253"/>
    <w:rsid w:val="00B25024"/>
    <w:rsid w:val="00B43BB8"/>
    <w:rsid w:val="00B537CD"/>
    <w:rsid w:val="00B610BD"/>
    <w:rsid w:val="00B6716B"/>
    <w:rsid w:val="00B77A9D"/>
    <w:rsid w:val="00B93440"/>
    <w:rsid w:val="00BA1C9B"/>
    <w:rsid w:val="00BB26EA"/>
    <w:rsid w:val="00BD0E77"/>
    <w:rsid w:val="00BE5277"/>
    <w:rsid w:val="00C05BBB"/>
    <w:rsid w:val="00C179E1"/>
    <w:rsid w:val="00C20272"/>
    <w:rsid w:val="00C27DEF"/>
    <w:rsid w:val="00C35DC3"/>
    <w:rsid w:val="00C43AED"/>
    <w:rsid w:val="00C6096C"/>
    <w:rsid w:val="00C74744"/>
    <w:rsid w:val="00C7674D"/>
    <w:rsid w:val="00C77D8F"/>
    <w:rsid w:val="00CC5C60"/>
    <w:rsid w:val="00CF23BE"/>
    <w:rsid w:val="00D04C16"/>
    <w:rsid w:val="00D0618E"/>
    <w:rsid w:val="00D16DDF"/>
    <w:rsid w:val="00D23B26"/>
    <w:rsid w:val="00D26B70"/>
    <w:rsid w:val="00D36690"/>
    <w:rsid w:val="00D42741"/>
    <w:rsid w:val="00D62585"/>
    <w:rsid w:val="00D76ABB"/>
    <w:rsid w:val="00D93306"/>
    <w:rsid w:val="00DA17A8"/>
    <w:rsid w:val="00DB2DFA"/>
    <w:rsid w:val="00DC4B95"/>
    <w:rsid w:val="00E00D5B"/>
    <w:rsid w:val="00E14A5C"/>
    <w:rsid w:val="00E3131C"/>
    <w:rsid w:val="00E63CB5"/>
    <w:rsid w:val="00E87008"/>
    <w:rsid w:val="00EA1E5A"/>
    <w:rsid w:val="00EB6B77"/>
    <w:rsid w:val="00EC083D"/>
    <w:rsid w:val="00EC1AC8"/>
    <w:rsid w:val="00EC3CC1"/>
    <w:rsid w:val="00F13DE1"/>
    <w:rsid w:val="00F173F0"/>
    <w:rsid w:val="00F243B7"/>
    <w:rsid w:val="00F36FBF"/>
    <w:rsid w:val="00F50D33"/>
    <w:rsid w:val="00F52056"/>
    <w:rsid w:val="00F5225D"/>
    <w:rsid w:val="00F70564"/>
    <w:rsid w:val="00F82756"/>
    <w:rsid w:val="00F85A36"/>
    <w:rsid w:val="00F90B36"/>
    <w:rsid w:val="00FE173C"/>
    <w:rsid w:val="00FF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49E55"/>
  <w15:docId w15:val="{D92EF889-C869-4A4C-B24D-1BC2933A0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6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258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3CB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3CB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3C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3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E4F86-27C6-4239-A7E0-8D1BD06177A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1F054FA-310B-4907-B6B3-53F9E7722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836</Words>
  <Characters>5021</Characters>
  <Application>Microsoft Office Word</Application>
  <DocSecurity>4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</dc:creator>
  <cp:lastModifiedBy>Marta Podgórska</cp:lastModifiedBy>
  <cp:revision>2</cp:revision>
  <cp:lastPrinted>2023-04-11T10:01:00Z</cp:lastPrinted>
  <dcterms:created xsi:type="dcterms:W3CDTF">2023-04-12T12:39:00Z</dcterms:created>
  <dcterms:modified xsi:type="dcterms:W3CDTF">2023-04-12T12:39:00Z</dcterms:modified>
</cp:coreProperties>
</file>