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200" w:rsidRPr="00E74172" w:rsidRDefault="00DE5200" w:rsidP="0091534E">
      <w:pPr>
        <w:pStyle w:val="Bezodstpw"/>
        <w:jc w:val="center"/>
        <w:rPr>
          <w:b/>
          <w:sz w:val="24"/>
          <w:szCs w:val="24"/>
        </w:rPr>
      </w:pPr>
    </w:p>
    <w:p w:rsidR="00DE5200" w:rsidRPr="00E74172" w:rsidRDefault="00DE5200" w:rsidP="00DE5200">
      <w:pPr>
        <w:pStyle w:val="Bezodstpw"/>
        <w:jc w:val="right"/>
        <w:rPr>
          <w:b/>
          <w:sz w:val="24"/>
          <w:szCs w:val="24"/>
        </w:rPr>
      </w:pPr>
    </w:p>
    <w:p w:rsidR="00DE5200" w:rsidRDefault="00DE5200" w:rsidP="00DE5200">
      <w:pPr>
        <w:pStyle w:val="Bezodstpw"/>
        <w:jc w:val="center"/>
        <w:rPr>
          <w:b/>
          <w:sz w:val="24"/>
          <w:szCs w:val="24"/>
        </w:rPr>
      </w:pPr>
    </w:p>
    <w:p w:rsidR="00DE5200" w:rsidRPr="00E74172" w:rsidRDefault="0091534E" w:rsidP="00DE520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VI/41/2019</w:t>
      </w:r>
    </w:p>
    <w:p w:rsidR="00DE5200" w:rsidRPr="00E74172" w:rsidRDefault="00DE5200" w:rsidP="00DE5200">
      <w:pPr>
        <w:pStyle w:val="Bezodstpw"/>
        <w:jc w:val="center"/>
        <w:rPr>
          <w:b/>
          <w:sz w:val="24"/>
          <w:szCs w:val="24"/>
        </w:rPr>
      </w:pPr>
    </w:p>
    <w:p w:rsidR="00DE5200" w:rsidRPr="00E74172" w:rsidRDefault="0091534E" w:rsidP="00DE520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Rady Gminy w Z</w:t>
      </w:r>
      <w:r w:rsidR="00DE5200" w:rsidRPr="00E74172">
        <w:rPr>
          <w:b/>
          <w:sz w:val="24"/>
          <w:szCs w:val="24"/>
        </w:rPr>
        <w:t>akrzewie</w:t>
      </w:r>
    </w:p>
    <w:p w:rsidR="00DE5200" w:rsidRPr="00D935D9" w:rsidRDefault="00DE5200" w:rsidP="00DE520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15 lutego 2019</w:t>
      </w:r>
      <w:r w:rsidRPr="00D935D9">
        <w:rPr>
          <w:b/>
          <w:sz w:val="24"/>
          <w:szCs w:val="24"/>
        </w:rPr>
        <w:t xml:space="preserve"> roku</w:t>
      </w:r>
    </w:p>
    <w:p w:rsidR="00DE5200" w:rsidRDefault="00DE5200" w:rsidP="00DE5200">
      <w:pPr>
        <w:pStyle w:val="Bezodstpw"/>
        <w:jc w:val="center"/>
        <w:rPr>
          <w:b/>
          <w:sz w:val="24"/>
          <w:szCs w:val="24"/>
          <w:u w:val="single"/>
        </w:rPr>
      </w:pPr>
    </w:p>
    <w:p w:rsidR="00DE5200" w:rsidRDefault="00DE5200" w:rsidP="00DE5200">
      <w:pPr>
        <w:pStyle w:val="Bezodstpw"/>
        <w:jc w:val="center"/>
        <w:rPr>
          <w:b/>
          <w:sz w:val="24"/>
          <w:szCs w:val="24"/>
          <w:u w:val="single"/>
        </w:rPr>
      </w:pPr>
    </w:p>
    <w:p w:rsidR="00DE5200" w:rsidRDefault="00DE5200" w:rsidP="00DE520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wydzierżawienia części dachu na budynku Publicznego Gimnazjum im. Henryka Sienkiewicza w Zakrzewie oraz Publicznej Szkoły Podstawowej im. Jana Pawła II w Woli Taczowskiej.</w:t>
      </w:r>
    </w:p>
    <w:p w:rsidR="00DE5200" w:rsidRDefault="00DE5200" w:rsidP="00DE5200">
      <w:pPr>
        <w:pStyle w:val="Bezodstpw"/>
        <w:jc w:val="center"/>
        <w:rPr>
          <w:b/>
          <w:sz w:val="24"/>
          <w:szCs w:val="24"/>
        </w:rPr>
      </w:pPr>
    </w:p>
    <w:p w:rsidR="00DE5200" w:rsidRDefault="00DE5200" w:rsidP="00DE5200">
      <w:pPr>
        <w:pStyle w:val="Bezodstpw"/>
        <w:jc w:val="center"/>
        <w:rPr>
          <w:b/>
          <w:sz w:val="24"/>
          <w:szCs w:val="24"/>
        </w:rPr>
      </w:pP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 podstawie art. 18, ust. 2, pkt 9, </w:t>
      </w:r>
      <w:proofErr w:type="spellStart"/>
      <w:r>
        <w:rPr>
          <w:sz w:val="24"/>
          <w:szCs w:val="24"/>
        </w:rPr>
        <w:t>lit.a</w:t>
      </w:r>
      <w:proofErr w:type="spellEnd"/>
      <w:r>
        <w:rPr>
          <w:sz w:val="24"/>
          <w:szCs w:val="24"/>
        </w:rPr>
        <w:t xml:space="preserve"> ustawy z dnia 8 marca 1990 roku o samorządzie gminnym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2018 r., poz. 994 z późn.zm.) Rada Gminy w Zakrzewie uchwala, co następuje:</w:t>
      </w: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</w:p>
    <w:p w:rsidR="00DE5200" w:rsidRDefault="00DE5200" w:rsidP="0091534E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Wyraża się zgodę na wydzierżawienie części dachu na budynku Publicznego Gimnazjum Nr 1  im. Henryka Sienkiewicza w Zakrzewie oraz Publicznej  Szkoły Podstawowej im. Jana Pawła II w Woli Taczowskiej dla Firmy Handlowo – Usługowej „Multi FOX” w Radomiu na okres 3 lat.</w:t>
      </w: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</w:p>
    <w:p w:rsidR="00DE5200" w:rsidRDefault="00DE5200" w:rsidP="0091534E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w Zakrzewie.</w:t>
      </w: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</w:p>
    <w:p w:rsidR="00DE5200" w:rsidRDefault="00DE5200" w:rsidP="0091534E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</w:p>
    <w:p w:rsidR="00DE5200" w:rsidRDefault="00DE5200" w:rsidP="00CC08F2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</w:t>
      </w:r>
      <w:r w:rsidR="002D0BFA">
        <w:rPr>
          <w:sz w:val="24"/>
          <w:szCs w:val="24"/>
        </w:rPr>
        <w:t xml:space="preserve"> z mocą obowiązującą od 1 marca</w:t>
      </w:r>
      <w:r>
        <w:rPr>
          <w:sz w:val="24"/>
          <w:szCs w:val="24"/>
        </w:rPr>
        <w:t xml:space="preserve"> 2019 roku.</w:t>
      </w:r>
    </w:p>
    <w:p w:rsidR="0091534E" w:rsidRDefault="0091534E" w:rsidP="00CC08F2">
      <w:pPr>
        <w:pStyle w:val="Bezodstpw"/>
        <w:jc w:val="both"/>
        <w:rPr>
          <w:sz w:val="24"/>
          <w:szCs w:val="24"/>
        </w:rPr>
      </w:pPr>
    </w:p>
    <w:p w:rsidR="00DE5200" w:rsidRDefault="00DE5200" w:rsidP="00DE5200">
      <w:pPr>
        <w:pStyle w:val="Bezodstpw"/>
        <w:rPr>
          <w:sz w:val="24"/>
          <w:szCs w:val="24"/>
        </w:rPr>
      </w:pPr>
    </w:p>
    <w:p w:rsidR="00DE5200" w:rsidRDefault="00DE5200" w:rsidP="00DE5200">
      <w:pPr>
        <w:pStyle w:val="Bezodstpw"/>
        <w:rPr>
          <w:sz w:val="24"/>
          <w:szCs w:val="24"/>
        </w:rPr>
      </w:pPr>
    </w:p>
    <w:p w:rsidR="00DE5200" w:rsidRDefault="00773740" w:rsidP="0091534E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  <w:bookmarkStart w:id="0" w:name="_GoBack"/>
      <w:bookmarkEnd w:id="0"/>
    </w:p>
    <w:p w:rsidR="0091534E" w:rsidRPr="00DE5200" w:rsidRDefault="0091534E" w:rsidP="0091534E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Janusz Stawczyk</w:t>
      </w:r>
    </w:p>
    <w:sectPr w:rsidR="0091534E" w:rsidRPr="00DE5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00"/>
    <w:rsid w:val="002D0BFA"/>
    <w:rsid w:val="00614E3C"/>
    <w:rsid w:val="00773740"/>
    <w:rsid w:val="007E24AD"/>
    <w:rsid w:val="0091534E"/>
    <w:rsid w:val="00CC08F2"/>
    <w:rsid w:val="00DE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25F66-9000-42CF-B086-926DCFFD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E520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E5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5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2019-02-18T09:43:00Z</cp:lastPrinted>
  <dcterms:created xsi:type="dcterms:W3CDTF">2019-01-31T09:25:00Z</dcterms:created>
  <dcterms:modified xsi:type="dcterms:W3CDTF">2019-02-18T09:44:00Z</dcterms:modified>
</cp:coreProperties>
</file>