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E56" w:rsidRDefault="00221E56" w:rsidP="00DD7235">
      <w:pPr>
        <w:pStyle w:val="Bezodstpw"/>
        <w:jc w:val="center"/>
        <w:rPr>
          <w:b/>
          <w:sz w:val="24"/>
          <w:szCs w:val="24"/>
        </w:rPr>
      </w:pPr>
      <w:r w:rsidRPr="00DD7235">
        <w:rPr>
          <w:b/>
          <w:sz w:val="24"/>
          <w:szCs w:val="24"/>
        </w:rPr>
        <w:t>UCHWAŁA</w:t>
      </w:r>
      <w:r w:rsidR="00277B36">
        <w:rPr>
          <w:b/>
          <w:sz w:val="24"/>
          <w:szCs w:val="24"/>
        </w:rPr>
        <w:t xml:space="preserve"> Nr VII/58/2019</w:t>
      </w:r>
    </w:p>
    <w:p w:rsidR="00DD7235" w:rsidRPr="00DD7235" w:rsidRDefault="00DD7235" w:rsidP="00DD7235">
      <w:pPr>
        <w:pStyle w:val="Bezodstpw"/>
        <w:jc w:val="center"/>
        <w:rPr>
          <w:b/>
          <w:sz w:val="24"/>
          <w:szCs w:val="24"/>
        </w:rPr>
      </w:pPr>
    </w:p>
    <w:p w:rsidR="00221E56" w:rsidRPr="00DD7235" w:rsidRDefault="00221E56" w:rsidP="00DD7235">
      <w:pPr>
        <w:pStyle w:val="Bezodstpw"/>
        <w:jc w:val="center"/>
        <w:rPr>
          <w:b/>
          <w:sz w:val="24"/>
          <w:szCs w:val="24"/>
        </w:rPr>
      </w:pPr>
      <w:r w:rsidRPr="00DD7235">
        <w:rPr>
          <w:b/>
          <w:sz w:val="24"/>
          <w:szCs w:val="24"/>
        </w:rPr>
        <w:t>Rady Gminy w Zakrzewie</w:t>
      </w:r>
    </w:p>
    <w:p w:rsidR="00221E56" w:rsidRPr="00DD7235" w:rsidRDefault="00221E56" w:rsidP="00DD7235">
      <w:pPr>
        <w:pStyle w:val="Bezodstpw"/>
        <w:jc w:val="center"/>
        <w:rPr>
          <w:b/>
          <w:sz w:val="24"/>
          <w:szCs w:val="24"/>
        </w:rPr>
      </w:pPr>
      <w:r w:rsidRPr="00DD7235">
        <w:rPr>
          <w:b/>
          <w:sz w:val="24"/>
          <w:szCs w:val="24"/>
        </w:rPr>
        <w:t>z dnia 28 marca 2019 roku.</w:t>
      </w:r>
    </w:p>
    <w:p w:rsidR="00DD7235" w:rsidRDefault="00DD7235" w:rsidP="00DD7235">
      <w:pPr>
        <w:pStyle w:val="Bezodstpw"/>
        <w:jc w:val="center"/>
        <w:rPr>
          <w:sz w:val="24"/>
          <w:szCs w:val="24"/>
        </w:rPr>
      </w:pPr>
    </w:p>
    <w:p w:rsidR="00DD7235" w:rsidRPr="00DD7235" w:rsidRDefault="00DD7235" w:rsidP="00DD7235">
      <w:pPr>
        <w:pStyle w:val="Bezodstpw"/>
        <w:jc w:val="center"/>
        <w:rPr>
          <w:sz w:val="24"/>
          <w:szCs w:val="24"/>
        </w:rPr>
      </w:pPr>
    </w:p>
    <w:p w:rsidR="00221E56" w:rsidRPr="00DD7235" w:rsidRDefault="00277B36" w:rsidP="00DB347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="00221E56" w:rsidRPr="00DD7235">
        <w:rPr>
          <w:b/>
          <w:sz w:val="24"/>
          <w:szCs w:val="24"/>
        </w:rPr>
        <w:t xml:space="preserve"> sprawie wprowadzenia zmian do uchwały Nr LI/296/2018 Rady Gminy w Zakrzewie  z dnia 30 stycznia 2018 roku w sprawie udzielenia pomocy rzeczowej na rzecz Samorządu Województwa Mazowieckiego.</w:t>
      </w:r>
    </w:p>
    <w:p w:rsidR="00221E56" w:rsidRDefault="003E41F2" w:rsidP="003E41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757C9">
        <w:rPr>
          <w:sz w:val="24"/>
          <w:szCs w:val="24"/>
        </w:rPr>
        <w:t>Na podstawie art. 7 ustawy z dnia 8 marca 1990 r</w:t>
      </w:r>
      <w:r w:rsidR="00DD7235">
        <w:rPr>
          <w:sz w:val="24"/>
          <w:szCs w:val="24"/>
        </w:rPr>
        <w:t>oku o samorządzie gminnym (</w:t>
      </w:r>
      <w:r w:rsidR="007757C9">
        <w:rPr>
          <w:sz w:val="24"/>
          <w:szCs w:val="24"/>
        </w:rPr>
        <w:t xml:space="preserve"> </w:t>
      </w:r>
      <w:proofErr w:type="spellStart"/>
      <w:r w:rsidR="007757C9">
        <w:rPr>
          <w:sz w:val="24"/>
          <w:szCs w:val="24"/>
        </w:rPr>
        <w:t>Dz.U</w:t>
      </w:r>
      <w:proofErr w:type="spellEnd"/>
      <w:r w:rsidR="007757C9">
        <w:rPr>
          <w:sz w:val="24"/>
          <w:szCs w:val="24"/>
        </w:rPr>
        <w:t xml:space="preserve">. z 2018, poz. 994 z </w:t>
      </w:r>
      <w:r w:rsidR="00D56E14">
        <w:rPr>
          <w:sz w:val="24"/>
          <w:szCs w:val="24"/>
        </w:rPr>
        <w:t>późn</w:t>
      </w:r>
      <w:r w:rsidR="007757C9">
        <w:rPr>
          <w:sz w:val="24"/>
          <w:szCs w:val="24"/>
        </w:rPr>
        <w:t>. zm.) oraz na podstawie art. 2</w:t>
      </w:r>
      <w:r w:rsidR="00277B36">
        <w:rPr>
          <w:sz w:val="24"/>
          <w:szCs w:val="24"/>
        </w:rPr>
        <w:t>16 ust. 2 pkt 5 ustawy z dnia 27 sierpnia 2009</w:t>
      </w:r>
      <w:r w:rsidR="007757C9">
        <w:rPr>
          <w:sz w:val="24"/>
          <w:szCs w:val="24"/>
        </w:rPr>
        <w:t xml:space="preserve"> roku o finansach publicznych</w:t>
      </w:r>
      <w:r w:rsidR="00624414">
        <w:rPr>
          <w:sz w:val="24"/>
          <w:szCs w:val="24"/>
        </w:rPr>
        <w:t xml:space="preserve"> ( Dz. U.</w:t>
      </w:r>
      <w:r>
        <w:rPr>
          <w:sz w:val="24"/>
          <w:szCs w:val="24"/>
        </w:rPr>
        <w:t xml:space="preserve"> z 2017</w:t>
      </w:r>
      <w:r w:rsidR="007757C9">
        <w:rPr>
          <w:sz w:val="24"/>
          <w:szCs w:val="24"/>
        </w:rPr>
        <w:t xml:space="preserve"> r., poz. </w:t>
      </w:r>
      <w:r>
        <w:rPr>
          <w:sz w:val="24"/>
          <w:szCs w:val="24"/>
        </w:rPr>
        <w:t>2077</w:t>
      </w:r>
      <w:r w:rsidR="007757C9">
        <w:rPr>
          <w:sz w:val="24"/>
          <w:szCs w:val="24"/>
        </w:rPr>
        <w:t xml:space="preserve"> z </w:t>
      </w:r>
      <w:proofErr w:type="spellStart"/>
      <w:r w:rsidR="00D56E14"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</w:t>
      </w:r>
      <w:r w:rsidR="007757C9">
        <w:rPr>
          <w:sz w:val="24"/>
          <w:szCs w:val="24"/>
        </w:rPr>
        <w:t>m.)</w:t>
      </w:r>
      <w:r w:rsidR="00D56E14">
        <w:rPr>
          <w:sz w:val="24"/>
          <w:szCs w:val="24"/>
        </w:rPr>
        <w:t xml:space="preserve"> Rada Gminy w Zakrzewie uchwala, co następuje:</w:t>
      </w:r>
      <w:r w:rsidR="007757C9">
        <w:rPr>
          <w:sz w:val="24"/>
          <w:szCs w:val="24"/>
        </w:rPr>
        <w:t xml:space="preserve"> </w:t>
      </w:r>
    </w:p>
    <w:p w:rsidR="00D56E14" w:rsidRDefault="00D56E14" w:rsidP="00D56E14">
      <w:pPr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134233" w:rsidRDefault="00134233" w:rsidP="001342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Uchwale </w:t>
      </w:r>
      <w:r w:rsidR="00541ABC">
        <w:rPr>
          <w:sz w:val="24"/>
          <w:szCs w:val="24"/>
        </w:rPr>
        <w:t>Nr LI/296</w:t>
      </w:r>
      <w:bookmarkStart w:id="0" w:name="_GoBack"/>
      <w:bookmarkEnd w:id="0"/>
      <w:r>
        <w:rPr>
          <w:sz w:val="24"/>
          <w:szCs w:val="24"/>
        </w:rPr>
        <w:t xml:space="preserve">/2018 z dnia 30 stycznia 2018 roku w sprawie udzielenia pomocy rzeczowej na rzecz Samorządu Województwa Mazowieckiego dokonuje się </w:t>
      </w:r>
      <w:r w:rsidR="00624414">
        <w:rPr>
          <w:sz w:val="24"/>
          <w:szCs w:val="24"/>
        </w:rPr>
        <w:t>zmiany § 1 i            § 4, który</w:t>
      </w:r>
      <w:r>
        <w:rPr>
          <w:sz w:val="24"/>
          <w:szCs w:val="24"/>
        </w:rPr>
        <w:t xml:space="preserve"> otrzymuje brzmienie:</w:t>
      </w:r>
    </w:p>
    <w:p w:rsidR="00D56E14" w:rsidRDefault="00134233" w:rsidP="00D56E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 § 1. </w:t>
      </w:r>
      <w:r w:rsidR="00D56E14">
        <w:rPr>
          <w:sz w:val="24"/>
          <w:szCs w:val="24"/>
        </w:rPr>
        <w:t xml:space="preserve">Z budżetu Gminy Zakrzew udziela się pomocy rzeczowej w 2018 </w:t>
      </w:r>
      <w:r w:rsidR="001234D6">
        <w:rPr>
          <w:sz w:val="24"/>
          <w:szCs w:val="24"/>
        </w:rPr>
        <w:t xml:space="preserve">i 2019 </w:t>
      </w:r>
      <w:r w:rsidR="00D56E14">
        <w:rPr>
          <w:sz w:val="24"/>
          <w:szCs w:val="24"/>
        </w:rPr>
        <w:t xml:space="preserve">roku Samorządowi Województwa Mazowieckiego w postaci przekazania dokumentacji technicznej na niżej wymienioną budowę: - Przebudowa drogi wojewódzkiej nr 740 w zakresie budowy ciągu pieszo-rowerowego na odcinku od km 5+000,38 do </w:t>
      </w:r>
      <w:r w:rsidR="00624414">
        <w:rPr>
          <w:sz w:val="24"/>
          <w:szCs w:val="24"/>
        </w:rPr>
        <w:t xml:space="preserve">km 6+829, </w:t>
      </w:r>
      <w:r>
        <w:rPr>
          <w:sz w:val="24"/>
          <w:szCs w:val="24"/>
        </w:rPr>
        <w:t>na terenie gminy Zakrzew, powiat radomski, województwo mazowieckie”</w:t>
      </w:r>
      <w:r w:rsidR="000C776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0C776E" w:rsidRDefault="000C776E" w:rsidP="00D56E14">
      <w:pPr>
        <w:jc w:val="both"/>
        <w:rPr>
          <w:sz w:val="24"/>
          <w:szCs w:val="24"/>
        </w:rPr>
      </w:pPr>
      <w:r>
        <w:rPr>
          <w:sz w:val="24"/>
          <w:szCs w:val="24"/>
        </w:rPr>
        <w:t>„ § 4. Upoważnia się Wójta Gminy Zakrzew do zawarcia w 2019 roku umowy w przedmiotowej sprawie”.</w:t>
      </w:r>
    </w:p>
    <w:p w:rsidR="000C776E" w:rsidRDefault="000C776E" w:rsidP="000C776E">
      <w:pPr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0C776E" w:rsidRDefault="000C776E" w:rsidP="000C776E">
      <w:pPr>
        <w:jc w:val="both"/>
        <w:rPr>
          <w:sz w:val="24"/>
          <w:szCs w:val="24"/>
        </w:rPr>
      </w:pPr>
      <w:r>
        <w:rPr>
          <w:sz w:val="24"/>
          <w:szCs w:val="24"/>
        </w:rPr>
        <w:t>Pozostałe zapisy w uchwale nie ulegają zmianie.</w:t>
      </w:r>
    </w:p>
    <w:p w:rsidR="000C776E" w:rsidRDefault="000C776E" w:rsidP="000C776E">
      <w:pPr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0C776E" w:rsidRDefault="000C776E" w:rsidP="000C776E">
      <w:pPr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0C776E" w:rsidRDefault="000C776E" w:rsidP="000C776E">
      <w:pPr>
        <w:jc w:val="center"/>
        <w:rPr>
          <w:sz w:val="24"/>
          <w:szCs w:val="24"/>
        </w:rPr>
      </w:pPr>
      <w:r>
        <w:rPr>
          <w:sz w:val="24"/>
          <w:szCs w:val="24"/>
        </w:rPr>
        <w:t>§ 4.</w:t>
      </w:r>
    </w:p>
    <w:p w:rsidR="000C776E" w:rsidRDefault="000C776E" w:rsidP="000C776E">
      <w:pPr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563B60" w:rsidRDefault="00DD7235" w:rsidP="00DD723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DD7235" w:rsidRDefault="00DD7235" w:rsidP="00DD723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Janusz Stawczyk</w:t>
      </w:r>
    </w:p>
    <w:p w:rsidR="00DD7235" w:rsidRDefault="00DD7235" w:rsidP="00DD7235">
      <w:pPr>
        <w:jc w:val="right"/>
        <w:rPr>
          <w:b/>
          <w:sz w:val="24"/>
          <w:szCs w:val="24"/>
        </w:rPr>
      </w:pPr>
    </w:p>
    <w:p w:rsidR="00C408D2" w:rsidRPr="00C408D2" w:rsidRDefault="00C408D2" w:rsidP="00C408D2">
      <w:pPr>
        <w:pStyle w:val="Bezodstpw"/>
        <w:rPr>
          <w:sz w:val="24"/>
          <w:szCs w:val="24"/>
        </w:rPr>
      </w:pPr>
    </w:p>
    <w:p w:rsidR="00F70060" w:rsidRPr="00563B60" w:rsidRDefault="00F70060" w:rsidP="00563B60">
      <w:pPr>
        <w:jc w:val="both"/>
        <w:rPr>
          <w:sz w:val="24"/>
          <w:szCs w:val="24"/>
        </w:rPr>
      </w:pPr>
    </w:p>
    <w:sectPr w:rsidR="00F70060" w:rsidRPr="00563B60" w:rsidSect="0000330C">
      <w:pgSz w:w="11906" w:h="16838"/>
      <w:pgMar w:top="1644" w:right="1417" w:bottom="1644" w:left="187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56"/>
    <w:rsid w:val="0000330C"/>
    <w:rsid w:val="000C776E"/>
    <w:rsid w:val="001234D6"/>
    <w:rsid w:val="00134233"/>
    <w:rsid w:val="001359CD"/>
    <w:rsid w:val="00221E56"/>
    <w:rsid w:val="00277B36"/>
    <w:rsid w:val="002E2AEB"/>
    <w:rsid w:val="003E41F2"/>
    <w:rsid w:val="00541ABC"/>
    <w:rsid w:val="00563B60"/>
    <w:rsid w:val="00594571"/>
    <w:rsid w:val="00624414"/>
    <w:rsid w:val="007757C9"/>
    <w:rsid w:val="007A2233"/>
    <w:rsid w:val="00941EF4"/>
    <w:rsid w:val="00943840"/>
    <w:rsid w:val="00B5028A"/>
    <w:rsid w:val="00C408D2"/>
    <w:rsid w:val="00CB193D"/>
    <w:rsid w:val="00D04AB9"/>
    <w:rsid w:val="00D56E14"/>
    <w:rsid w:val="00DB3478"/>
    <w:rsid w:val="00DD7235"/>
    <w:rsid w:val="00EF6782"/>
    <w:rsid w:val="00F7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4C61F-3A34-4D5C-99BA-7329DB58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F6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782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72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Dąbrowski</dc:creator>
  <cp:keywords/>
  <dc:description/>
  <cp:lastModifiedBy>Jolanta Glowacka</cp:lastModifiedBy>
  <cp:revision>17</cp:revision>
  <cp:lastPrinted>2019-04-01T08:31:00Z</cp:lastPrinted>
  <dcterms:created xsi:type="dcterms:W3CDTF">2019-03-18T10:17:00Z</dcterms:created>
  <dcterms:modified xsi:type="dcterms:W3CDTF">2019-04-01T08:44:00Z</dcterms:modified>
</cp:coreProperties>
</file>