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1FF" w:rsidRDefault="009101FF" w:rsidP="009101FF">
      <w:pPr>
        <w:pStyle w:val="Bezodstpw"/>
        <w:jc w:val="center"/>
        <w:rPr>
          <w:b/>
          <w:sz w:val="24"/>
          <w:szCs w:val="24"/>
        </w:rPr>
      </w:pPr>
      <w:r w:rsidRPr="007C6F46"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 xml:space="preserve">                                                                                            </w:t>
      </w:r>
    </w:p>
    <w:p w:rsidR="009101FF" w:rsidRPr="00C807EF" w:rsidRDefault="009101FF" w:rsidP="009101FF">
      <w:pPr>
        <w:pStyle w:val="Bezodstpw"/>
        <w:jc w:val="right"/>
        <w:rPr>
          <w:b/>
          <w:sz w:val="24"/>
          <w:szCs w:val="24"/>
        </w:rPr>
      </w:pPr>
    </w:p>
    <w:p w:rsidR="009101FF" w:rsidRDefault="009101FF" w:rsidP="009101FF">
      <w:pPr>
        <w:pStyle w:val="Bezodstpw"/>
        <w:jc w:val="center"/>
        <w:rPr>
          <w:b/>
          <w:sz w:val="24"/>
          <w:szCs w:val="24"/>
        </w:rPr>
      </w:pPr>
    </w:p>
    <w:p w:rsidR="009101FF" w:rsidRDefault="009101FF" w:rsidP="00D010A1">
      <w:pPr>
        <w:pStyle w:val="Bezodstpw"/>
        <w:jc w:val="center"/>
        <w:rPr>
          <w:b/>
          <w:sz w:val="24"/>
          <w:szCs w:val="24"/>
        </w:rPr>
      </w:pPr>
    </w:p>
    <w:p w:rsidR="009101FF" w:rsidRPr="00C807EF" w:rsidRDefault="005E64AC" w:rsidP="009101F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VII/59/2019</w:t>
      </w:r>
    </w:p>
    <w:p w:rsidR="009101FF" w:rsidRPr="00C807EF" w:rsidRDefault="009101FF" w:rsidP="009101FF">
      <w:pPr>
        <w:pStyle w:val="Bezodstpw"/>
        <w:jc w:val="center"/>
        <w:rPr>
          <w:b/>
          <w:sz w:val="24"/>
          <w:szCs w:val="24"/>
        </w:rPr>
      </w:pPr>
    </w:p>
    <w:p w:rsidR="009101FF" w:rsidRPr="00C807EF" w:rsidRDefault="009101FF" w:rsidP="009101FF">
      <w:pPr>
        <w:pStyle w:val="Bezodstpw"/>
        <w:jc w:val="center"/>
        <w:rPr>
          <w:b/>
          <w:sz w:val="24"/>
          <w:szCs w:val="24"/>
        </w:rPr>
      </w:pPr>
      <w:r w:rsidRPr="00C807EF">
        <w:rPr>
          <w:b/>
          <w:sz w:val="24"/>
          <w:szCs w:val="24"/>
        </w:rPr>
        <w:t>Rady Gminy w Zakrzewie</w:t>
      </w:r>
    </w:p>
    <w:p w:rsidR="009101FF" w:rsidRPr="00CF48F5" w:rsidRDefault="0094773B" w:rsidP="009101F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28</w:t>
      </w:r>
      <w:r w:rsidR="00D3043B">
        <w:rPr>
          <w:b/>
          <w:sz w:val="24"/>
          <w:szCs w:val="24"/>
        </w:rPr>
        <w:t xml:space="preserve"> </w:t>
      </w:r>
      <w:r w:rsidR="009101FF">
        <w:rPr>
          <w:b/>
          <w:sz w:val="24"/>
          <w:szCs w:val="24"/>
        </w:rPr>
        <w:t xml:space="preserve"> marca 2019</w:t>
      </w:r>
      <w:r w:rsidR="009101FF" w:rsidRPr="00CF48F5">
        <w:rPr>
          <w:b/>
          <w:sz w:val="24"/>
          <w:szCs w:val="24"/>
        </w:rPr>
        <w:t xml:space="preserve"> roku</w:t>
      </w:r>
    </w:p>
    <w:p w:rsidR="009101FF" w:rsidRDefault="009101FF" w:rsidP="009101FF">
      <w:pPr>
        <w:pStyle w:val="Bezodstpw"/>
        <w:jc w:val="center"/>
        <w:rPr>
          <w:b/>
          <w:sz w:val="24"/>
          <w:szCs w:val="24"/>
          <w:u w:val="single"/>
        </w:rPr>
      </w:pPr>
    </w:p>
    <w:p w:rsidR="009101FF" w:rsidRDefault="009101FF" w:rsidP="009101FF">
      <w:pPr>
        <w:pStyle w:val="Bezodstpw"/>
        <w:jc w:val="center"/>
        <w:rPr>
          <w:b/>
          <w:sz w:val="24"/>
          <w:szCs w:val="24"/>
          <w:u w:val="single"/>
        </w:rPr>
      </w:pPr>
    </w:p>
    <w:p w:rsidR="009101FF" w:rsidRDefault="005E64AC" w:rsidP="009101F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</w:t>
      </w:r>
      <w:r w:rsidR="009101FF">
        <w:rPr>
          <w:b/>
          <w:sz w:val="24"/>
          <w:szCs w:val="24"/>
        </w:rPr>
        <w:t>nie wyrażenia zgody na wyodrębnienie funduszu sołeckiego</w:t>
      </w:r>
    </w:p>
    <w:p w:rsidR="009101FF" w:rsidRDefault="009101FF" w:rsidP="009101F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na 2020 rok.</w:t>
      </w:r>
    </w:p>
    <w:p w:rsidR="009101FF" w:rsidRDefault="009101FF" w:rsidP="009101FF">
      <w:pPr>
        <w:pStyle w:val="Bezodstpw"/>
        <w:jc w:val="center"/>
        <w:rPr>
          <w:b/>
          <w:sz w:val="24"/>
          <w:szCs w:val="24"/>
        </w:rPr>
      </w:pPr>
    </w:p>
    <w:p w:rsidR="009101FF" w:rsidRDefault="009101FF" w:rsidP="009101FF">
      <w:pPr>
        <w:pStyle w:val="Bezodstpw"/>
        <w:jc w:val="center"/>
        <w:rPr>
          <w:b/>
          <w:sz w:val="24"/>
          <w:szCs w:val="24"/>
        </w:rPr>
      </w:pPr>
    </w:p>
    <w:p w:rsidR="009101FF" w:rsidRDefault="009101FF" w:rsidP="009101FF">
      <w:pPr>
        <w:pStyle w:val="Bezodstpw"/>
        <w:jc w:val="center"/>
        <w:rPr>
          <w:b/>
          <w:sz w:val="24"/>
          <w:szCs w:val="24"/>
        </w:rPr>
      </w:pPr>
    </w:p>
    <w:p w:rsidR="009101FF" w:rsidRDefault="009101FF" w:rsidP="009101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Na podstawie art. 18 ust. 2 pkt 15 ustawy z dnia 8 marca 1990 r</w:t>
      </w:r>
      <w:r w:rsidR="00452A60">
        <w:rPr>
          <w:sz w:val="24"/>
          <w:szCs w:val="24"/>
        </w:rPr>
        <w:t>oku o samorządzie gminnym (</w:t>
      </w:r>
      <w:proofErr w:type="spellStart"/>
      <w:r w:rsidR="00452A60">
        <w:rPr>
          <w:sz w:val="24"/>
          <w:szCs w:val="24"/>
        </w:rPr>
        <w:t>Dz.U</w:t>
      </w:r>
      <w:proofErr w:type="spellEnd"/>
      <w:r w:rsidR="00452A60">
        <w:rPr>
          <w:sz w:val="24"/>
          <w:szCs w:val="24"/>
        </w:rPr>
        <w:t>.</w:t>
      </w:r>
      <w:r>
        <w:rPr>
          <w:sz w:val="24"/>
          <w:szCs w:val="24"/>
        </w:rPr>
        <w:t xml:space="preserve"> z 2018 r., poz. 994 z późn.zm.) oraz art. 2 ust. 1 ustawy z dnia 21 lutego 2014 roku o funduszu sołeckim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2014r., poz. 301 z późn.zm.) Rada Gminy w Zakrzewie uchwala, co następuje:</w:t>
      </w:r>
    </w:p>
    <w:p w:rsidR="009101FF" w:rsidRDefault="009101FF" w:rsidP="009101FF">
      <w:pPr>
        <w:pStyle w:val="Bezodstpw"/>
        <w:rPr>
          <w:sz w:val="24"/>
          <w:szCs w:val="24"/>
        </w:rPr>
      </w:pPr>
    </w:p>
    <w:p w:rsidR="009101FF" w:rsidRDefault="009101FF" w:rsidP="009101F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9101FF" w:rsidRDefault="009101FF" w:rsidP="009101FF">
      <w:pPr>
        <w:pStyle w:val="Bezodstpw"/>
        <w:jc w:val="center"/>
        <w:rPr>
          <w:sz w:val="24"/>
          <w:szCs w:val="24"/>
        </w:rPr>
      </w:pPr>
    </w:p>
    <w:p w:rsidR="009101FF" w:rsidRDefault="005E64AC" w:rsidP="009101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Rada Gminy w Zakrzewie </w:t>
      </w:r>
      <w:r w:rsidR="009101FF">
        <w:rPr>
          <w:sz w:val="24"/>
          <w:szCs w:val="24"/>
        </w:rPr>
        <w:t>nie wyraża zgody na wyodrębnienie środków funduszu sołeckiego w budżecie gminy na 2020 rok.</w:t>
      </w:r>
    </w:p>
    <w:p w:rsidR="009101FF" w:rsidRDefault="009101FF" w:rsidP="009101FF">
      <w:pPr>
        <w:pStyle w:val="Bezodstpw"/>
        <w:rPr>
          <w:sz w:val="24"/>
          <w:szCs w:val="24"/>
        </w:rPr>
      </w:pPr>
    </w:p>
    <w:p w:rsidR="009101FF" w:rsidRDefault="009101FF" w:rsidP="009101F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9101FF" w:rsidRDefault="009101FF" w:rsidP="009101FF">
      <w:pPr>
        <w:pStyle w:val="Bezodstpw"/>
        <w:jc w:val="center"/>
        <w:rPr>
          <w:sz w:val="24"/>
          <w:szCs w:val="24"/>
        </w:rPr>
      </w:pPr>
    </w:p>
    <w:p w:rsidR="009101FF" w:rsidRDefault="009101FF" w:rsidP="009101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w Zakrzewie.</w:t>
      </w:r>
    </w:p>
    <w:p w:rsidR="009101FF" w:rsidRDefault="009101FF" w:rsidP="009101FF">
      <w:pPr>
        <w:pStyle w:val="Bezodstpw"/>
        <w:rPr>
          <w:sz w:val="24"/>
          <w:szCs w:val="24"/>
        </w:rPr>
      </w:pPr>
    </w:p>
    <w:p w:rsidR="009101FF" w:rsidRDefault="009101FF" w:rsidP="009101F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9101FF" w:rsidRDefault="009101FF" w:rsidP="009101FF">
      <w:pPr>
        <w:pStyle w:val="Bezodstpw"/>
        <w:jc w:val="center"/>
        <w:rPr>
          <w:sz w:val="24"/>
          <w:szCs w:val="24"/>
        </w:rPr>
      </w:pPr>
    </w:p>
    <w:p w:rsidR="009101FF" w:rsidRDefault="009101FF" w:rsidP="009101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  <w:bookmarkStart w:id="0" w:name="_GoBack"/>
      <w:bookmarkEnd w:id="0"/>
    </w:p>
    <w:p w:rsidR="004A2A59" w:rsidRDefault="004A2A59"/>
    <w:p w:rsidR="009101FF" w:rsidRDefault="009101FF"/>
    <w:p w:rsidR="00280079" w:rsidRDefault="00D010A1" w:rsidP="00D010A1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280079" w:rsidRDefault="00D010A1" w:rsidP="00D010A1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Janusz Stawczyk</w:t>
      </w:r>
    </w:p>
    <w:p w:rsidR="00D010A1" w:rsidRDefault="00D010A1" w:rsidP="00D010A1">
      <w:pPr>
        <w:pStyle w:val="Bezodstpw"/>
        <w:jc w:val="right"/>
        <w:rPr>
          <w:b/>
          <w:sz w:val="24"/>
          <w:szCs w:val="24"/>
        </w:rPr>
      </w:pPr>
    </w:p>
    <w:p w:rsidR="00D010A1" w:rsidRDefault="00D010A1" w:rsidP="00D010A1">
      <w:pPr>
        <w:pStyle w:val="Bezodstpw"/>
        <w:jc w:val="right"/>
        <w:rPr>
          <w:b/>
          <w:sz w:val="24"/>
          <w:szCs w:val="24"/>
        </w:rPr>
      </w:pPr>
    </w:p>
    <w:p w:rsidR="00D010A1" w:rsidRDefault="00D010A1" w:rsidP="00D010A1">
      <w:pPr>
        <w:pStyle w:val="Bezodstpw"/>
        <w:jc w:val="right"/>
        <w:rPr>
          <w:b/>
          <w:sz w:val="24"/>
          <w:szCs w:val="24"/>
        </w:rPr>
      </w:pPr>
    </w:p>
    <w:p w:rsidR="00D010A1" w:rsidRDefault="00D010A1" w:rsidP="00D010A1">
      <w:pPr>
        <w:pStyle w:val="Bezodstpw"/>
        <w:jc w:val="right"/>
        <w:rPr>
          <w:b/>
          <w:sz w:val="24"/>
          <w:szCs w:val="24"/>
        </w:rPr>
      </w:pPr>
    </w:p>
    <w:p w:rsidR="00280079" w:rsidRDefault="00280079" w:rsidP="009101FF">
      <w:pPr>
        <w:pStyle w:val="Bezodstpw"/>
        <w:rPr>
          <w:b/>
          <w:sz w:val="24"/>
          <w:szCs w:val="24"/>
        </w:rPr>
      </w:pPr>
    </w:p>
    <w:p w:rsidR="00280079" w:rsidRDefault="00280079" w:rsidP="009101FF">
      <w:pPr>
        <w:pStyle w:val="Bezodstpw"/>
        <w:rPr>
          <w:b/>
          <w:sz w:val="24"/>
          <w:szCs w:val="24"/>
        </w:rPr>
      </w:pPr>
    </w:p>
    <w:p w:rsidR="00280079" w:rsidRDefault="00280079" w:rsidP="009101FF">
      <w:pPr>
        <w:pStyle w:val="Bezodstpw"/>
        <w:rPr>
          <w:b/>
          <w:sz w:val="24"/>
          <w:szCs w:val="24"/>
        </w:rPr>
      </w:pPr>
    </w:p>
    <w:p w:rsidR="00280079" w:rsidRDefault="00280079" w:rsidP="009101FF">
      <w:pPr>
        <w:pStyle w:val="Bezodstpw"/>
        <w:rPr>
          <w:b/>
          <w:sz w:val="24"/>
          <w:szCs w:val="24"/>
        </w:rPr>
      </w:pPr>
    </w:p>
    <w:p w:rsidR="00280079" w:rsidRDefault="00280079" w:rsidP="009101FF">
      <w:pPr>
        <w:pStyle w:val="Bezodstpw"/>
        <w:rPr>
          <w:b/>
          <w:sz w:val="24"/>
          <w:szCs w:val="24"/>
        </w:rPr>
      </w:pPr>
    </w:p>
    <w:p w:rsidR="00280079" w:rsidRPr="009101FF" w:rsidRDefault="00280079" w:rsidP="009101FF">
      <w:pPr>
        <w:pStyle w:val="Bezodstpw"/>
        <w:rPr>
          <w:b/>
          <w:sz w:val="24"/>
          <w:szCs w:val="24"/>
        </w:rPr>
      </w:pPr>
    </w:p>
    <w:sectPr w:rsidR="00280079" w:rsidRPr="00910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FF"/>
    <w:rsid w:val="00280079"/>
    <w:rsid w:val="00452A60"/>
    <w:rsid w:val="004A2A59"/>
    <w:rsid w:val="005D722C"/>
    <w:rsid w:val="005E64AC"/>
    <w:rsid w:val="007C039D"/>
    <w:rsid w:val="009101FF"/>
    <w:rsid w:val="0094773B"/>
    <w:rsid w:val="00D010A1"/>
    <w:rsid w:val="00D3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FAB21-2E81-4109-8BE9-D1679384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101F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0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14</cp:revision>
  <cp:lastPrinted>2019-03-29T09:51:00Z</cp:lastPrinted>
  <dcterms:created xsi:type="dcterms:W3CDTF">2019-03-01T11:25:00Z</dcterms:created>
  <dcterms:modified xsi:type="dcterms:W3CDTF">2019-03-29T09:52:00Z</dcterms:modified>
</cp:coreProperties>
</file>