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328" w:rsidRPr="006B6216" w:rsidRDefault="00E14328" w:rsidP="006B6216">
      <w:pPr>
        <w:pStyle w:val="Bezodstpw"/>
        <w:jc w:val="center"/>
        <w:rPr>
          <w:b/>
          <w:sz w:val="24"/>
          <w:szCs w:val="24"/>
        </w:rPr>
      </w:pPr>
    </w:p>
    <w:p w:rsidR="00E14328" w:rsidRPr="006B6216" w:rsidRDefault="006B6216" w:rsidP="006B6216">
      <w:pPr>
        <w:pStyle w:val="Bezodstpw"/>
        <w:jc w:val="center"/>
        <w:rPr>
          <w:b/>
          <w:sz w:val="24"/>
          <w:szCs w:val="24"/>
        </w:rPr>
      </w:pPr>
      <w:r w:rsidRPr="006B6216">
        <w:rPr>
          <w:b/>
          <w:sz w:val="24"/>
          <w:szCs w:val="24"/>
        </w:rPr>
        <w:t>U C H W A Ł A  Nr X/87/2019</w:t>
      </w:r>
    </w:p>
    <w:p w:rsidR="006B6216" w:rsidRPr="006B6216" w:rsidRDefault="006B6216" w:rsidP="006B6216">
      <w:pPr>
        <w:pStyle w:val="Bezodstpw"/>
        <w:jc w:val="center"/>
        <w:rPr>
          <w:b/>
          <w:sz w:val="24"/>
          <w:szCs w:val="24"/>
        </w:rPr>
      </w:pPr>
    </w:p>
    <w:p w:rsidR="00E14328" w:rsidRPr="006B6216" w:rsidRDefault="00E14328" w:rsidP="006B6216">
      <w:pPr>
        <w:pStyle w:val="Bezodstpw"/>
        <w:jc w:val="center"/>
        <w:rPr>
          <w:b/>
          <w:sz w:val="24"/>
          <w:szCs w:val="24"/>
        </w:rPr>
      </w:pPr>
      <w:r w:rsidRPr="006B6216">
        <w:rPr>
          <w:b/>
          <w:sz w:val="24"/>
          <w:szCs w:val="24"/>
        </w:rPr>
        <w:t>Rady Gminy w Z A K R Z E W I E</w:t>
      </w:r>
    </w:p>
    <w:p w:rsidR="00E14328" w:rsidRPr="006B6216" w:rsidRDefault="000A3905" w:rsidP="006B6216">
      <w:pPr>
        <w:pStyle w:val="Bezodstpw"/>
        <w:jc w:val="center"/>
        <w:rPr>
          <w:b/>
          <w:sz w:val="24"/>
          <w:szCs w:val="24"/>
        </w:rPr>
      </w:pPr>
      <w:r w:rsidRPr="006B6216">
        <w:rPr>
          <w:b/>
          <w:sz w:val="24"/>
          <w:szCs w:val="24"/>
        </w:rPr>
        <w:t>z dnia 12 lipca 2019 roku</w:t>
      </w:r>
    </w:p>
    <w:p w:rsidR="006B6216" w:rsidRDefault="006B6216" w:rsidP="006B6216">
      <w:pPr>
        <w:pStyle w:val="Bezodstpw"/>
        <w:jc w:val="center"/>
        <w:rPr>
          <w:sz w:val="24"/>
          <w:szCs w:val="24"/>
        </w:rPr>
      </w:pPr>
    </w:p>
    <w:p w:rsidR="006B6216" w:rsidRPr="006B6216" w:rsidRDefault="006B6216" w:rsidP="006B6216">
      <w:pPr>
        <w:pStyle w:val="Bezodstpw"/>
        <w:jc w:val="center"/>
        <w:rPr>
          <w:b/>
          <w:sz w:val="24"/>
          <w:szCs w:val="24"/>
        </w:rPr>
      </w:pPr>
    </w:p>
    <w:p w:rsidR="00E14328" w:rsidRPr="006B6216" w:rsidRDefault="00E14328" w:rsidP="006B6216">
      <w:pPr>
        <w:pStyle w:val="Bezodstpw"/>
        <w:jc w:val="center"/>
        <w:rPr>
          <w:b/>
          <w:sz w:val="24"/>
          <w:szCs w:val="24"/>
        </w:rPr>
      </w:pPr>
      <w:r w:rsidRPr="006B6216">
        <w:rPr>
          <w:b/>
          <w:sz w:val="24"/>
          <w:szCs w:val="24"/>
        </w:rPr>
        <w:t xml:space="preserve">w sprawie </w:t>
      </w:r>
      <w:r w:rsidR="002506BA" w:rsidRPr="006B6216">
        <w:rPr>
          <w:b/>
          <w:sz w:val="24"/>
          <w:szCs w:val="24"/>
        </w:rPr>
        <w:t>sprzedaży</w:t>
      </w:r>
      <w:r w:rsidRPr="006B6216">
        <w:rPr>
          <w:b/>
          <w:sz w:val="24"/>
          <w:szCs w:val="24"/>
        </w:rPr>
        <w:t xml:space="preserve"> </w:t>
      </w:r>
      <w:r w:rsidR="002506BA" w:rsidRPr="006B6216">
        <w:rPr>
          <w:b/>
          <w:sz w:val="24"/>
          <w:szCs w:val="24"/>
        </w:rPr>
        <w:t xml:space="preserve">nieruchomości stanowiącej własność Gminy Zakrzew </w:t>
      </w:r>
      <w:r w:rsidR="0018660C" w:rsidRPr="006B6216">
        <w:rPr>
          <w:b/>
          <w:sz w:val="24"/>
          <w:szCs w:val="24"/>
        </w:rPr>
        <w:t>, określonej działką</w:t>
      </w:r>
      <w:r w:rsidRPr="006B6216">
        <w:rPr>
          <w:b/>
          <w:sz w:val="24"/>
          <w:szCs w:val="24"/>
        </w:rPr>
        <w:t xml:space="preserve"> </w:t>
      </w:r>
      <w:r w:rsidR="00003EA9" w:rsidRPr="006B6216">
        <w:rPr>
          <w:b/>
          <w:sz w:val="24"/>
          <w:szCs w:val="24"/>
        </w:rPr>
        <w:t>nr 302</w:t>
      </w:r>
      <w:r w:rsidR="0018660C" w:rsidRPr="006B6216">
        <w:rPr>
          <w:b/>
          <w:sz w:val="24"/>
          <w:szCs w:val="24"/>
        </w:rPr>
        <w:t xml:space="preserve">  położonej w obrębie</w:t>
      </w:r>
      <w:r w:rsidRPr="006B6216">
        <w:rPr>
          <w:b/>
          <w:sz w:val="24"/>
          <w:szCs w:val="24"/>
        </w:rPr>
        <w:t xml:space="preserve"> Taczów</w:t>
      </w:r>
      <w:r w:rsidR="006B6216" w:rsidRPr="006B6216">
        <w:rPr>
          <w:b/>
          <w:sz w:val="24"/>
          <w:szCs w:val="24"/>
        </w:rPr>
        <w:t>.</w:t>
      </w:r>
    </w:p>
    <w:p w:rsidR="006B6216" w:rsidRDefault="006B6216" w:rsidP="006B6216">
      <w:pPr>
        <w:pStyle w:val="Bezodstpw"/>
        <w:jc w:val="both"/>
        <w:rPr>
          <w:sz w:val="24"/>
          <w:szCs w:val="24"/>
        </w:rPr>
      </w:pPr>
    </w:p>
    <w:p w:rsidR="006B6216" w:rsidRPr="006B6216" w:rsidRDefault="006B6216" w:rsidP="006B6216">
      <w:pPr>
        <w:pStyle w:val="Bezodstpw"/>
        <w:jc w:val="both"/>
        <w:rPr>
          <w:sz w:val="24"/>
          <w:szCs w:val="24"/>
        </w:rPr>
      </w:pPr>
    </w:p>
    <w:p w:rsidR="00E14328" w:rsidRDefault="00E14328" w:rsidP="006B6216">
      <w:pPr>
        <w:pStyle w:val="Bezodstpw"/>
        <w:jc w:val="both"/>
        <w:rPr>
          <w:sz w:val="24"/>
          <w:szCs w:val="24"/>
        </w:rPr>
      </w:pPr>
      <w:r w:rsidRPr="006B6216">
        <w:rPr>
          <w:sz w:val="24"/>
          <w:szCs w:val="24"/>
        </w:rPr>
        <w:tab/>
        <w:t>Na podstawie art. 18 ust. 2 pkt 9</w:t>
      </w:r>
      <w:r w:rsidR="0018660C" w:rsidRPr="006B6216">
        <w:rPr>
          <w:sz w:val="24"/>
          <w:szCs w:val="24"/>
        </w:rPr>
        <w:t xml:space="preserve"> </w:t>
      </w:r>
      <w:r w:rsidRPr="006B6216">
        <w:rPr>
          <w:sz w:val="24"/>
          <w:szCs w:val="24"/>
        </w:rPr>
        <w:t>a ustawy z dnia 8 marca 1990 roku  o samorz</w:t>
      </w:r>
      <w:r w:rsidR="006B6216">
        <w:rPr>
          <w:sz w:val="24"/>
          <w:szCs w:val="24"/>
        </w:rPr>
        <w:t>ądzie gminnym (</w:t>
      </w:r>
      <w:proofErr w:type="spellStart"/>
      <w:r w:rsidR="006B6216">
        <w:rPr>
          <w:sz w:val="24"/>
          <w:szCs w:val="24"/>
        </w:rPr>
        <w:t>t.j</w:t>
      </w:r>
      <w:proofErr w:type="spellEnd"/>
      <w:r w:rsidR="006B6216">
        <w:rPr>
          <w:sz w:val="24"/>
          <w:szCs w:val="24"/>
        </w:rPr>
        <w:t xml:space="preserve">. Dz.U. z 2019 r, poz. 506 </w:t>
      </w:r>
      <w:r w:rsidRPr="006B6216">
        <w:rPr>
          <w:sz w:val="24"/>
          <w:szCs w:val="24"/>
        </w:rPr>
        <w:t xml:space="preserve">) </w:t>
      </w:r>
      <w:r w:rsidR="0018660C" w:rsidRPr="006B6216">
        <w:rPr>
          <w:sz w:val="24"/>
          <w:szCs w:val="24"/>
        </w:rPr>
        <w:t xml:space="preserve">, art. 13 ust. 1, art. 28 ust. 1, art. 37 ust. 1 ustawy z dnia 21 sierpnia 1997 r. o gospodarce nieruchomościami ( Dz.U. z 2016 r., poz. 2147, z 2017 r., poz. 2260) </w:t>
      </w:r>
      <w:r w:rsidRPr="006B6216">
        <w:rPr>
          <w:sz w:val="24"/>
          <w:szCs w:val="24"/>
        </w:rPr>
        <w:t>Rada Gminy w Zakrzewie uchwala, co następuje:</w:t>
      </w:r>
    </w:p>
    <w:p w:rsidR="006B6216" w:rsidRPr="006B6216" w:rsidRDefault="006B6216" w:rsidP="006B6216">
      <w:pPr>
        <w:pStyle w:val="Bezodstpw"/>
        <w:jc w:val="both"/>
        <w:rPr>
          <w:sz w:val="24"/>
          <w:szCs w:val="24"/>
        </w:rPr>
      </w:pPr>
    </w:p>
    <w:p w:rsidR="0018660C" w:rsidRPr="006B6216" w:rsidRDefault="00E14328" w:rsidP="006B6216">
      <w:pPr>
        <w:pStyle w:val="Bezodstpw"/>
        <w:jc w:val="center"/>
        <w:rPr>
          <w:sz w:val="24"/>
          <w:szCs w:val="24"/>
        </w:rPr>
      </w:pPr>
      <w:r w:rsidRPr="006B6216">
        <w:rPr>
          <w:sz w:val="24"/>
          <w:szCs w:val="24"/>
        </w:rPr>
        <w:t>§ 1.</w:t>
      </w:r>
    </w:p>
    <w:p w:rsidR="00E14328" w:rsidRDefault="0018660C" w:rsidP="006B6216">
      <w:pPr>
        <w:pStyle w:val="Bezodstpw"/>
        <w:jc w:val="both"/>
        <w:rPr>
          <w:sz w:val="24"/>
          <w:szCs w:val="24"/>
        </w:rPr>
      </w:pPr>
      <w:r w:rsidRPr="006B6216">
        <w:rPr>
          <w:sz w:val="24"/>
          <w:szCs w:val="24"/>
        </w:rPr>
        <w:t xml:space="preserve"> W</w:t>
      </w:r>
      <w:r w:rsidR="00E14328" w:rsidRPr="006B6216">
        <w:rPr>
          <w:sz w:val="24"/>
          <w:szCs w:val="24"/>
        </w:rPr>
        <w:t xml:space="preserve">yraża zgodę na </w:t>
      </w:r>
      <w:r w:rsidR="002506BA" w:rsidRPr="006B6216">
        <w:rPr>
          <w:sz w:val="24"/>
          <w:szCs w:val="24"/>
        </w:rPr>
        <w:t>sprzedaż</w:t>
      </w:r>
      <w:r w:rsidR="00E14328" w:rsidRPr="006B6216">
        <w:rPr>
          <w:sz w:val="24"/>
          <w:szCs w:val="24"/>
        </w:rPr>
        <w:t xml:space="preserve"> </w:t>
      </w:r>
      <w:r w:rsidRPr="006B6216">
        <w:rPr>
          <w:sz w:val="24"/>
          <w:szCs w:val="24"/>
        </w:rPr>
        <w:t>nieruchomości gruntowej, oznaczonej w ewidencji gruntów działką</w:t>
      </w:r>
      <w:r w:rsidR="00E14328" w:rsidRPr="006B6216">
        <w:rPr>
          <w:sz w:val="24"/>
          <w:szCs w:val="24"/>
        </w:rPr>
        <w:t xml:space="preserve"> </w:t>
      </w:r>
      <w:r w:rsidRPr="006B6216">
        <w:rPr>
          <w:sz w:val="24"/>
          <w:szCs w:val="24"/>
        </w:rPr>
        <w:t xml:space="preserve">nr 302 </w:t>
      </w:r>
      <w:r w:rsidR="002506BA" w:rsidRPr="006B6216">
        <w:rPr>
          <w:sz w:val="24"/>
          <w:szCs w:val="24"/>
        </w:rPr>
        <w:t>o pow. 0,08</w:t>
      </w:r>
      <w:r w:rsidR="002E51F7" w:rsidRPr="006B6216">
        <w:rPr>
          <w:sz w:val="24"/>
          <w:szCs w:val="24"/>
        </w:rPr>
        <w:t>00 ha</w:t>
      </w:r>
      <w:r w:rsidRPr="006B6216">
        <w:rPr>
          <w:sz w:val="24"/>
          <w:szCs w:val="24"/>
        </w:rPr>
        <w:t xml:space="preserve">, ujawnionej w księdze wieczystej nr RA1R/00129226/4 , </w:t>
      </w:r>
      <w:r w:rsidR="002E51F7" w:rsidRPr="006B6216">
        <w:rPr>
          <w:sz w:val="24"/>
          <w:szCs w:val="24"/>
        </w:rPr>
        <w:t xml:space="preserve"> </w:t>
      </w:r>
      <w:r w:rsidR="00E14328" w:rsidRPr="006B6216">
        <w:rPr>
          <w:sz w:val="24"/>
          <w:szCs w:val="24"/>
        </w:rPr>
        <w:t>położonej  w obrębi</w:t>
      </w:r>
      <w:r w:rsidR="00BE2DC1" w:rsidRPr="006B6216">
        <w:rPr>
          <w:sz w:val="24"/>
          <w:szCs w:val="24"/>
        </w:rPr>
        <w:t xml:space="preserve">e </w:t>
      </w:r>
      <w:r w:rsidRPr="006B6216">
        <w:rPr>
          <w:sz w:val="24"/>
          <w:szCs w:val="24"/>
        </w:rPr>
        <w:t xml:space="preserve">ewidencyjnym </w:t>
      </w:r>
      <w:r w:rsidR="00BE2DC1" w:rsidRPr="006B6216">
        <w:rPr>
          <w:sz w:val="24"/>
          <w:szCs w:val="24"/>
        </w:rPr>
        <w:t>Taczów, Gmina Zakrzew</w:t>
      </w:r>
      <w:r w:rsidR="006B6216">
        <w:rPr>
          <w:sz w:val="24"/>
          <w:szCs w:val="24"/>
        </w:rPr>
        <w:t>,</w:t>
      </w:r>
      <w:r w:rsidR="00BE2DC1" w:rsidRPr="006B6216">
        <w:rPr>
          <w:sz w:val="24"/>
          <w:szCs w:val="24"/>
        </w:rPr>
        <w:t xml:space="preserve"> </w:t>
      </w:r>
      <w:r w:rsidRPr="006B6216">
        <w:rPr>
          <w:sz w:val="24"/>
          <w:szCs w:val="24"/>
        </w:rPr>
        <w:t>powiat radomski.</w:t>
      </w:r>
    </w:p>
    <w:p w:rsidR="006B6216" w:rsidRPr="006B6216" w:rsidRDefault="006B6216" w:rsidP="006B6216">
      <w:pPr>
        <w:pStyle w:val="Bezodstpw"/>
        <w:jc w:val="both"/>
        <w:rPr>
          <w:sz w:val="24"/>
          <w:szCs w:val="24"/>
        </w:rPr>
      </w:pPr>
    </w:p>
    <w:p w:rsidR="00E14328" w:rsidRPr="006B6216" w:rsidRDefault="00E14328" w:rsidP="006B6216">
      <w:pPr>
        <w:pStyle w:val="Bezodstpw"/>
        <w:jc w:val="center"/>
        <w:rPr>
          <w:sz w:val="24"/>
          <w:szCs w:val="24"/>
        </w:rPr>
      </w:pPr>
      <w:r w:rsidRPr="006B6216">
        <w:rPr>
          <w:sz w:val="24"/>
          <w:szCs w:val="24"/>
        </w:rPr>
        <w:t>§ 2.</w:t>
      </w:r>
    </w:p>
    <w:p w:rsidR="00E14328" w:rsidRDefault="00E14328" w:rsidP="006B6216">
      <w:pPr>
        <w:pStyle w:val="Bezodstpw"/>
        <w:jc w:val="both"/>
        <w:rPr>
          <w:sz w:val="24"/>
          <w:szCs w:val="24"/>
        </w:rPr>
      </w:pPr>
      <w:r w:rsidRPr="006B6216">
        <w:rPr>
          <w:sz w:val="24"/>
          <w:szCs w:val="24"/>
        </w:rPr>
        <w:t xml:space="preserve">  Koszty sporządzenia aktu notarialnego ponosi </w:t>
      </w:r>
      <w:r w:rsidR="008674D5" w:rsidRPr="006B6216">
        <w:rPr>
          <w:sz w:val="24"/>
          <w:szCs w:val="24"/>
        </w:rPr>
        <w:t>kup</w:t>
      </w:r>
      <w:r w:rsidRPr="006B6216">
        <w:rPr>
          <w:sz w:val="24"/>
          <w:szCs w:val="24"/>
        </w:rPr>
        <w:t>ujący.</w:t>
      </w:r>
    </w:p>
    <w:p w:rsidR="006B6216" w:rsidRPr="006B6216" w:rsidRDefault="006B6216" w:rsidP="006B6216">
      <w:pPr>
        <w:pStyle w:val="Bezodstpw"/>
        <w:jc w:val="both"/>
        <w:rPr>
          <w:sz w:val="24"/>
          <w:szCs w:val="24"/>
        </w:rPr>
      </w:pPr>
    </w:p>
    <w:p w:rsidR="00E14328" w:rsidRPr="006B6216" w:rsidRDefault="00E14328" w:rsidP="006B6216">
      <w:pPr>
        <w:pStyle w:val="Bezodstpw"/>
        <w:jc w:val="center"/>
        <w:rPr>
          <w:sz w:val="24"/>
          <w:szCs w:val="24"/>
        </w:rPr>
      </w:pPr>
      <w:r w:rsidRPr="006B6216">
        <w:rPr>
          <w:sz w:val="24"/>
          <w:szCs w:val="24"/>
        </w:rPr>
        <w:t>§ 3.</w:t>
      </w:r>
    </w:p>
    <w:p w:rsidR="00E14328" w:rsidRDefault="00E14328" w:rsidP="006B6216">
      <w:pPr>
        <w:pStyle w:val="Bezodstpw"/>
        <w:jc w:val="both"/>
        <w:rPr>
          <w:sz w:val="24"/>
          <w:szCs w:val="24"/>
        </w:rPr>
      </w:pPr>
      <w:r w:rsidRPr="006B6216">
        <w:rPr>
          <w:sz w:val="24"/>
          <w:szCs w:val="24"/>
        </w:rPr>
        <w:t>Wykonanie uchwały powierza się Wójtowi Gminy Zakrzew.</w:t>
      </w:r>
    </w:p>
    <w:p w:rsidR="006B6216" w:rsidRPr="006B6216" w:rsidRDefault="006B6216" w:rsidP="006B6216">
      <w:pPr>
        <w:pStyle w:val="Bezodstpw"/>
        <w:jc w:val="both"/>
        <w:rPr>
          <w:sz w:val="24"/>
          <w:szCs w:val="24"/>
        </w:rPr>
      </w:pPr>
    </w:p>
    <w:p w:rsidR="00E14328" w:rsidRPr="006B6216" w:rsidRDefault="00E14328" w:rsidP="006B6216">
      <w:pPr>
        <w:pStyle w:val="Bezodstpw"/>
        <w:jc w:val="center"/>
        <w:rPr>
          <w:sz w:val="24"/>
          <w:szCs w:val="24"/>
        </w:rPr>
      </w:pPr>
      <w:r w:rsidRPr="006B6216">
        <w:rPr>
          <w:sz w:val="24"/>
          <w:szCs w:val="24"/>
        </w:rPr>
        <w:t>§ 4.</w:t>
      </w:r>
    </w:p>
    <w:p w:rsidR="00E14328" w:rsidRPr="006B6216" w:rsidRDefault="00E14328" w:rsidP="006B6216">
      <w:pPr>
        <w:pStyle w:val="Bezodstpw"/>
        <w:jc w:val="both"/>
        <w:rPr>
          <w:sz w:val="24"/>
          <w:szCs w:val="24"/>
        </w:rPr>
      </w:pPr>
      <w:r w:rsidRPr="006B6216">
        <w:rPr>
          <w:sz w:val="24"/>
          <w:szCs w:val="24"/>
        </w:rPr>
        <w:t>Uchwała wchodzi w życie z dniem podjęcia.</w:t>
      </w:r>
    </w:p>
    <w:p w:rsidR="00E14328" w:rsidRPr="006B6216" w:rsidRDefault="00E14328" w:rsidP="006B6216">
      <w:pPr>
        <w:pStyle w:val="Bezodstpw"/>
        <w:jc w:val="right"/>
        <w:rPr>
          <w:sz w:val="24"/>
          <w:szCs w:val="24"/>
        </w:rPr>
      </w:pPr>
    </w:p>
    <w:p w:rsidR="00C35733" w:rsidRPr="006B6216" w:rsidRDefault="006B6216" w:rsidP="006B6216">
      <w:pPr>
        <w:pStyle w:val="Bezodstpw"/>
        <w:jc w:val="right"/>
        <w:rPr>
          <w:b/>
          <w:sz w:val="24"/>
          <w:szCs w:val="24"/>
        </w:rPr>
      </w:pPr>
      <w:r w:rsidRPr="006B6216">
        <w:rPr>
          <w:b/>
          <w:sz w:val="24"/>
          <w:szCs w:val="24"/>
        </w:rPr>
        <w:t>Przewodniczący Rady Gminy</w:t>
      </w:r>
    </w:p>
    <w:p w:rsidR="006B6216" w:rsidRPr="006B6216" w:rsidRDefault="006B6216" w:rsidP="006B6216">
      <w:pPr>
        <w:pStyle w:val="Bezodstpw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bookmarkStart w:id="0" w:name="_GoBack"/>
      <w:bookmarkEnd w:id="0"/>
      <w:r w:rsidRPr="006B6216">
        <w:rPr>
          <w:b/>
          <w:sz w:val="24"/>
          <w:szCs w:val="24"/>
        </w:rPr>
        <w:t>Janusz Stawczyk</w:t>
      </w:r>
    </w:p>
    <w:p w:rsidR="00003EA9" w:rsidRDefault="00003EA9" w:rsidP="00E14328">
      <w:pPr>
        <w:rPr>
          <w:i/>
        </w:rPr>
      </w:pPr>
    </w:p>
    <w:p w:rsidR="00003EA9" w:rsidRDefault="00003EA9" w:rsidP="00E14328">
      <w:pPr>
        <w:rPr>
          <w:i/>
        </w:rPr>
      </w:pPr>
    </w:p>
    <w:p w:rsidR="00003EA9" w:rsidRDefault="00003EA9" w:rsidP="00E14328">
      <w:pPr>
        <w:rPr>
          <w:i/>
        </w:rPr>
      </w:pPr>
    </w:p>
    <w:p w:rsidR="00003EA9" w:rsidRDefault="00003EA9" w:rsidP="00E14328">
      <w:pPr>
        <w:rPr>
          <w:i/>
        </w:rPr>
      </w:pPr>
    </w:p>
    <w:p w:rsidR="00312053" w:rsidRPr="00003EA9" w:rsidRDefault="00312053" w:rsidP="00003EA9">
      <w:pPr>
        <w:jc w:val="both"/>
      </w:pPr>
    </w:p>
    <w:p w:rsidR="00E14328" w:rsidRDefault="00E14328" w:rsidP="00E14328"/>
    <w:p w:rsidR="00E14328" w:rsidRDefault="00E14328" w:rsidP="00E14328"/>
    <w:p w:rsidR="00046BD4" w:rsidRDefault="00046BD4"/>
    <w:sectPr w:rsidR="00046B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328"/>
    <w:rsid w:val="00003EA9"/>
    <w:rsid w:val="00046BD4"/>
    <w:rsid w:val="000A3905"/>
    <w:rsid w:val="0018660C"/>
    <w:rsid w:val="00226919"/>
    <w:rsid w:val="002506BA"/>
    <w:rsid w:val="002E51F7"/>
    <w:rsid w:val="00312053"/>
    <w:rsid w:val="00527CDF"/>
    <w:rsid w:val="006B6216"/>
    <w:rsid w:val="00804EB2"/>
    <w:rsid w:val="008674D5"/>
    <w:rsid w:val="00AD7736"/>
    <w:rsid w:val="00B879D7"/>
    <w:rsid w:val="00BE2DC1"/>
    <w:rsid w:val="00C35733"/>
    <w:rsid w:val="00DF32C9"/>
    <w:rsid w:val="00E14328"/>
    <w:rsid w:val="00F2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8D4EC-068F-429F-8A86-64A0AF6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432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5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51F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6B62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Jolanta Glowacka</cp:lastModifiedBy>
  <cp:revision>16</cp:revision>
  <cp:lastPrinted>2019-07-15T07:55:00Z</cp:lastPrinted>
  <dcterms:created xsi:type="dcterms:W3CDTF">2016-12-13T07:38:00Z</dcterms:created>
  <dcterms:modified xsi:type="dcterms:W3CDTF">2019-07-15T07:56:00Z</dcterms:modified>
</cp:coreProperties>
</file>