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CA3" w:rsidRPr="00CF06FE" w:rsidRDefault="002D6CA3" w:rsidP="000020D7">
      <w:pPr>
        <w:pStyle w:val="Bezodstpw"/>
        <w:jc w:val="center"/>
        <w:rPr>
          <w:b/>
          <w:sz w:val="24"/>
          <w:szCs w:val="24"/>
        </w:rPr>
      </w:pPr>
    </w:p>
    <w:p w:rsidR="00CF06FE" w:rsidRPr="00CF06FE" w:rsidRDefault="00CF06FE" w:rsidP="00CF06FE">
      <w:pPr>
        <w:pStyle w:val="Bezodstpw"/>
        <w:jc w:val="right"/>
        <w:rPr>
          <w:b/>
          <w:sz w:val="24"/>
          <w:szCs w:val="24"/>
        </w:rPr>
      </w:pPr>
    </w:p>
    <w:p w:rsidR="00CF06FE" w:rsidRPr="000020D7" w:rsidRDefault="00CF06FE" w:rsidP="00CF06FE">
      <w:pPr>
        <w:pStyle w:val="Bezodstpw"/>
        <w:jc w:val="right"/>
        <w:rPr>
          <w:b/>
          <w:sz w:val="28"/>
          <w:szCs w:val="28"/>
        </w:rPr>
      </w:pPr>
    </w:p>
    <w:p w:rsidR="00CF06FE" w:rsidRPr="000020D7" w:rsidRDefault="007C6510" w:rsidP="00CF06FE">
      <w:pPr>
        <w:pStyle w:val="Bezodstpw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 C H W A Ł A  NR X/94/2019</w:t>
      </w:r>
    </w:p>
    <w:p w:rsidR="00CF06FE" w:rsidRPr="000020D7" w:rsidRDefault="00CF06FE" w:rsidP="00CF06FE">
      <w:pPr>
        <w:pStyle w:val="Bezodstpw"/>
        <w:jc w:val="center"/>
        <w:rPr>
          <w:b/>
          <w:sz w:val="28"/>
          <w:szCs w:val="28"/>
        </w:rPr>
      </w:pPr>
    </w:p>
    <w:p w:rsidR="00CF06FE" w:rsidRPr="000020D7" w:rsidRDefault="00CF06FE" w:rsidP="00CF06FE">
      <w:pPr>
        <w:pStyle w:val="Bezodstpw"/>
        <w:jc w:val="center"/>
        <w:rPr>
          <w:b/>
          <w:sz w:val="28"/>
          <w:szCs w:val="28"/>
        </w:rPr>
      </w:pPr>
      <w:r w:rsidRPr="000020D7">
        <w:rPr>
          <w:b/>
          <w:sz w:val="28"/>
          <w:szCs w:val="28"/>
        </w:rPr>
        <w:t>Rady Gminy w zakrzewie</w:t>
      </w:r>
    </w:p>
    <w:p w:rsidR="00CF06FE" w:rsidRPr="000020D7" w:rsidRDefault="00CF06FE" w:rsidP="00CF06FE">
      <w:pPr>
        <w:pStyle w:val="Bezodstpw"/>
        <w:jc w:val="center"/>
        <w:rPr>
          <w:b/>
          <w:sz w:val="28"/>
          <w:szCs w:val="28"/>
        </w:rPr>
      </w:pPr>
      <w:r w:rsidRPr="000020D7">
        <w:rPr>
          <w:b/>
          <w:sz w:val="28"/>
          <w:szCs w:val="28"/>
        </w:rPr>
        <w:t>z dnia 12 lipca 2019 roku</w:t>
      </w:r>
    </w:p>
    <w:p w:rsidR="00CF06FE" w:rsidRPr="000020D7" w:rsidRDefault="00CF06FE" w:rsidP="00CF06FE">
      <w:pPr>
        <w:pStyle w:val="Bezodstpw"/>
        <w:jc w:val="center"/>
        <w:rPr>
          <w:b/>
          <w:sz w:val="28"/>
          <w:szCs w:val="28"/>
        </w:rPr>
      </w:pPr>
    </w:p>
    <w:p w:rsidR="00CF06FE" w:rsidRPr="000020D7" w:rsidRDefault="00CF06FE" w:rsidP="00CF06FE">
      <w:pPr>
        <w:pStyle w:val="Bezodstpw"/>
        <w:jc w:val="center"/>
        <w:rPr>
          <w:b/>
          <w:sz w:val="28"/>
          <w:szCs w:val="28"/>
        </w:rPr>
      </w:pPr>
    </w:p>
    <w:p w:rsidR="00CF06FE" w:rsidRPr="000020D7" w:rsidRDefault="00CF06FE" w:rsidP="00CF06FE">
      <w:pPr>
        <w:pStyle w:val="Bezodstpw"/>
        <w:jc w:val="center"/>
        <w:rPr>
          <w:b/>
          <w:sz w:val="28"/>
          <w:szCs w:val="28"/>
        </w:rPr>
      </w:pPr>
      <w:r w:rsidRPr="000020D7">
        <w:rPr>
          <w:b/>
          <w:sz w:val="28"/>
          <w:szCs w:val="28"/>
        </w:rPr>
        <w:t>w sprawie powołania Skarbnika Gminy Zakrzew.</w:t>
      </w:r>
    </w:p>
    <w:p w:rsidR="00CF06FE" w:rsidRDefault="00CF06FE" w:rsidP="00CF06FE">
      <w:pPr>
        <w:pStyle w:val="Bezodstpw"/>
        <w:jc w:val="center"/>
        <w:rPr>
          <w:b/>
          <w:sz w:val="24"/>
          <w:szCs w:val="24"/>
        </w:rPr>
      </w:pPr>
    </w:p>
    <w:p w:rsidR="00CF06FE" w:rsidRDefault="00CF06FE" w:rsidP="00CF06FE">
      <w:pPr>
        <w:pStyle w:val="Bezodstpw"/>
        <w:jc w:val="center"/>
        <w:rPr>
          <w:b/>
          <w:sz w:val="24"/>
          <w:szCs w:val="24"/>
        </w:rPr>
      </w:pPr>
    </w:p>
    <w:p w:rsidR="00CF06FE" w:rsidRDefault="00CF06FE" w:rsidP="00AF3B31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Na podstawie art. 18 ust. 2 pkt 3 ustawy z dnia 8 marca 1990 roku o samorządzie gminnym (Dz.U. z 2019r., poz. 506) w związku z art. 4 ust. 1 pkt 2 ustawy z dnia 21 listopada 2008 roku o pracownikach samorządowych (Dz.U. z 2018r., poz. 1260 z późn.zm.), art. 68 i 68² ustawy z dnia 26 czerwca 1974 roku – Kodeks Pracy (Dz.U. z 201</w:t>
      </w:r>
      <w:r w:rsidR="008C1CD4">
        <w:rPr>
          <w:sz w:val="24"/>
          <w:szCs w:val="24"/>
        </w:rPr>
        <w:t>9</w:t>
      </w:r>
      <w:r>
        <w:rPr>
          <w:sz w:val="24"/>
          <w:szCs w:val="24"/>
        </w:rPr>
        <w:t>r., poz.</w:t>
      </w:r>
      <w:r w:rsidR="0097303B">
        <w:rPr>
          <w:sz w:val="24"/>
          <w:szCs w:val="24"/>
        </w:rPr>
        <w:t>1040</w:t>
      </w:r>
      <w:r>
        <w:rPr>
          <w:sz w:val="24"/>
          <w:szCs w:val="24"/>
        </w:rPr>
        <w:t>) oraz art. 54 ust. 2 ustawy z dnia 27 sierpnia 2009 roku o finansach publicznych (Dz.U. z 2019r., poz. 869) na wniosek Wójta Gminy Zakrzew, Rada Gminy w Zakrzewie uchwala, co następuje:</w:t>
      </w:r>
    </w:p>
    <w:p w:rsidR="00CF06FE" w:rsidRDefault="00CF06FE" w:rsidP="00CF06FE">
      <w:pPr>
        <w:pStyle w:val="Bezodstpw"/>
        <w:rPr>
          <w:sz w:val="24"/>
          <w:szCs w:val="24"/>
        </w:rPr>
      </w:pPr>
    </w:p>
    <w:p w:rsidR="00CF06FE" w:rsidRDefault="00CF06FE" w:rsidP="00CF06FE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7C6510" w:rsidRDefault="00CF06FE" w:rsidP="00AF3B31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Powołuje</w:t>
      </w:r>
      <w:r w:rsidR="007C6510">
        <w:rPr>
          <w:sz w:val="24"/>
          <w:szCs w:val="24"/>
        </w:rPr>
        <w:t xml:space="preserve"> się </w:t>
      </w:r>
      <w:r w:rsidR="007C6510" w:rsidRPr="007C6510">
        <w:rPr>
          <w:b/>
          <w:sz w:val="24"/>
          <w:szCs w:val="24"/>
        </w:rPr>
        <w:t>Panią AGNIESZKĘ ŚWIĄTKOWSKĄ</w:t>
      </w:r>
      <w:r>
        <w:rPr>
          <w:sz w:val="24"/>
          <w:szCs w:val="24"/>
        </w:rPr>
        <w:t xml:space="preserve"> na stanowisko Skarbnika Gminy Zakrz</w:t>
      </w:r>
      <w:r w:rsidR="007C6510">
        <w:rPr>
          <w:sz w:val="24"/>
          <w:szCs w:val="24"/>
        </w:rPr>
        <w:t xml:space="preserve">ew </w:t>
      </w:r>
    </w:p>
    <w:p w:rsidR="00CF06FE" w:rsidRDefault="007C6510" w:rsidP="00AF3B31">
      <w:pPr>
        <w:pStyle w:val="Bezodstpw"/>
        <w:jc w:val="both"/>
        <w:rPr>
          <w:sz w:val="24"/>
          <w:szCs w:val="24"/>
        </w:rPr>
      </w:pPr>
      <w:r>
        <w:rPr>
          <w:sz w:val="24"/>
          <w:szCs w:val="24"/>
        </w:rPr>
        <w:t>z dniem  15 lipca 2019 roku</w:t>
      </w:r>
      <w:r w:rsidR="00CF06FE">
        <w:rPr>
          <w:sz w:val="24"/>
          <w:szCs w:val="24"/>
        </w:rPr>
        <w:t xml:space="preserve"> . </w:t>
      </w:r>
    </w:p>
    <w:p w:rsidR="00CF06FE" w:rsidRDefault="00CF06FE" w:rsidP="00CF06FE">
      <w:pPr>
        <w:pStyle w:val="Bezodstpw"/>
        <w:jc w:val="center"/>
        <w:rPr>
          <w:sz w:val="24"/>
          <w:szCs w:val="24"/>
        </w:rPr>
      </w:pPr>
    </w:p>
    <w:p w:rsidR="00CF06FE" w:rsidRDefault="00CF06FE" w:rsidP="00CF06FE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CF06FE" w:rsidRDefault="00CF06FE" w:rsidP="00CF06F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CF06FE" w:rsidRDefault="00CF06FE" w:rsidP="00CF06FE">
      <w:pPr>
        <w:pStyle w:val="Bezodstpw"/>
        <w:jc w:val="center"/>
        <w:rPr>
          <w:sz w:val="24"/>
          <w:szCs w:val="24"/>
        </w:rPr>
      </w:pPr>
    </w:p>
    <w:p w:rsidR="00CF06FE" w:rsidRDefault="00CF06FE" w:rsidP="00CF06FE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CF06FE" w:rsidRDefault="006F7B1D" w:rsidP="00CF06FE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6F7B1D" w:rsidRDefault="006F7B1D" w:rsidP="00CF06FE">
      <w:pPr>
        <w:pStyle w:val="Bezodstpw"/>
        <w:rPr>
          <w:sz w:val="24"/>
          <w:szCs w:val="24"/>
        </w:rPr>
      </w:pPr>
    </w:p>
    <w:p w:rsidR="006F7B1D" w:rsidRDefault="006F7B1D" w:rsidP="00CF06FE">
      <w:pPr>
        <w:pStyle w:val="Bezodstpw"/>
        <w:rPr>
          <w:sz w:val="24"/>
          <w:szCs w:val="24"/>
        </w:rPr>
      </w:pPr>
    </w:p>
    <w:p w:rsidR="006F7B1D" w:rsidRDefault="006F7B1D" w:rsidP="00CF06FE">
      <w:pPr>
        <w:pStyle w:val="Bezodstpw"/>
        <w:rPr>
          <w:sz w:val="24"/>
          <w:szCs w:val="24"/>
        </w:rPr>
      </w:pPr>
    </w:p>
    <w:p w:rsidR="006F7B1D" w:rsidRDefault="006F7B1D" w:rsidP="00CF06FE">
      <w:pPr>
        <w:pStyle w:val="Bezodstpw"/>
        <w:rPr>
          <w:sz w:val="24"/>
          <w:szCs w:val="24"/>
        </w:rPr>
      </w:pPr>
    </w:p>
    <w:p w:rsidR="006F7B1D" w:rsidRDefault="007C6510" w:rsidP="007C6510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6F7B1D" w:rsidRDefault="007C6510" w:rsidP="007C6510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Janusz Stawczyk</w:t>
      </w:r>
    </w:p>
    <w:p w:rsidR="006F7B1D" w:rsidRDefault="006F7B1D" w:rsidP="006F7B1D">
      <w:pPr>
        <w:pStyle w:val="Bezodstpw"/>
        <w:rPr>
          <w:b/>
          <w:sz w:val="24"/>
          <w:szCs w:val="24"/>
        </w:rPr>
      </w:pPr>
    </w:p>
    <w:p w:rsidR="006F7B1D" w:rsidRDefault="006F7B1D" w:rsidP="006F7B1D">
      <w:pPr>
        <w:pStyle w:val="Bezodstpw"/>
        <w:rPr>
          <w:b/>
          <w:sz w:val="24"/>
          <w:szCs w:val="24"/>
        </w:rPr>
      </w:pPr>
      <w:bookmarkStart w:id="0" w:name="_GoBack"/>
      <w:bookmarkEnd w:id="0"/>
    </w:p>
    <w:p w:rsidR="006F7B1D" w:rsidRDefault="006F7B1D" w:rsidP="006F7B1D">
      <w:pPr>
        <w:pStyle w:val="Bezodstpw"/>
        <w:rPr>
          <w:b/>
          <w:sz w:val="24"/>
          <w:szCs w:val="24"/>
        </w:rPr>
      </w:pPr>
    </w:p>
    <w:p w:rsidR="006F7B1D" w:rsidRDefault="006F7B1D" w:rsidP="006F7B1D">
      <w:pPr>
        <w:pStyle w:val="Bezodstpw"/>
        <w:rPr>
          <w:b/>
          <w:sz w:val="24"/>
          <w:szCs w:val="24"/>
        </w:rPr>
      </w:pPr>
    </w:p>
    <w:p w:rsidR="006F7B1D" w:rsidRDefault="006F7B1D" w:rsidP="006F7B1D">
      <w:pPr>
        <w:pStyle w:val="Bezodstpw"/>
        <w:rPr>
          <w:b/>
          <w:sz w:val="24"/>
          <w:szCs w:val="24"/>
        </w:rPr>
      </w:pPr>
    </w:p>
    <w:p w:rsidR="006F7B1D" w:rsidRDefault="006F7B1D" w:rsidP="006F7B1D">
      <w:pPr>
        <w:pStyle w:val="Bezodstpw"/>
        <w:rPr>
          <w:b/>
          <w:sz w:val="24"/>
          <w:szCs w:val="24"/>
        </w:rPr>
      </w:pPr>
    </w:p>
    <w:p w:rsidR="006F7B1D" w:rsidRDefault="006F7B1D" w:rsidP="006F7B1D">
      <w:pPr>
        <w:pStyle w:val="Bezodstpw"/>
        <w:rPr>
          <w:b/>
          <w:sz w:val="24"/>
          <w:szCs w:val="24"/>
        </w:rPr>
      </w:pPr>
    </w:p>
    <w:p w:rsidR="006F7B1D" w:rsidRDefault="006F7B1D" w:rsidP="006F7B1D">
      <w:pPr>
        <w:pStyle w:val="Bezodstpw"/>
        <w:rPr>
          <w:b/>
          <w:sz w:val="24"/>
          <w:szCs w:val="24"/>
        </w:rPr>
      </w:pPr>
    </w:p>
    <w:p w:rsidR="006F7B1D" w:rsidRDefault="006F7B1D" w:rsidP="006F7B1D">
      <w:pPr>
        <w:pStyle w:val="Bezodstpw"/>
        <w:rPr>
          <w:b/>
          <w:sz w:val="24"/>
          <w:szCs w:val="24"/>
        </w:rPr>
      </w:pPr>
    </w:p>
    <w:p w:rsidR="006F7B1D" w:rsidRDefault="006F7B1D" w:rsidP="006F7B1D">
      <w:pPr>
        <w:pStyle w:val="Bezodstpw"/>
        <w:rPr>
          <w:b/>
          <w:sz w:val="24"/>
          <w:szCs w:val="24"/>
        </w:rPr>
      </w:pPr>
    </w:p>
    <w:p w:rsidR="006F7B1D" w:rsidRDefault="006F7B1D" w:rsidP="006F7B1D">
      <w:pPr>
        <w:pStyle w:val="Bezodstpw"/>
        <w:rPr>
          <w:b/>
          <w:sz w:val="24"/>
          <w:szCs w:val="24"/>
        </w:rPr>
      </w:pPr>
    </w:p>
    <w:p w:rsidR="006F7B1D" w:rsidRPr="006F7B1D" w:rsidRDefault="006F7B1D" w:rsidP="006F7B1D">
      <w:pPr>
        <w:pStyle w:val="Bezodstpw"/>
        <w:rPr>
          <w:b/>
          <w:sz w:val="24"/>
          <w:szCs w:val="24"/>
        </w:rPr>
      </w:pPr>
    </w:p>
    <w:sectPr w:rsidR="006F7B1D" w:rsidRPr="006F7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6FE"/>
    <w:rsid w:val="000020D7"/>
    <w:rsid w:val="002D6CA3"/>
    <w:rsid w:val="005239D5"/>
    <w:rsid w:val="006F7B1D"/>
    <w:rsid w:val="007C6510"/>
    <w:rsid w:val="008C1CD4"/>
    <w:rsid w:val="0097303B"/>
    <w:rsid w:val="00AA3DA9"/>
    <w:rsid w:val="00AF3B31"/>
    <w:rsid w:val="00CF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7CD8B-8B6D-4558-894B-5D5DAB2D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F06F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23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3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69DBA-4DD6-49EF-A661-B0D7893A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9</cp:revision>
  <cp:lastPrinted>2019-07-12T11:47:00Z</cp:lastPrinted>
  <dcterms:created xsi:type="dcterms:W3CDTF">2019-07-05T05:42:00Z</dcterms:created>
  <dcterms:modified xsi:type="dcterms:W3CDTF">2019-07-12T12:07:00Z</dcterms:modified>
</cp:coreProperties>
</file>