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ED4" w:rsidRPr="00923ED4" w:rsidRDefault="00923ED4" w:rsidP="00923ED4">
      <w:pPr>
        <w:jc w:val="center"/>
        <w:rPr>
          <w:b/>
          <w:sz w:val="24"/>
          <w:szCs w:val="24"/>
        </w:rPr>
      </w:pPr>
      <w:r w:rsidRPr="00923ED4">
        <w:rPr>
          <w:b/>
          <w:sz w:val="24"/>
          <w:szCs w:val="24"/>
        </w:rPr>
        <w:t xml:space="preserve">                                                                                        </w:t>
      </w:r>
      <w:r w:rsidR="00484614">
        <w:rPr>
          <w:b/>
          <w:sz w:val="24"/>
          <w:szCs w:val="24"/>
        </w:rPr>
        <w:t xml:space="preserve">                         </w:t>
      </w:r>
    </w:p>
    <w:p w:rsidR="001D5986" w:rsidRPr="00923ED4" w:rsidRDefault="00484614" w:rsidP="00923ED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XIV/76/2015</w:t>
      </w:r>
    </w:p>
    <w:p w:rsidR="00923ED4" w:rsidRPr="00923ED4" w:rsidRDefault="00923ED4" w:rsidP="00923ED4">
      <w:pPr>
        <w:jc w:val="center"/>
        <w:rPr>
          <w:b/>
          <w:sz w:val="24"/>
          <w:szCs w:val="24"/>
        </w:rPr>
      </w:pPr>
      <w:r w:rsidRPr="00923ED4">
        <w:rPr>
          <w:b/>
          <w:sz w:val="24"/>
          <w:szCs w:val="24"/>
        </w:rPr>
        <w:t>Rady Gminy w Zakrzewie</w:t>
      </w:r>
    </w:p>
    <w:p w:rsidR="00923ED4" w:rsidRDefault="00923ED4" w:rsidP="00923ED4">
      <w:pPr>
        <w:jc w:val="center"/>
        <w:rPr>
          <w:b/>
          <w:sz w:val="24"/>
          <w:szCs w:val="24"/>
          <w:u w:val="single"/>
        </w:rPr>
      </w:pPr>
      <w:r w:rsidRPr="00923ED4">
        <w:rPr>
          <w:b/>
          <w:sz w:val="24"/>
          <w:szCs w:val="24"/>
          <w:u w:val="single"/>
        </w:rPr>
        <w:t>z dnia 28 października 2015 roku</w:t>
      </w:r>
    </w:p>
    <w:p w:rsidR="00923ED4" w:rsidRPr="00923ED4" w:rsidRDefault="00923ED4" w:rsidP="00923ED4">
      <w:pPr>
        <w:pStyle w:val="Bezodstpw"/>
        <w:jc w:val="center"/>
        <w:rPr>
          <w:b/>
          <w:sz w:val="24"/>
          <w:szCs w:val="24"/>
        </w:rPr>
      </w:pPr>
    </w:p>
    <w:p w:rsidR="00923ED4" w:rsidRPr="00923ED4" w:rsidRDefault="00923ED4" w:rsidP="00923ED4">
      <w:pPr>
        <w:pStyle w:val="Bezodstpw"/>
        <w:jc w:val="center"/>
        <w:rPr>
          <w:b/>
          <w:sz w:val="24"/>
          <w:szCs w:val="24"/>
        </w:rPr>
      </w:pPr>
      <w:r w:rsidRPr="00923ED4">
        <w:rPr>
          <w:b/>
          <w:sz w:val="24"/>
          <w:szCs w:val="24"/>
        </w:rPr>
        <w:t>w sprawie wyrażenia woli udzielenia pomocy finansowej dla Powiatu Radomskiego na realizację „programu rozwoju gminnej i powiatowej infrastruktury drogowej</w:t>
      </w:r>
    </w:p>
    <w:p w:rsidR="00923ED4" w:rsidRDefault="00923ED4" w:rsidP="00923ED4">
      <w:pPr>
        <w:pStyle w:val="Bezodstpw"/>
        <w:jc w:val="center"/>
        <w:rPr>
          <w:b/>
          <w:sz w:val="24"/>
          <w:szCs w:val="24"/>
        </w:rPr>
      </w:pPr>
      <w:r w:rsidRPr="00923ED4">
        <w:rPr>
          <w:b/>
          <w:sz w:val="24"/>
          <w:szCs w:val="24"/>
        </w:rPr>
        <w:t>na lata 2016 – 2019</w:t>
      </w:r>
      <w:r w:rsidR="00B47821">
        <w:rPr>
          <w:b/>
          <w:sz w:val="24"/>
          <w:szCs w:val="24"/>
        </w:rPr>
        <w:t>”</w:t>
      </w:r>
      <w:bookmarkStart w:id="0" w:name="_GoBack"/>
      <w:bookmarkEnd w:id="0"/>
      <w:r w:rsidRPr="00923ED4">
        <w:rPr>
          <w:b/>
          <w:sz w:val="24"/>
          <w:szCs w:val="24"/>
        </w:rPr>
        <w:t>.</w:t>
      </w:r>
    </w:p>
    <w:p w:rsidR="00923ED4" w:rsidRDefault="00923ED4" w:rsidP="00923ED4">
      <w:pPr>
        <w:pStyle w:val="Bezodstpw"/>
        <w:jc w:val="center"/>
        <w:rPr>
          <w:b/>
          <w:sz w:val="24"/>
          <w:szCs w:val="24"/>
        </w:rPr>
      </w:pPr>
    </w:p>
    <w:p w:rsidR="00923ED4" w:rsidRDefault="00923ED4" w:rsidP="00923ED4">
      <w:pPr>
        <w:pStyle w:val="Bezodstpw"/>
        <w:jc w:val="center"/>
        <w:rPr>
          <w:b/>
          <w:sz w:val="24"/>
          <w:szCs w:val="24"/>
        </w:rPr>
      </w:pPr>
    </w:p>
    <w:p w:rsidR="00923ED4" w:rsidRDefault="00923ED4" w:rsidP="00923ED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Na podstawie art. 10 ust.1 i 2 ustawy z dnia 8 marca 19</w:t>
      </w:r>
      <w:r w:rsidR="00484614">
        <w:rPr>
          <w:sz w:val="24"/>
          <w:szCs w:val="24"/>
        </w:rPr>
        <w:t xml:space="preserve">90 roku o samorządzie gminnym (t </w:t>
      </w:r>
      <w:r>
        <w:rPr>
          <w:sz w:val="24"/>
          <w:szCs w:val="24"/>
        </w:rPr>
        <w:t xml:space="preserve">.j. </w:t>
      </w:r>
      <w:proofErr w:type="spellStart"/>
      <w:r>
        <w:rPr>
          <w:sz w:val="24"/>
          <w:szCs w:val="24"/>
        </w:rPr>
        <w:t>Dz</w:t>
      </w:r>
      <w:proofErr w:type="spellEnd"/>
      <w:r w:rsidR="00484614">
        <w:rPr>
          <w:sz w:val="24"/>
          <w:szCs w:val="24"/>
        </w:rPr>
        <w:t xml:space="preserve"> </w:t>
      </w:r>
      <w:r>
        <w:rPr>
          <w:sz w:val="24"/>
          <w:szCs w:val="24"/>
        </w:rPr>
        <w:t>.U. z 2015r., poz. 1515) or</w:t>
      </w:r>
      <w:r w:rsidR="0057302B">
        <w:rPr>
          <w:sz w:val="24"/>
          <w:szCs w:val="24"/>
        </w:rPr>
        <w:t>az art. 216 ust.2 pkt 5 i art. 220 ust. 1</w:t>
      </w:r>
      <w:r>
        <w:rPr>
          <w:sz w:val="24"/>
          <w:szCs w:val="24"/>
        </w:rPr>
        <w:t xml:space="preserve"> ustawy z dnia 27 sierpnia 2009 roku o finansach publicznych (</w:t>
      </w:r>
      <w:r w:rsidR="00484614">
        <w:rPr>
          <w:sz w:val="24"/>
          <w:szCs w:val="24"/>
        </w:rPr>
        <w:t xml:space="preserve">t .j. </w:t>
      </w:r>
      <w:r>
        <w:rPr>
          <w:sz w:val="24"/>
          <w:szCs w:val="24"/>
        </w:rPr>
        <w:t>Dz.</w:t>
      </w:r>
      <w:r w:rsidR="00484614">
        <w:rPr>
          <w:sz w:val="24"/>
          <w:szCs w:val="24"/>
        </w:rPr>
        <w:t xml:space="preserve"> </w:t>
      </w:r>
      <w:r>
        <w:rPr>
          <w:sz w:val="24"/>
          <w:szCs w:val="24"/>
        </w:rPr>
        <w:t>U. z 2013r., poz. 885) Rada Gminy w Zakrzewie uchwala, co następuje:</w:t>
      </w:r>
    </w:p>
    <w:p w:rsidR="00923ED4" w:rsidRDefault="00923ED4" w:rsidP="00923ED4">
      <w:pPr>
        <w:pStyle w:val="Bezodstpw"/>
        <w:rPr>
          <w:sz w:val="24"/>
          <w:szCs w:val="24"/>
        </w:rPr>
      </w:pPr>
    </w:p>
    <w:p w:rsidR="00923ED4" w:rsidRDefault="00923ED4" w:rsidP="00923ED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923ED4" w:rsidRDefault="00923ED4" w:rsidP="00923ED4">
      <w:pPr>
        <w:pStyle w:val="Bezodstpw"/>
        <w:jc w:val="center"/>
        <w:rPr>
          <w:sz w:val="24"/>
          <w:szCs w:val="24"/>
        </w:rPr>
      </w:pPr>
    </w:p>
    <w:p w:rsidR="00923ED4" w:rsidRDefault="00923ED4" w:rsidP="00923ED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Wyraża się wolę udzielenia pomocy finansowej dla Powiatu Radomskiego na realizację Programu rozwoju gminnej i powiatowej infrastruktury drogowej na lata 2016 – 2019, w ramach której będzie zrealizowane zadanie pn. „Przebudowa drogi powiatowej nr 3508W </w:t>
      </w:r>
      <w:r w:rsidR="009C54E9">
        <w:rPr>
          <w:sz w:val="24"/>
          <w:szCs w:val="24"/>
        </w:rPr>
        <w:t xml:space="preserve">Radom – Dąbrówka </w:t>
      </w:r>
      <w:proofErr w:type="spellStart"/>
      <w:r w:rsidR="009C54E9">
        <w:rPr>
          <w:sz w:val="24"/>
          <w:szCs w:val="24"/>
        </w:rPr>
        <w:t>Podłężna</w:t>
      </w:r>
      <w:proofErr w:type="spellEnd"/>
      <w:r w:rsidR="009C54E9">
        <w:rPr>
          <w:sz w:val="24"/>
          <w:szCs w:val="24"/>
        </w:rPr>
        <w:t xml:space="preserve"> VII etap”.</w:t>
      </w:r>
    </w:p>
    <w:p w:rsidR="009C54E9" w:rsidRDefault="009C54E9" w:rsidP="00923ED4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Gmina Zakrzew deklaruje wolę zabezpieczenia w budżecie na rok 2016 kwoty 700.000 zł</w:t>
      </w:r>
      <w:r w:rsidR="009174BA">
        <w:rPr>
          <w:sz w:val="24"/>
          <w:szCs w:val="24"/>
        </w:rPr>
        <w:t xml:space="preserve"> w formie dotacji celowej</w:t>
      </w:r>
      <w:r>
        <w:rPr>
          <w:sz w:val="24"/>
          <w:szCs w:val="24"/>
        </w:rPr>
        <w:t xml:space="preserve"> na pomoc finansową na realizację zadania określoneg</w:t>
      </w:r>
      <w:r w:rsidR="0057302B">
        <w:rPr>
          <w:sz w:val="24"/>
          <w:szCs w:val="24"/>
        </w:rPr>
        <w:t>o w §1 pkt 1 niniejszej uchwał</w:t>
      </w:r>
      <w:r w:rsidR="009174BA">
        <w:rPr>
          <w:sz w:val="24"/>
          <w:szCs w:val="24"/>
        </w:rPr>
        <w:t>y.</w:t>
      </w:r>
    </w:p>
    <w:p w:rsidR="009C54E9" w:rsidRDefault="009C54E9" w:rsidP="009C54E9">
      <w:pPr>
        <w:pStyle w:val="Bezodstpw"/>
        <w:rPr>
          <w:sz w:val="24"/>
          <w:szCs w:val="24"/>
        </w:rPr>
      </w:pPr>
    </w:p>
    <w:p w:rsidR="009174BA" w:rsidRDefault="009C54E9" w:rsidP="009C54E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  <w:r w:rsidR="009174BA">
        <w:rPr>
          <w:sz w:val="24"/>
          <w:szCs w:val="24"/>
        </w:rPr>
        <w:t xml:space="preserve"> </w:t>
      </w:r>
    </w:p>
    <w:p w:rsidR="009174BA" w:rsidRDefault="009174BA" w:rsidP="009C54E9">
      <w:pPr>
        <w:pStyle w:val="Bezodstpw"/>
        <w:jc w:val="center"/>
        <w:rPr>
          <w:sz w:val="24"/>
          <w:szCs w:val="24"/>
        </w:rPr>
      </w:pPr>
    </w:p>
    <w:p w:rsidR="009174BA" w:rsidRDefault="009174BA" w:rsidP="009174B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Szczegółowe warunki udzielenia pomocy finansowej oraz zasady rozliczenia środków, określone zostaną w umowie pomiędzy Gminą Zakrzew a Powiatem Radomskim.</w:t>
      </w:r>
    </w:p>
    <w:p w:rsidR="009174BA" w:rsidRDefault="009174BA" w:rsidP="009174BA">
      <w:pPr>
        <w:pStyle w:val="Bezodstpw"/>
        <w:rPr>
          <w:sz w:val="24"/>
          <w:szCs w:val="24"/>
        </w:rPr>
      </w:pPr>
    </w:p>
    <w:p w:rsidR="009C54E9" w:rsidRDefault="009174BA" w:rsidP="009174B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§ 3. </w:t>
      </w:r>
    </w:p>
    <w:p w:rsidR="009174BA" w:rsidRDefault="009174BA" w:rsidP="009174BA">
      <w:pPr>
        <w:pStyle w:val="Bezodstpw"/>
        <w:jc w:val="center"/>
        <w:rPr>
          <w:sz w:val="24"/>
          <w:szCs w:val="24"/>
        </w:rPr>
      </w:pPr>
    </w:p>
    <w:p w:rsidR="009C54E9" w:rsidRDefault="009C54E9" w:rsidP="009C54E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9C54E9" w:rsidRDefault="009C54E9" w:rsidP="009C54E9">
      <w:pPr>
        <w:pStyle w:val="Bezodstpw"/>
        <w:rPr>
          <w:sz w:val="24"/>
          <w:szCs w:val="24"/>
        </w:rPr>
      </w:pPr>
    </w:p>
    <w:p w:rsidR="009C54E9" w:rsidRDefault="009174BA" w:rsidP="009C54E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</w:t>
      </w:r>
      <w:r w:rsidR="009C54E9">
        <w:rPr>
          <w:sz w:val="24"/>
          <w:szCs w:val="24"/>
        </w:rPr>
        <w:t>.</w:t>
      </w:r>
    </w:p>
    <w:p w:rsidR="009C54E9" w:rsidRDefault="009C54E9" w:rsidP="009C54E9">
      <w:pPr>
        <w:pStyle w:val="Bezodstpw"/>
        <w:jc w:val="center"/>
        <w:rPr>
          <w:sz w:val="24"/>
          <w:szCs w:val="24"/>
        </w:rPr>
      </w:pPr>
    </w:p>
    <w:p w:rsidR="009C54E9" w:rsidRDefault="009C54E9" w:rsidP="009C54E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podjęcia. </w:t>
      </w:r>
    </w:p>
    <w:p w:rsidR="009C54E9" w:rsidRDefault="009C54E9" w:rsidP="009C54E9">
      <w:pPr>
        <w:pStyle w:val="Bezodstpw"/>
        <w:rPr>
          <w:sz w:val="24"/>
          <w:szCs w:val="24"/>
        </w:rPr>
      </w:pPr>
    </w:p>
    <w:p w:rsidR="009C54E9" w:rsidRDefault="009C54E9" w:rsidP="009C54E9">
      <w:pPr>
        <w:pStyle w:val="Bezodstpw"/>
        <w:rPr>
          <w:sz w:val="24"/>
          <w:szCs w:val="24"/>
        </w:rPr>
      </w:pPr>
    </w:p>
    <w:p w:rsidR="009C54E9" w:rsidRDefault="00484614" w:rsidP="00484614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484614" w:rsidRDefault="00484614" w:rsidP="00484614">
      <w:pPr>
        <w:pStyle w:val="Bezodstpw"/>
        <w:jc w:val="center"/>
        <w:rPr>
          <w:b/>
          <w:sz w:val="24"/>
          <w:szCs w:val="24"/>
        </w:rPr>
      </w:pPr>
    </w:p>
    <w:p w:rsidR="00484614" w:rsidRPr="009C54E9" w:rsidRDefault="00484614" w:rsidP="00484614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Roman Stępień</w:t>
      </w:r>
    </w:p>
    <w:sectPr w:rsidR="00484614" w:rsidRPr="009C5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7C611F"/>
    <w:multiLevelType w:val="hybridMultilevel"/>
    <w:tmpl w:val="FDFC3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D4"/>
    <w:rsid w:val="001D5986"/>
    <w:rsid w:val="00484614"/>
    <w:rsid w:val="0057302B"/>
    <w:rsid w:val="0075658F"/>
    <w:rsid w:val="009174BA"/>
    <w:rsid w:val="00923ED4"/>
    <w:rsid w:val="00957005"/>
    <w:rsid w:val="009C54E9"/>
    <w:rsid w:val="00B47821"/>
    <w:rsid w:val="00FD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69435-0486-4827-B42E-67382E21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23ED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5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6</cp:revision>
  <cp:lastPrinted>2015-10-28T09:04:00Z</cp:lastPrinted>
  <dcterms:created xsi:type="dcterms:W3CDTF">2015-10-22T08:45:00Z</dcterms:created>
  <dcterms:modified xsi:type="dcterms:W3CDTF">2015-10-28T09:34:00Z</dcterms:modified>
</cp:coreProperties>
</file>