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669" w:rsidRPr="00580FE9" w:rsidRDefault="00580FE9" w:rsidP="00580FE9">
      <w:pPr>
        <w:pStyle w:val="Bezodstpw"/>
        <w:jc w:val="center"/>
        <w:rPr>
          <w:b/>
          <w:sz w:val="24"/>
          <w:szCs w:val="24"/>
        </w:rPr>
      </w:pPr>
      <w:r w:rsidRPr="00580FE9">
        <w:rPr>
          <w:b/>
          <w:sz w:val="24"/>
          <w:szCs w:val="24"/>
        </w:rPr>
        <w:t>U C H W A Ł A  NR XLIII/238/2017</w:t>
      </w:r>
    </w:p>
    <w:p w:rsidR="00580FE9" w:rsidRPr="00580FE9" w:rsidRDefault="00580FE9" w:rsidP="00580FE9">
      <w:pPr>
        <w:pStyle w:val="Bezodstpw"/>
        <w:jc w:val="center"/>
        <w:rPr>
          <w:b/>
          <w:sz w:val="24"/>
          <w:szCs w:val="24"/>
        </w:rPr>
      </w:pPr>
    </w:p>
    <w:p w:rsidR="00580FE9" w:rsidRPr="00580FE9" w:rsidRDefault="00580FE9" w:rsidP="00580FE9">
      <w:pPr>
        <w:pStyle w:val="Bezodstpw"/>
        <w:jc w:val="center"/>
        <w:rPr>
          <w:b/>
          <w:sz w:val="24"/>
          <w:szCs w:val="24"/>
        </w:rPr>
      </w:pPr>
      <w:r w:rsidRPr="00580FE9">
        <w:rPr>
          <w:b/>
          <w:sz w:val="24"/>
          <w:szCs w:val="24"/>
        </w:rPr>
        <w:t xml:space="preserve">Rady Gminy w Zakrzewie </w:t>
      </w:r>
    </w:p>
    <w:p w:rsidR="00580FE9" w:rsidRPr="00580FE9" w:rsidRDefault="00580FE9" w:rsidP="00580FE9">
      <w:pPr>
        <w:pStyle w:val="Bezodstpw"/>
        <w:jc w:val="center"/>
        <w:rPr>
          <w:b/>
          <w:sz w:val="24"/>
          <w:szCs w:val="24"/>
        </w:rPr>
      </w:pPr>
      <w:r w:rsidRPr="00580FE9">
        <w:rPr>
          <w:b/>
          <w:sz w:val="24"/>
          <w:szCs w:val="24"/>
        </w:rPr>
        <w:t>z dnia 31 lipca 2017 roku</w:t>
      </w:r>
    </w:p>
    <w:p w:rsidR="00580FE9" w:rsidRPr="00580FE9" w:rsidRDefault="00580FE9" w:rsidP="00580FE9">
      <w:pPr>
        <w:pStyle w:val="Bezodstpw"/>
        <w:jc w:val="center"/>
        <w:rPr>
          <w:b/>
          <w:sz w:val="24"/>
          <w:szCs w:val="24"/>
        </w:rPr>
      </w:pPr>
    </w:p>
    <w:p w:rsidR="00580FE9" w:rsidRPr="00580FE9" w:rsidRDefault="00580FE9" w:rsidP="00580FE9">
      <w:pPr>
        <w:pStyle w:val="Bezodstpw"/>
        <w:jc w:val="center"/>
        <w:rPr>
          <w:b/>
          <w:sz w:val="24"/>
          <w:szCs w:val="24"/>
        </w:rPr>
      </w:pPr>
    </w:p>
    <w:p w:rsidR="00580FE9" w:rsidRDefault="00580FE9" w:rsidP="00580FE9">
      <w:pPr>
        <w:pStyle w:val="Bezodstpw"/>
        <w:jc w:val="center"/>
        <w:rPr>
          <w:b/>
          <w:sz w:val="24"/>
          <w:szCs w:val="24"/>
        </w:rPr>
      </w:pPr>
      <w:r w:rsidRPr="00580FE9">
        <w:rPr>
          <w:b/>
          <w:sz w:val="24"/>
          <w:szCs w:val="24"/>
        </w:rPr>
        <w:t>w sprawie wyrażenia zgody na zawarcie porozumienia międzygminnego.</w:t>
      </w:r>
    </w:p>
    <w:p w:rsidR="00580FE9" w:rsidRDefault="00580FE9" w:rsidP="00580FE9">
      <w:pPr>
        <w:pStyle w:val="Bezodstpw"/>
        <w:jc w:val="center"/>
        <w:rPr>
          <w:b/>
          <w:sz w:val="24"/>
          <w:szCs w:val="24"/>
        </w:rPr>
      </w:pPr>
    </w:p>
    <w:p w:rsidR="00580FE9" w:rsidRDefault="00580FE9" w:rsidP="00580FE9">
      <w:pPr>
        <w:pStyle w:val="Bezodstpw"/>
        <w:jc w:val="center"/>
        <w:rPr>
          <w:b/>
          <w:sz w:val="24"/>
          <w:szCs w:val="24"/>
        </w:rPr>
      </w:pPr>
    </w:p>
    <w:p w:rsidR="00580FE9" w:rsidRDefault="00580FE9" w:rsidP="00580FE9">
      <w:pPr>
        <w:pStyle w:val="Bezodstpw"/>
        <w:rPr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Na podstawie art. 10 ust.1, art.18  ust. 1 i art.74 ust. 1 ustawy z dnia 8 marca 1990 roku o samorządzie gminnym (tj. 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>. z 2016r., poz. 446) oraz art. 17 ust. 3 ustawy z dnia</w:t>
      </w:r>
    </w:p>
    <w:p w:rsidR="00580FE9" w:rsidRDefault="00580FE9" w:rsidP="00580FE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7 września 1991 roku o systemie oświaty (</w:t>
      </w:r>
      <w:proofErr w:type="spellStart"/>
      <w:r>
        <w:rPr>
          <w:sz w:val="24"/>
          <w:szCs w:val="24"/>
        </w:rPr>
        <w:t>Dz.U</w:t>
      </w:r>
      <w:proofErr w:type="spellEnd"/>
      <w:r>
        <w:rPr>
          <w:sz w:val="24"/>
          <w:szCs w:val="24"/>
        </w:rPr>
        <w:t xml:space="preserve">. z 2016r., poz. 1943) Rada Gminy w Zakrzewie uchwala, co następuje: </w:t>
      </w:r>
    </w:p>
    <w:p w:rsidR="00580FE9" w:rsidRDefault="00580FE9" w:rsidP="00580FE9">
      <w:pPr>
        <w:pStyle w:val="Bezodstpw"/>
        <w:rPr>
          <w:sz w:val="24"/>
          <w:szCs w:val="24"/>
        </w:rPr>
      </w:pPr>
    </w:p>
    <w:p w:rsidR="00580FE9" w:rsidRDefault="00580FE9" w:rsidP="00580FE9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580FE9" w:rsidRDefault="00580FE9" w:rsidP="00580FE9">
      <w:pPr>
        <w:pStyle w:val="Bezodstpw"/>
        <w:rPr>
          <w:sz w:val="24"/>
          <w:szCs w:val="24"/>
        </w:rPr>
      </w:pPr>
    </w:p>
    <w:p w:rsidR="00580FE9" w:rsidRDefault="00580FE9" w:rsidP="00580FE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Wyraża się zgodę na zawarcie poroz</w:t>
      </w:r>
      <w:r w:rsidR="00850DA9">
        <w:rPr>
          <w:sz w:val="24"/>
          <w:szCs w:val="24"/>
        </w:rPr>
        <w:t>umienia pomiędzy Gminą Z</w:t>
      </w:r>
      <w:bookmarkStart w:id="0" w:name="_GoBack"/>
      <w:bookmarkEnd w:id="0"/>
      <w:r>
        <w:rPr>
          <w:sz w:val="24"/>
          <w:szCs w:val="24"/>
        </w:rPr>
        <w:t xml:space="preserve">akrzew a Gminą Jedlińsk w sprawie powierzenia  przez Gminę Jedlińsk prowadzenia zadań z zakresu oświaty polegających na zapewnieniu </w:t>
      </w:r>
      <w:r w:rsidR="00850DA9">
        <w:rPr>
          <w:sz w:val="24"/>
          <w:szCs w:val="24"/>
        </w:rPr>
        <w:t>transportu i opieki dla dzieci zamieszkałych na terenie Gminy J</w:t>
      </w:r>
      <w:r>
        <w:rPr>
          <w:sz w:val="24"/>
          <w:szCs w:val="24"/>
        </w:rPr>
        <w:t xml:space="preserve">edlińsk uczęszczających do Publicznej Szkoły Podstawowej w Bielisze, Publicznej Szkoły Podstawowej im. Orła Białego w Dąbrówce </w:t>
      </w:r>
      <w:proofErr w:type="spellStart"/>
      <w:r>
        <w:rPr>
          <w:sz w:val="24"/>
          <w:szCs w:val="24"/>
        </w:rPr>
        <w:t>Podłężnej</w:t>
      </w:r>
      <w:proofErr w:type="spellEnd"/>
      <w:r>
        <w:rPr>
          <w:sz w:val="24"/>
          <w:szCs w:val="24"/>
        </w:rPr>
        <w:t xml:space="preserve"> </w:t>
      </w:r>
      <w:r w:rsidR="00850DA9">
        <w:rPr>
          <w:sz w:val="24"/>
          <w:szCs w:val="24"/>
        </w:rPr>
        <w:t>i Publicznego Gimnazjum Nr 1 w Z</w:t>
      </w:r>
      <w:r>
        <w:rPr>
          <w:sz w:val="24"/>
          <w:szCs w:val="24"/>
        </w:rPr>
        <w:t>akrzewie.</w:t>
      </w:r>
    </w:p>
    <w:p w:rsidR="00850DA9" w:rsidRDefault="00850DA9" w:rsidP="00850DA9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850DA9" w:rsidRDefault="00850DA9" w:rsidP="00850DA9">
      <w:pPr>
        <w:pStyle w:val="Bezodstpw"/>
        <w:jc w:val="center"/>
        <w:rPr>
          <w:sz w:val="24"/>
          <w:szCs w:val="24"/>
        </w:rPr>
      </w:pPr>
    </w:p>
    <w:p w:rsidR="00850DA9" w:rsidRDefault="00850DA9" w:rsidP="00850DA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Wykonanie uchwały powierza się Wójtowi Gminy Zakrzew.</w:t>
      </w:r>
    </w:p>
    <w:p w:rsidR="00850DA9" w:rsidRDefault="00850DA9" w:rsidP="00850DA9">
      <w:pPr>
        <w:pStyle w:val="Bezodstpw"/>
        <w:rPr>
          <w:sz w:val="24"/>
          <w:szCs w:val="24"/>
        </w:rPr>
      </w:pPr>
    </w:p>
    <w:p w:rsidR="00850DA9" w:rsidRDefault="00850DA9" w:rsidP="00850DA9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850DA9" w:rsidRDefault="00850DA9" w:rsidP="00850DA9">
      <w:pPr>
        <w:pStyle w:val="Bezodstpw"/>
        <w:jc w:val="center"/>
        <w:rPr>
          <w:sz w:val="24"/>
          <w:szCs w:val="24"/>
        </w:rPr>
      </w:pPr>
    </w:p>
    <w:p w:rsidR="00850DA9" w:rsidRDefault="00850DA9" w:rsidP="00850DA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850DA9" w:rsidRPr="00850DA9" w:rsidRDefault="00850DA9" w:rsidP="00850DA9">
      <w:pPr>
        <w:pStyle w:val="Bezodstpw"/>
        <w:rPr>
          <w:b/>
          <w:sz w:val="24"/>
          <w:szCs w:val="24"/>
        </w:rPr>
      </w:pPr>
    </w:p>
    <w:p w:rsidR="00850DA9" w:rsidRPr="00850DA9" w:rsidRDefault="00850DA9" w:rsidP="00850DA9">
      <w:pPr>
        <w:pStyle w:val="Bezodstpw"/>
        <w:jc w:val="right"/>
        <w:rPr>
          <w:b/>
          <w:sz w:val="24"/>
          <w:szCs w:val="24"/>
        </w:rPr>
      </w:pPr>
      <w:r w:rsidRPr="00850DA9">
        <w:rPr>
          <w:b/>
          <w:sz w:val="24"/>
          <w:szCs w:val="24"/>
        </w:rPr>
        <w:t>Przewodniczący Rady Gminy</w:t>
      </w:r>
    </w:p>
    <w:p w:rsidR="00850DA9" w:rsidRPr="00850DA9" w:rsidRDefault="00850DA9" w:rsidP="00850DA9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</w:t>
      </w:r>
      <w:r w:rsidRPr="00850DA9">
        <w:rPr>
          <w:b/>
          <w:sz w:val="24"/>
          <w:szCs w:val="24"/>
        </w:rPr>
        <w:t>Roman Stępień</w:t>
      </w:r>
    </w:p>
    <w:p w:rsidR="00850DA9" w:rsidRDefault="00850DA9" w:rsidP="00850DA9">
      <w:pPr>
        <w:pStyle w:val="Bezodstpw"/>
        <w:rPr>
          <w:sz w:val="24"/>
          <w:szCs w:val="24"/>
        </w:rPr>
      </w:pPr>
    </w:p>
    <w:p w:rsidR="00850DA9" w:rsidRPr="00580FE9" w:rsidRDefault="00850DA9" w:rsidP="00850DA9">
      <w:pPr>
        <w:pStyle w:val="Bezodstpw"/>
        <w:jc w:val="right"/>
        <w:rPr>
          <w:sz w:val="24"/>
          <w:szCs w:val="24"/>
        </w:rPr>
      </w:pPr>
    </w:p>
    <w:sectPr w:rsidR="00850DA9" w:rsidRPr="00580F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FE9"/>
    <w:rsid w:val="00412669"/>
    <w:rsid w:val="00580FE9"/>
    <w:rsid w:val="0085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1F5386-B529-459A-BAE6-BAF79969E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580FE9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50D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0D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164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2</cp:revision>
  <cp:lastPrinted>2017-07-31T13:17:00Z</cp:lastPrinted>
  <dcterms:created xsi:type="dcterms:W3CDTF">2017-07-31T13:02:00Z</dcterms:created>
  <dcterms:modified xsi:type="dcterms:W3CDTF">2017-07-31T13:23:00Z</dcterms:modified>
</cp:coreProperties>
</file>