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772" w:rsidRPr="00142FC0" w:rsidRDefault="00C71772" w:rsidP="00C71772">
      <w:pPr>
        <w:pStyle w:val="Bezodstpw"/>
        <w:jc w:val="right"/>
        <w:rPr>
          <w:b/>
          <w:sz w:val="24"/>
          <w:szCs w:val="24"/>
        </w:rPr>
      </w:pPr>
    </w:p>
    <w:p w:rsidR="00C71772" w:rsidRPr="00142FC0" w:rsidRDefault="00366EF3" w:rsidP="00C7177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XLVI/257/2017</w:t>
      </w:r>
      <w:bookmarkStart w:id="0" w:name="_GoBack"/>
      <w:bookmarkEnd w:id="0"/>
    </w:p>
    <w:p w:rsidR="00C71772" w:rsidRPr="00142FC0" w:rsidRDefault="00C71772" w:rsidP="00C71772">
      <w:pPr>
        <w:pStyle w:val="Bezodstpw"/>
        <w:jc w:val="center"/>
        <w:rPr>
          <w:b/>
          <w:sz w:val="24"/>
          <w:szCs w:val="24"/>
        </w:rPr>
      </w:pPr>
    </w:p>
    <w:p w:rsidR="00C71772" w:rsidRPr="00142FC0" w:rsidRDefault="00C71772" w:rsidP="00C71772">
      <w:pPr>
        <w:pStyle w:val="Bezodstpw"/>
        <w:jc w:val="center"/>
        <w:rPr>
          <w:b/>
          <w:sz w:val="24"/>
          <w:szCs w:val="24"/>
        </w:rPr>
      </w:pPr>
      <w:r w:rsidRPr="00142FC0">
        <w:rPr>
          <w:b/>
          <w:sz w:val="24"/>
          <w:szCs w:val="24"/>
        </w:rPr>
        <w:t>Rady Gminy w Zakrzewie</w:t>
      </w:r>
    </w:p>
    <w:p w:rsidR="00C71772" w:rsidRDefault="00C71772" w:rsidP="00C71772">
      <w:pPr>
        <w:pStyle w:val="Bezodstpw"/>
        <w:jc w:val="center"/>
        <w:rPr>
          <w:b/>
          <w:sz w:val="24"/>
          <w:szCs w:val="24"/>
        </w:rPr>
      </w:pPr>
      <w:r w:rsidRPr="00142FC0">
        <w:rPr>
          <w:b/>
          <w:sz w:val="24"/>
          <w:szCs w:val="24"/>
        </w:rPr>
        <w:t>z dnia 18 października 2017 roku</w:t>
      </w:r>
    </w:p>
    <w:p w:rsidR="00C71772" w:rsidRDefault="00C71772" w:rsidP="00C71772">
      <w:pPr>
        <w:pStyle w:val="Bezodstpw"/>
        <w:jc w:val="center"/>
        <w:rPr>
          <w:b/>
          <w:sz w:val="24"/>
          <w:szCs w:val="24"/>
        </w:rPr>
      </w:pPr>
    </w:p>
    <w:p w:rsidR="00C71772" w:rsidRDefault="00C71772" w:rsidP="00C7177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stwierdzenia przekształcenia dotychczasowej sześcioletniej Publicznej Szkoły Podstawowej  im. Jana Kochanowskiego w Zakrzewie w ośmioletnią Publiczną Szkołę Podstawową im. Jana Kochanowskiego w Zakrzewie.</w:t>
      </w:r>
    </w:p>
    <w:p w:rsidR="00C71772" w:rsidRDefault="00C71772" w:rsidP="00C71772">
      <w:pPr>
        <w:pStyle w:val="Bezodstpw"/>
        <w:jc w:val="center"/>
        <w:rPr>
          <w:b/>
          <w:sz w:val="24"/>
          <w:szCs w:val="24"/>
        </w:rPr>
      </w:pPr>
    </w:p>
    <w:p w:rsidR="00C71772" w:rsidRDefault="00C71772" w:rsidP="00C71772">
      <w:pPr>
        <w:pStyle w:val="Bezodstpw"/>
        <w:jc w:val="center"/>
        <w:rPr>
          <w:b/>
          <w:sz w:val="24"/>
          <w:szCs w:val="24"/>
        </w:rPr>
      </w:pPr>
    </w:p>
    <w:p w:rsidR="00C71772" w:rsidRDefault="00C71772" w:rsidP="00C7177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 oraz art. 117 ust. 1,4 i 5 ustawy z dnia 14 grudnia 2016r. – Przepisy wprowadzające ustawę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60) w związku z art. 88 ust. 1 i 2 ustawy z dnia 14 grudnia 2016r.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59) Rada Gminy w Zakrzewie uchwala, co następuje:</w:t>
      </w:r>
    </w:p>
    <w:p w:rsidR="00C71772" w:rsidRDefault="00C71772" w:rsidP="00C71772">
      <w:pPr>
        <w:pStyle w:val="Bezodstpw"/>
        <w:rPr>
          <w:sz w:val="24"/>
          <w:szCs w:val="24"/>
        </w:rPr>
      </w:pP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</w:p>
    <w:p w:rsidR="00C71772" w:rsidRDefault="00C71772" w:rsidP="00C7177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Stwierdza się, że z dniem 1 września 2017 roku dotychczasowa sześcioletnia Publiczna Szkoła Podstawowa im. Jana Kochanowskiego w Zakrzewie z siedzibą – Zakrzew 58D, stała się ośmioletnią Publiczną Szkołą Podstawową im. Jana Kochanowskiego w Zakrzewie z siedzibą – Zakrzew 58D.</w:t>
      </w:r>
    </w:p>
    <w:p w:rsidR="00C71772" w:rsidRDefault="00C71772" w:rsidP="00C71772">
      <w:pPr>
        <w:pStyle w:val="Bezodstpw"/>
        <w:rPr>
          <w:sz w:val="24"/>
          <w:szCs w:val="24"/>
        </w:rPr>
      </w:pP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</w:p>
    <w:p w:rsidR="00C71772" w:rsidRDefault="00C71772" w:rsidP="00C7177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Obwód Publicznej Szkoły Podstawowej im. Jana Kochanowskiego w Zakrzewie</w:t>
      </w:r>
      <w:r w:rsidR="00617D1D">
        <w:rPr>
          <w:sz w:val="24"/>
          <w:szCs w:val="24"/>
        </w:rPr>
        <w:t xml:space="preserve"> obejmuje w całości sołectwa</w:t>
      </w:r>
      <w:r>
        <w:rPr>
          <w:sz w:val="24"/>
          <w:szCs w:val="24"/>
        </w:rPr>
        <w:t xml:space="preserve">: Zakrzew, Zakrzew-Kolonia, Natalin, Golędzin, </w:t>
      </w:r>
      <w:proofErr w:type="spellStart"/>
      <w:r>
        <w:rPr>
          <w:sz w:val="24"/>
          <w:szCs w:val="24"/>
        </w:rPr>
        <w:t>Marianowice</w:t>
      </w:r>
      <w:proofErr w:type="spellEnd"/>
      <w:r>
        <w:rPr>
          <w:sz w:val="24"/>
          <w:szCs w:val="24"/>
        </w:rPr>
        <w:t xml:space="preserve">, Zakrzewska Wola, Jaszowice, Mleczków, </w:t>
      </w:r>
      <w:proofErr w:type="spellStart"/>
      <w:r>
        <w:rPr>
          <w:sz w:val="24"/>
          <w:szCs w:val="24"/>
        </w:rPr>
        <w:t>Gulinek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Gulin</w:t>
      </w:r>
      <w:proofErr w:type="spellEnd"/>
      <w:r>
        <w:rPr>
          <w:sz w:val="24"/>
          <w:szCs w:val="24"/>
        </w:rPr>
        <w:t xml:space="preserve">. </w:t>
      </w: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</w:p>
    <w:p w:rsidR="00C71772" w:rsidRDefault="00C71772" w:rsidP="00C7177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Niniejsza uchwała stanowi akt założycielski Publicznej Szkoły Podstawowej im. Jana Kochanowskiego w Zakrzewie.</w:t>
      </w:r>
    </w:p>
    <w:p w:rsidR="00C71772" w:rsidRDefault="00C71772" w:rsidP="00C71772">
      <w:pPr>
        <w:pStyle w:val="Bezodstpw"/>
        <w:rPr>
          <w:sz w:val="24"/>
          <w:szCs w:val="24"/>
        </w:rPr>
      </w:pP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</w:p>
    <w:p w:rsidR="00C71772" w:rsidRDefault="00C71772" w:rsidP="00C7177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C71772" w:rsidRDefault="00C71772" w:rsidP="00C71772">
      <w:pPr>
        <w:pStyle w:val="Bezodstpw"/>
        <w:rPr>
          <w:sz w:val="24"/>
          <w:szCs w:val="24"/>
        </w:rPr>
      </w:pP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C71772" w:rsidRDefault="00C71772" w:rsidP="00C71772">
      <w:pPr>
        <w:pStyle w:val="Bezodstpw"/>
        <w:jc w:val="center"/>
        <w:rPr>
          <w:sz w:val="24"/>
          <w:szCs w:val="24"/>
        </w:rPr>
      </w:pPr>
    </w:p>
    <w:p w:rsidR="00C71772" w:rsidRDefault="00C71772" w:rsidP="00C7177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Uchwała wchodzi w życie z dniem podjęcia . </w:t>
      </w:r>
    </w:p>
    <w:p w:rsidR="00C71772" w:rsidRDefault="00C71772" w:rsidP="00C71772">
      <w:pPr>
        <w:pStyle w:val="Bezodstpw"/>
        <w:rPr>
          <w:sz w:val="24"/>
          <w:szCs w:val="24"/>
        </w:rPr>
      </w:pPr>
    </w:p>
    <w:p w:rsidR="00C71772" w:rsidRDefault="00C71772" w:rsidP="00C71772">
      <w:pPr>
        <w:pStyle w:val="Bezodstpw"/>
        <w:rPr>
          <w:sz w:val="24"/>
          <w:szCs w:val="24"/>
        </w:rPr>
      </w:pPr>
    </w:p>
    <w:p w:rsidR="00A62B20" w:rsidRPr="0000482B" w:rsidRDefault="0000482B" w:rsidP="0000482B">
      <w:pPr>
        <w:jc w:val="right"/>
        <w:rPr>
          <w:b/>
          <w:sz w:val="24"/>
          <w:szCs w:val="24"/>
        </w:rPr>
      </w:pPr>
      <w:r w:rsidRPr="0000482B">
        <w:rPr>
          <w:b/>
          <w:sz w:val="24"/>
          <w:szCs w:val="24"/>
        </w:rPr>
        <w:t>Przewodniczący Rady Gminy</w:t>
      </w:r>
    </w:p>
    <w:p w:rsidR="0000482B" w:rsidRPr="0000482B" w:rsidRDefault="0000482B" w:rsidP="000048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</w:t>
      </w:r>
      <w:r w:rsidRPr="0000482B">
        <w:rPr>
          <w:b/>
          <w:sz w:val="24"/>
          <w:szCs w:val="24"/>
        </w:rPr>
        <w:t>Roman Stępień</w:t>
      </w:r>
    </w:p>
    <w:sectPr w:rsidR="0000482B" w:rsidRPr="00004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772"/>
    <w:rsid w:val="0000482B"/>
    <w:rsid w:val="00366EF3"/>
    <w:rsid w:val="00617D1D"/>
    <w:rsid w:val="00A62B20"/>
    <w:rsid w:val="00C7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10AFA-D245-4C14-9061-3673F568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7177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2017-10-19T08:58:00Z</cp:lastPrinted>
  <dcterms:created xsi:type="dcterms:W3CDTF">2017-10-03T12:38:00Z</dcterms:created>
  <dcterms:modified xsi:type="dcterms:W3CDTF">2017-10-19T08:58:00Z</dcterms:modified>
</cp:coreProperties>
</file>