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8CA" w:rsidRPr="00142FC0" w:rsidRDefault="007528CA" w:rsidP="007528CA">
      <w:pPr>
        <w:pStyle w:val="Bezodstpw"/>
        <w:jc w:val="right"/>
        <w:rPr>
          <w:b/>
          <w:sz w:val="24"/>
          <w:szCs w:val="24"/>
        </w:rPr>
      </w:pPr>
    </w:p>
    <w:p w:rsidR="007528CA" w:rsidRPr="00142FC0" w:rsidRDefault="00980518" w:rsidP="007528C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XLVI/260/2017</w:t>
      </w:r>
      <w:bookmarkStart w:id="0" w:name="_GoBack"/>
      <w:bookmarkEnd w:id="0"/>
    </w:p>
    <w:p w:rsidR="007528CA" w:rsidRPr="00142FC0" w:rsidRDefault="007528CA" w:rsidP="007528CA">
      <w:pPr>
        <w:pStyle w:val="Bezodstpw"/>
        <w:jc w:val="center"/>
        <w:rPr>
          <w:b/>
          <w:sz w:val="24"/>
          <w:szCs w:val="24"/>
        </w:rPr>
      </w:pPr>
    </w:p>
    <w:p w:rsidR="007528CA" w:rsidRPr="00142FC0" w:rsidRDefault="007528CA" w:rsidP="007528CA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Rady Gminy w Zakrzewie</w:t>
      </w:r>
    </w:p>
    <w:p w:rsidR="007528CA" w:rsidRDefault="007528CA" w:rsidP="007528CA">
      <w:pPr>
        <w:pStyle w:val="Bezodstpw"/>
        <w:jc w:val="center"/>
        <w:rPr>
          <w:b/>
          <w:sz w:val="24"/>
          <w:szCs w:val="24"/>
        </w:rPr>
      </w:pPr>
      <w:r w:rsidRPr="00142FC0">
        <w:rPr>
          <w:b/>
          <w:sz w:val="24"/>
          <w:szCs w:val="24"/>
        </w:rPr>
        <w:t>z dnia 18 października 2017 roku</w:t>
      </w:r>
    </w:p>
    <w:p w:rsidR="007528CA" w:rsidRDefault="007528CA" w:rsidP="007528CA">
      <w:pPr>
        <w:pStyle w:val="Bezodstpw"/>
        <w:jc w:val="center"/>
        <w:rPr>
          <w:b/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stwierdzenia przekształcenia dotychczasowej sześcioletniej Publicznej Szkoły Podstawowej  im. Jana Pawła II w Woli Taczowskiej w ośmioletnią Publiczną Szkołę Podstawową im. Jana Pawła II w Woli Taczowskiej.</w:t>
      </w:r>
    </w:p>
    <w:p w:rsidR="007528CA" w:rsidRDefault="007528CA" w:rsidP="007528CA">
      <w:pPr>
        <w:pStyle w:val="Bezodstpw"/>
        <w:jc w:val="center"/>
        <w:rPr>
          <w:b/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b/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oraz art. 117 ust. 1,4 i 5 ustawy z dnia 14 grudnia 2016r. – Przepisy wprowadzające ustawę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60) w związku z art. 88 ust. 1 i 2 ustawy z dnia 14 grudnia 2016r. – Prawo Oświatowe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2017r., poz. 59) Rada Gminy w Zakrzewie uchwala, co następuje:</w:t>
      </w:r>
    </w:p>
    <w:p w:rsidR="007528CA" w:rsidRDefault="007528CA" w:rsidP="007528CA">
      <w:pPr>
        <w:pStyle w:val="Bezodstpw"/>
        <w:rPr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Stwierdza się, że z dniem 1 września 2017 roku dotychczasowa sześcioletnia Publiczna Szkoła Podstawowa im. Jana Pawła II w Woli Taczowskiej z siedzibą –  Wola Taczowska 11B, stała się ośmioletnią Publiczną Szkołą Podstawową im. Jana Pawła II w Woli Taczowskiej z siedzibą – Wola Taczowska 11B.</w:t>
      </w:r>
    </w:p>
    <w:p w:rsidR="007528CA" w:rsidRDefault="007528CA" w:rsidP="007528CA">
      <w:pPr>
        <w:pStyle w:val="Bezodstpw"/>
        <w:rPr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Obwód Publicznej Szkoły Podstawowej im. Jana Pawła II w Woli Taczowskiej</w:t>
      </w:r>
      <w:r w:rsidR="004401EF">
        <w:rPr>
          <w:sz w:val="24"/>
          <w:szCs w:val="24"/>
        </w:rPr>
        <w:t xml:space="preserve"> obejmuje w całości sołectwa</w:t>
      </w:r>
      <w:r>
        <w:rPr>
          <w:sz w:val="24"/>
          <w:szCs w:val="24"/>
        </w:rPr>
        <w:t xml:space="preserve">: Dąbrówka Nagórna, Legęzów, Nieczatów, Taczów. 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Niniejsza uchwała stanowi akt założycielski Publicznej Szkoły Podstawowej im. Jana Pawła II w Woli Taczowskiej.</w:t>
      </w:r>
    </w:p>
    <w:p w:rsidR="007528CA" w:rsidRDefault="007528CA" w:rsidP="007528CA">
      <w:pPr>
        <w:pStyle w:val="Bezodstpw"/>
        <w:rPr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7528CA" w:rsidRDefault="007528CA" w:rsidP="007528CA">
      <w:pPr>
        <w:pStyle w:val="Bezodstpw"/>
        <w:rPr>
          <w:sz w:val="24"/>
          <w:szCs w:val="24"/>
        </w:rPr>
      </w:pP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7528CA" w:rsidRDefault="007528CA" w:rsidP="007528CA">
      <w:pPr>
        <w:pStyle w:val="Bezodstpw"/>
        <w:jc w:val="center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wchodzi w życie z dniem podjęcia . </w:t>
      </w:r>
    </w:p>
    <w:p w:rsidR="007528CA" w:rsidRDefault="007528CA" w:rsidP="007528CA">
      <w:pPr>
        <w:pStyle w:val="Bezodstpw"/>
        <w:rPr>
          <w:sz w:val="24"/>
          <w:szCs w:val="24"/>
        </w:rPr>
      </w:pPr>
    </w:p>
    <w:p w:rsidR="007528CA" w:rsidRDefault="007528CA" w:rsidP="007528CA">
      <w:pPr>
        <w:pStyle w:val="Bezodstpw"/>
        <w:rPr>
          <w:sz w:val="24"/>
          <w:szCs w:val="24"/>
        </w:rPr>
      </w:pPr>
    </w:p>
    <w:p w:rsidR="00BD48A3" w:rsidRDefault="009373CC" w:rsidP="009373C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9373CC" w:rsidRPr="009373CC" w:rsidRDefault="009373CC" w:rsidP="009373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Roman Stępień</w:t>
      </w:r>
    </w:p>
    <w:sectPr w:rsidR="009373CC" w:rsidRPr="00937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8CA"/>
    <w:rsid w:val="004401EF"/>
    <w:rsid w:val="007528CA"/>
    <w:rsid w:val="009373CC"/>
    <w:rsid w:val="00980518"/>
    <w:rsid w:val="00BD48A3"/>
    <w:rsid w:val="00E5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BCA8F-75F1-4EDE-B297-EAD028F3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528C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2017-10-19T09:03:00Z</cp:lastPrinted>
  <dcterms:created xsi:type="dcterms:W3CDTF">2017-10-04T06:40:00Z</dcterms:created>
  <dcterms:modified xsi:type="dcterms:W3CDTF">2017-10-19T09:03:00Z</dcterms:modified>
</cp:coreProperties>
</file>