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087" w:rsidRPr="00E13DC7" w:rsidRDefault="00212087" w:rsidP="00212087">
      <w:pPr>
        <w:pStyle w:val="Bezodstpw"/>
        <w:jc w:val="center"/>
        <w:rPr>
          <w:b/>
          <w:sz w:val="24"/>
          <w:szCs w:val="24"/>
        </w:rPr>
      </w:pPr>
      <w:r w:rsidRPr="00E13DC7">
        <w:rPr>
          <w:b/>
          <w:sz w:val="24"/>
          <w:szCs w:val="24"/>
        </w:rPr>
        <w:t xml:space="preserve">                                                                                          </w:t>
      </w:r>
      <w:r w:rsidR="00780579">
        <w:rPr>
          <w:b/>
          <w:sz w:val="24"/>
          <w:szCs w:val="24"/>
        </w:rPr>
        <w:t xml:space="preserve">                         </w:t>
      </w:r>
    </w:p>
    <w:p w:rsidR="00212087" w:rsidRPr="00E13DC7" w:rsidRDefault="00780579" w:rsidP="00212087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XXXV/205/2017</w:t>
      </w:r>
    </w:p>
    <w:p w:rsidR="00212087" w:rsidRPr="00E13DC7" w:rsidRDefault="00212087" w:rsidP="00212087">
      <w:pPr>
        <w:pStyle w:val="Bezodstpw"/>
        <w:jc w:val="center"/>
        <w:rPr>
          <w:b/>
          <w:sz w:val="24"/>
          <w:szCs w:val="24"/>
        </w:rPr>
      </w:pPr>
    </w:p>
    <w:p w:rsidR="00212087" w:rsidRPr="00E13DC7" w:rsidRDefault="00212087" w:rsidP="00212087">
      <w:pPr>
        <w:pStyle w:val="Bezodstpw"/>
        <w:jc w:val="center"/>
        <w:rPr>
          <w:b/>
          <w:sz w:val="24"/>
          <w:szCs w:val="24"/>
        </w:rPr>
      </w:pPr>
      <w:r w:rsidRPr="00E13DC7">
        <w:rPr>
          <w:b/>
          <w:sz w:val="24"/>
          <w:szCs w:val="24"/>
        </w:rPr>
        <w:t>Rady Gminy w ZAKRZEWIE</w:t>
      </w:r>
    </w:p>
    <w:p w:rsidR="00212087" w:rsidRPr="00E13DC7" w:rsidRDefault="00212087" w:rsidP="00212087">
      <w:pPr>
        <w:pStyle w:val="Bezodstpw"/>
        <w:jc w:val="center"/>
        <w:rPr>
          <w:b/>
          <w:sz w:val="24"/>
          <w:szCs w:val="24"/>
        </w:rPr>
      </w:pPr>
      <w:r w:rsidRPr="00E13DC7">
        <w:rPr>
          <w:b/>
          <w:sz w:val="24"/>
          <w:szCs w:val="24"/>
        </w:rPr>
        <w:t>Z dnia 10 marca 2017 roku</w:t>
      </w:r>
    </w:p>
    <w:p w:rsidR="00212087" w:rsidRPr="00E13DC7" w:rsidRDefault="00212087" w:rsidP="00212087">
      <w:pPr>
        <w:pStyle w:val="Bezodstpw"/>
        <w:jc w:val="center"/>
        <w:rPr>
          <w:b/>
          <w:sz w:val="24"/>
          <w:szCs w:val="24"/>
        </w:rPr>
      </w:pPr>
    </w:p>
    <w:p w:rsidR="00212087" w:rsidRDefault="00212087" w:rsidP="00212087">
      <w:pPr>
        <w:pStyle w:val="Bezodstpw"/>
        <w:jc w:val="center"/>
        <w:rPr>
          <w:b/>
          <w:sz w:val="24"/>
          <w:szCs w:val="24"/>
        </w:rPr>
      </w:pPr>
      <w:r w:rsidRPr="00E13DC7">
        <w:rPr>
          <w:b/>
          <w:sz w:val="24"/>
          <w:szCs w:val="24"/>
        </w:rPr>
        <w:t>w sprawie uwzględnienia skargi Prokuratora Rejonowego Radom – Zachód w Radomiu</w:t>
      </w:r>
      <w:r>
        <w:rPr>
          <w:b/>
          <w:sz w:val="24"/>
          <w:szCs w:val="24"/>
        </w:rPr>
        <w:t xml:space="preserve"> na Uchwałę Nr XXIV/142</w:t>
      </w:r>
      <w:r w:rsidRPr="00E13DC7">
        <w:rPr>
          <w:b/>
          <w:sz w:val="24"/>
          <w:szCs w:val="24"/>
        </w:rPr>
        <w:t xml:space="preserve">/2016 Rady Gminy w Zakrzewie z dnia </w:t>
      </w:r>
      <w:r>
        <w:rPr>
          <w:b/>
          <w:sz w:val="24"/>
          <w:szCs w:val="24"/>
        </w:rPr>
        <w:t>31 maja 2016 roku w sprawie określenia wzoru deklaracji o wysokości opłaty za gospodarowanie odpadami komunalnymi składanej przez właścicieli nieruchomości.</w:t>
      </w:r>
    </w:p>
    <w:p w:rsidR="00212087" w:rsidRDefault="00212087" w:rsidP="00212087">
      <w:pPr>
        <w:pStyle w:val="Bezodstpw"/>
        <w:jc w:val="center"/>
        <w:rPr>
          <w:b/>
          <w:sz w:val="24"/>
          <w:szCs w:val="24"/>
        </w:rPr>
      </w:pPr>
    </w:p>
    <w:p w:rsidR="00212087" w:rsidRDefault="00212087" w:rsidP="00212087">
      <w:pPr>
        <w:pStyle w:val="Bezodstpw"/>
        <w:jc w:val="center"/>
        <w:rPr>
          <w:b/>
          <w:sz w:val="24"/>
          <w:szCs w:val="24"/>
        </w:rPr>
      </w:pPr>
    </w:p>
    <w:p w:rsidR="00212087" w:rsidRDefault="00212087" w:rsidP="0021208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Na podstawi</w:t>
      </w:r>
      <w:r w:rsidR="00A417F2">
        <w:rPr>
          <w:sz w:val="24"/>
          <w:szCs w:val="24"/>
        </w:rPr>
        <w:t>e</w:t>
      </w:r>
      <w:r>
        <w:rPr>
          <w:sz w:val="24"/>
          <w:szCs w:val="24"/>
        </w:rPr>
        <w:t xml:space="preserve">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 z późn.zm.), w związku z art. 54 § 1 i 3 ustawy z dnia 30 sierpnia 2002r. Prawo o postępowaniu przed sądami administracyjnymi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2012r., poz. 270 z późn.zm.) uchwala się co następuje:</w:t>
      </w:r>
    </w:p>
    <w:p w:rsidR="00212087" w:rsidRDefault="00212087" w:rsidP="00212087">
      <w:pPr>
        <w:pStyle w:val="Bezodstpw"/>
        <w:rPr>
          <w:sz w:val="24"/>
          <w:szCs w:val="24"/>
        </w:rPr>
      </w:pPr>
    </w:p>
    <w:p w:rsidR="00212087" w:rsidRDefault="00212087" w:rsidP="0021208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212087" w:rsidRDefault="00212087" w:rsidP="00212087">
      <w:pPr>
        <w:pStyle w:val="Bezodstpw"/>
        <w:rPr>
          <w:sz w:val="24"/>
          <w:szCs w:val="24"/>
        </w:rPr>
      </w:pPr>
    </w:p>
    <w:p w:rsidR="00212087" w:rsidRDefault="00212087" w:rsidP="0021208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Postanawia się uwzględnić w całości skargę Prokuratora rejonowego Radom – Zachód i dokonać zmiany Uchwały Nr XXIV/142/2016 Rady Gminy w Zakrzewie z dnia 31 maja 2016 roku w sprawie określenia wzoru deklaracji o wysokości opłaty za gospodarowanie odpadami komunalnymi składanej przez właścicieli nieruchomości w zakresie objętym skargą.</w:t>
      </w:r>
    </w:p>
    <w:p w:rsidR="00212087" w:rsidRDefault="00212087" w:rsidP="00212087">
      <w:pPr>
        <w:pStyle w:val="Bezodstpw"/>
        <w:rPr>
          <w:sz w:val="24"/>
          <w:szCs w:val="24"/>
        </w:rPr>
      </w:pPr>
    </w:p>
    <w:p w:rsidR="00212087" w:rsidRDefault="00212087" w:rsidP="00212087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212087" w:rsidRDefault="00212087" w:rsidP="00212087">
      <w:pPr>
        <w:pStyle w:val="Bezodstpw"/>
        <w:jc w:val="center"/>
        <w:rPr>
          <w:sz w:val="24"/>
          <w:szCs w:val="24"/>
        </w:rPr>
      </w:pPr>
    </w:p>
    <w:p w:rsidR="00212087" w:rsidRDefault="00212087" w:rsidP="00212087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212087" w:rsidRDefault="00212087" w:rsidP="00212087">
      <w:pPr>
        <w:pStyle w:val="Bezodstpw"/>
        <w:rPr>
          <w:sz w:val="24"/>
          <w:szCs w:val="24"/>
        </w:rPr>
      </w:pPr>
    </w:p>
    <w:p w:rsidR="00E9100E" w:rsidRDefault="00E9100E"/>
    <w:p w:rsidR="00543CCA" w:rsidRDefault="00780579" w:rsidP="00780579">
      <w:pPr>
        <w:jc w:val="right"/>
        <w:rPr>
          <w:b/>
        </w:rPr>
      </w:pPr>
      <w:r>
        <w:rPr>
          <w:b/>
        </w:rPr>
        <w:t>Przewodniczący Rady Gminy</w:t>
      </w:r>
    </w:p>
    <w:p w:rsidR="00780579" w:rsidRPr="00543CCA" w:rsidRDefault="00780579" w:rsidP="00780579">
      <w:pPr>
        <w:jc w:val="right"/>
        <w:rPr>
          <w:b/>
        </w:rPr>
      </w:pPr>
      <w:r>
        <w:rPr>
          <w:b/>
        </w:rPr>
        <w:t>Roman Stępień</w:t>
      </w:r>
      <w:bookmarkStart w:id="0" w:name="_GoBack"/>
      <w:bookmarkEnd w:id="0"/>
    </w:p>
    <w:sectPr w:rsidR="00780579" w:rsidRPr="00543C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087"/>
    <w:rsid w:val="00212087"/>
    <w:rsid w:val="00543CCA"/>
    <w:rsid w:val="00780579"/>
    <w:rsid w:val="00A417F2"/>
    <w:rsid w:val="00E9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CC2C0E-3590-435E-AA6C-EABE06433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208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12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6</cp:revision>
  <cp:lastPrinted>2017-03-10T11:37:00Z</cp:lastPrinted>
  <dcterms:created xsi:type="dcterms:W3CDTF">2017-03-02T11:28:00Z</dcterms:created>
  <dcterms:modified xsi:type="dcterms:W3CDTF">2017-03-10T11:37:00Z</dcterms:modified>
</cp:coreProperties>
</file>