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037" w:rsidRPr="00293C34" w:rsidRDefault="00293C34" w:rsidP="00293C34">
      <w:pPr>
        <w:pStyle w:val="Bezodstpw"/>
        <w:jc w:val="center"/>
        <w:rPr>
          <w:b/>
          <w:sz w:val="24"/>
          <w:szCs w:val="24"/>
        </w:rPr>
      </w:pPr>
      <w:r w:rsidRPr="00293C34">
        <w:rPr>
          <w:b/>
          <w:sz w:val="24"/>
          <w:szCs w:val="24"/>
        </w:rPr>
        <w:t>U C H W A Ł A  NR XXXVII/215/2017</w:t>
      </w:r>
    </w:p>
    <w:p w:rsidR="00293C34" w:rsidRPr="00293C34" w:rsidRDefault="00293C34" w:rsidP="00293C34">
      <w:pPr>
        <w:pStyle w:val="Bezodstpw"/>
        <w:jc w:val="center"/>
        <w:rPr>
          <w:b/>
          <w:sz w:val="24"/>
          <w:szCs w:val="24"/>
        </w:rPr>
      </w:pPr>
    </w:p>
    <w:p w:rsidR="00293C34" w:rsidRPr="00293C34" w:rsidRDefault="00293C34" w:rsidP="00293C34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Rady Gminy w ZAKRZEWIE</w:t>
      </w:r>
      <w:r w:rsidRPr="00293C34">
        <w:rPr>
          <w:b/>
          <w:sz w:val="24"/>
          <w:szCs w:val="24"/>
        </w:rPr>
        <w:t xml:space="preserve"> </w:t>
      </w:r>
    </w:p>
    <w:p w:rsidR="00293C34" w:rsidRPr="00293C34" w:rsidRDefault="00293C34" w:rsidP="00293C34">
      <w:pPr>
        <w:pStyle w:val="Bezodstpw"/>
        <w:jc w:val="center"/>
        <w:rPr>
          <w:b/>
          <w:sz w:val="24"/>
          <w:szCs w:val="24"/>
          <w:u w:val="single"/>
        </w:rPr>
      </w:pPr>
      <w:r w:rsidRPr="00293C34">
        <w:rPr>
          <w:b/>
          <w:sz w:val="24"/>
          <w:szCs w:val="24"/>
          <w:u w:val="single"/>
        </w:rPr>
        <w:t>z dnia 29 marca 2017 roku</w:t>
      </w:r>
    </w:p>
    <w:p w:rsidR="00293C34" w:rsidRPr="00293C34" w:rsidRDefault="00293C34" w:rsidP="00293C34">
      <w:pPr>
        <w:pStyle w:val="Bezodstpw"/>
        <w:jc w:val="center"/>
        <w:rPr>
          <w:sz w:val="24"/>
          <w:szCs w:val="24"/>
        </w:rPr>
      </w:pPr>
    </w:p>
    <w:p w:rsidR="00293C34" w:rsidRPr="00293C34" w:rsidRDefault="00293C34" w:rsidP="00293C34">
      <w:pPr>
        <w:pStyle w:val="Bezodstpw"/>
        <w:jc w:val="center"/>
        <w:rPr>
          <w:b/>
          <w:sz w:val="24"/>
          <w:szCs w:val="24"/>
        </w:rPr>
      </w:pPr>
    </w:p>
    <w:p w:rsidR="00293C34" w:rsidRPr="00293C34" w:rsidRDefault="00293C34" w:rsidP="00293C34">
      <w:pPr>
        <w:pStyle w:val="Bezodstpw"/>
        <w:jc w:val="center"/>
        <w:rPr>
          <w:b/>
          <w:sz w:val="24"/>
          <w:szCs w:val="24"/>
        </w:rPr>
      </w:pPr>
      <w:r w:rsidRPr="00293C34">
        <w:rPr>
          <w:b/>
          <w:sz w:val="24"/>
          <w:szCs w:val="24"/>
        </w:rPr>
        <w:t>w sprawie przyjęcia Strategii  Rozwoju Gminy Zakrzew na lata 2017 – 2027.</w:t>
      </w:r>
    </w:p>
    <w:p w:rsidR="00293C34" w:rsidRDefault="00293C34" w:rsidP="00293C34">
      <w:pPr>
        <w:pStyle w:val="Bezodstpw"/>
        <w:jc w:val="center"/>
        <w:rPr>
          <w:b/>
          <w:sz w:val="24"/>
          <w:szCs w:val="24"/>
          <w:u w:val="single"/>
        </w:rPr>
      </w:pPr>
    </w:p>
    <w:p w:rsidR="00293C34" w:rsidRDefault="00293C34" w:rsidP="00293C34">
      <w:pPr>
        <w:pStyle w:val="Bezodstpw"/>
        <w:jc w:val="center"/>
        <w:rPr>
          <w:b/>
          <w:sz w:val="24"/>
          <w:szCs w:val="24"/>
          <w:u w:val="single"/>
        </w:rPr>
      </w:pPr>
    </w:p>
    <w:p w:rsidR="00293C34" w:rsidRDefault="00293C34" w:rsidP="00293C34">
      <w:pPr>
        <w:pStyle w:val="Bezodstpw"/>
        <w:jc w:val="center"/>
        <w:rPr>
          <w:b/>
          <w:sz w:val="24"/>
          <w:szCs w:val="24"/>
          <w:u w:val="single"/>
        </w:rPr>
      </w:pPr>
    </w:p>
    <w:p w:rsidR="00293C34" w:rsidRDefault="00293C34" w:rsidP="00293C3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Na podstawie art. 18 ust. 2 pkt 6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2016r., poz. 446 z późn.zm.) uchwala się, co następuje:</w:t>
      </w:r>
    </w:p>
    <w:p w:rsidR="00293C34" w:rsidRDefault="00293C34" w:rsidP="00293C34">
      <w:pPr>
        <w:pStyle w:val="Bezodstpw"/>
        <w:rPr>
          <w:sz w:val="24"/>
          <w:szCs w:val="24"/>
        </w:rPr>
      </w:pPr>
    </w:p>
    <w:p w:rsidR="00293C34" w:rsidRDefault="00293C34" w:rsidP="00293C34">
      <w:pPr>
        <w:pStyle w:val="Bezodstpw"/>
        <w:rPr>
          <w:sz w:val="24"/>
          <w:szCs w:val="24"/>
        </w:rPr>
      </w:pPr>
    </w:p>
    <w:p w:rsidR="00293C34" w:rsidRDefault="00293C34" w:rsidP="00293C34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293C34" w:rsidRDefault="00293C34" w:rsidP="00293C3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Przyjmuje się Strategię Gminy Zakrzew na lata 2017 – 2027 w brzmieniu określnym w załączniku do niniejszej uchwały.</w:t>
      </w:r>
    </w:p>
    <w:p w:rsidR="00293C34" w:rsidRDefault="00293C34" w:rsidP="00293C34">
      <w:pPr>
        <w:pStyle w:val="Bezodstpw"/>
        <w:rPr>
          <w:sz w:val="24"/>
          <w:szCs w:val="24"/>
        </w:rPr>
      </w:pPr>
    </w:p>
    <w:p w:rsidR="00293C34" w:rsidRDefault="00293C34" w:rsidP="00293C34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293C34" w:rsidRDefault="00293C34" w:rsidP="00293C34">
      <w:pPr>
        <w:pStyle w:val="Bezodstpw"/>
        <w:rPr>
          <w:sz w:val="24"/>
          <w:szCs w:val="24"/>
        </w:rPr>
      </w:pPr>
    </w:p>
    <w:p w:rsidR="00293C34" w:rsidRDefault="00293C34" w:rsidP="00293C3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293C34" w:rsidRDefault="00293C34" w:rsidP="00293C34">
      <w:pPr>
        <w:pStyle w:val="Bezodstpw"/>
        <w:rPr>
          <w:sz w:val="24"/>
          <w:szCs w:val="24"/>
        </w:rPr>
      </w:pPr>
    </w:p>
    <w:p w:rsidR="00293C34" w:rsidRDefault="00293C34" w:rsidP="00293C34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293C34" w:rsidRDefault="00293C34" w:rsidP="00293C34">
      <w:pPr>
        <w:pStyle w:val="Bezodstpw"/>
        <w:rPr>
          <w:sz w:val="24"/>
          <w:szCs w:val="24"/>
        </w:rPr>
      </w:pPr>
    </w:p>
    <w:p w:rsidR="00293C34" w:rsidRDefault="00293C34" w:rsidP="00293C3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293C34" w:rsidRDefault="00293C34" w:rsidP="00293C34">
      <w:pPr>
        <w:pStyle w:val="Bezodstpw"/>
        <w:rPr>
          <w:sz w:val="24"/>
          <w:szCs w:val="24"/>
        </w:rPr>
      </w:pPr>
    </w:p>
    <w:p w:rsidR="00293C34" w:rsidRPr="00293C34" w:rsidRDefault="00293C34" w:rsidP="00293C34">
      <w:pPr>
        <w:pStyle w:val="Bezodstpw"/>
        <w:rPr>
          <w:b/>
          <w:sz w:val="24"/>
          <w:szCs w:val="24"/>
        </w:rPr>
      </w:pPr>
      <w:bookmarkStart w:id="0" w:name="_GoBack"/>
      <w:bookmarkEnd w:id="0"/>
    </w:p>
    <w:p w:rsidR="00293C34" w:rsidRPr="00293C34" w:rsidRDefault="00293C34" w:rsidP="00293C34">
      <w:pPr>
        <w:pStyle w:val="Bezodstpw"/>
        <w:jc w:val="right"/>
        <w:rPr>
          <w:b/>
          <w:sz w:val="24"/>
          <w:szCs w:val="24"/>
        </w:rPr>
      </w:pPr>
      <w:r w:rsidRPr="00293C34">
        <w:rPr>
          <w:b/>
          <w:sz w:val="24"/>
          <w:szCs w:val="24"/>
        </w:rPr>
        <w:t>Przewodniczący Rady</w:t>
      </w:r>
    </w:p>
    <w:p w:rsidR="00293C34" w:rsidRPr="00293C34" w:rsidRDefault="00293C34" w:rsidP="00293C34">
      <w:pPr>
        <w:pStyle w:val="Bezodstpw"/>
        <w:jc w:val="right"/>
        <w:rPr>
          <w:b/>
          <w:sz w:val="24"/>
          <w:szCs w:val="24"/>
        </w:rPr>
      </w:pPr>
      <w:r w:rsidRPr="00293C34">
        <w:rPr>
          <w:b/>
          <w:sz w:val="24"/>
          <w:szCs w:val="24"/>
        </w:rPr>
        <w:t>Roman Stępień</w:t>
      </w:r>
    </w:p>
    <w:p w:rsidR="00293C34" w:rsidRPr="00293C34" w:rsidRDefault="00293C34" w:rsidP="00293C34">
      <w:pPr>
        <w:pStyle w:val="Bezodstpw"/>
        <w:rPr>
          <w:sz w:val="24"/>
          <w:szCs w:val="24"/>
        </w:rPr>
      </w:pPr>
    </w:p>
    <w:sectPr w:rsidR="00293C34" w:rsidRPr="00293C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C34"/>
    <w:rsid w:val="00293C34"/>
    <w:rsid w:val="0032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F0D306-C30D-4521-84F1-5F2A9878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93C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</Words>
  <Characters>510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2</cp:revision>
  <dcterms:created xsi:type="dcterms:W3CDTF">2017-03-29T10:37:00Z</dcterms:created>
  <dcterms:modified xsi:type="dcterms:W3CDTF">2017-03-29T10:45:00Z</dcterms:modified>
</cp:coreProperties>
</file>