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71" w:rsidRDefault="00E04F71" w:rsidP="00E04F71">
      <w:pPr>
        <w:spacing w:line="360" w:lineRule="auto"/>
        <w:jc w:val="right"/>
      </w:pPr>
      <w:r>
        <w:t>Załączniki do SIWZ - Projekt Umowy</w:t>
      </w:r>
    </w:p>
    <w:p w:rsidR="00E04F71" w:rsidRDefault="00E04F71" w:rsidP="00E04F71">
      <w:pPr>
        <w:spacing w:line="360" w:lineRule="auto"/>
      </w:pPr>
    </w:p>
    <w:p w:rsidR="00E04F71" w:rsidRDefault="00E04F71" w:rsidP="00E04F71">
      <w:pPr>
        <w:spacing w:line="360" w:lineRule="auto"/>
        <w:jc w:val="center"/>
      </w:pPr>
      <w:proofErr w:type="gramStart"/>
      <w:r>
        <w:t>UMOWA  NR</w:t>
      </w:r>
      <w:proofErr w:type="gramEnd"/>
      <w:r>
        <w:t xml:space="preserve"> ............. 2014</w:t>
      </w:r>
    </w:p>
    <w:p w:rsidR="00E04F71" w:rsidRDefault="00E04F71" w:rsidP="00E04F71">
      <w:pPr>
        <w:spacing w:line="360" w:lineRule="auto"/>
        <w:jc w:val="center"/>
      </w:pPr>
      <w:proofErr w:type="gramStart"/>
      <w:r>
        <w:t>dalej</w:t>
      </w:r>
      <w:proofErr w:type="gramEnd"/>
      <w:r>
        <w:t xml:space="preserve"> „Umowa”</w:t>
      </w:r>
    </w:p>
    <w:p w:rsidR="00E04F71" w:rsidRDefault="00E04F71" w:rsidP="00E04F71">
      <w:pPr>
        <w:spacing w:line="360" w:lineRule="auto"/>
      </w:pPr>
      <w:r>
        <w:t xml:space="preserve">                                          </w:t>
      </w:r>
    </w:p>
    <w:p w:rsidR="00E04F71" w:rsidRDefault="00E04F71" w:rsidP="00E04F71">
      <w:pPr>
        <w:spacing w:line="360" w:lineRule="auto"/>
      </w:pPr>
      <w:r w:rsidRPr="00713D5A">
        <w:t xml:space="preserve">Zawarta dnia …………………. w Urzędzie Gminy Zakrzew pomiędzy Gminą Zakrzew z siedzibą 26-652 Zakrzew powiat radomski reprezentowanym przez Sławomira Białkowskiego – Wójta Gminy Zakrzew, przy kontrasygnacie Danuty Seweryn – Skarbnika Gminy Zakrzew zwanym dalej </w:t>
      </w:r>
      <w:proofErr w:type="gramStart"/>
      <w:r w:rsidRPr="00713D5A">
        <w:rPr>
          <w:b/>
          <w:bCs/>
        </w:rPr>
        <w:t>Zamawiającym</w:t>
      </w:r>
      <w:r w:rsidRPr="00713D5A">
        <w:t xml:space="preserve"> ,</w:t>
      </w:r>
      <w:proofErr w:type="gramEnd"/>
    </w:p>
    <w:p w:rsidR="00E04F71" w:rsidRDefault="00E04F71" w:rsidP="00E04F71">
      <w:pPr>
        <w:spacing w:line="360" w:lineRule="auto"/>
      </w:pPr>
      <w:proofErr w:type="gramStart"/>
      <w:r>
        <w:t>a</w:t>
      </w:r>
      <w:proofErr w:type="gramEnd"/>
      <w:r>
        <w:t xml:space="preserve"> </w:t>
      </w:r>
    </w:p>
    <w:p w:rsidR="00E04F71" w:rsidRDefault="00E04F71" w:rsidP="00E04F71">
      <w:pPr>
        <w:spacing w:line="360" w:lineRule="auto"/>
      </w:pPr>
      <w:r>
        <w:t xml:space="preserve">................................................................................................................................................................ </w:t>
      </w:r>
    </w:p>
    <w:p w:rsidR="00E04F71" w:rsidRDefault="00E04F71" w:rsidP="00E04F71">
      <w:pPr>
        <w:spacing w:line="360" w:lineRule="auto"/>
      </w:pPr>
      <w:r>
        <w:t xml:space="preserve">z siedzibą </w:t>
      </w:r>
      <w:proofErr w:type="gramStart"/>
      <w:r>
        <w:t xml:space="preserve">w .......................... </w:t>
      </w:r>
      <w:proofErr w:type="gramEnd"/>
      <w:r>
        <w:t xml:space="preserve">przy </w:t>
      </w:r>
      <w:proofErr w:type="gramStart"/>
      <w:r>
        <w:t xml:space="preserve">ul. .........................................., </w:t>
      </w:r>
      <w:proofErr w:type="gramEnd"/>
      <w:r>
        <w:t>zarejestrowanym/ą/ w …………………………………………………………………………………………………………</w:t>
      </w:r>
    </w:p>
    <w:p w:rsidR="00E04F71" w:rsidRDefault="00E04F71" w:rsidP="00E04F71">
      <w:pPr>
        <w:spacing w:line="360" w:lineRule="auto"/>
      </w:pPr>
      <w:proofErr w:type="gramStart"/>
      <w:r>
        <w:t>reprezentowanym</w:t>
      </w:r>
      <w:proofErr w:type="gramEnd"/>
      <w:r>
        <w:t xml:space="preserve"> przez:</w:t>
      </w:r>
    </w:p>
    <w:p w:rsidR="00E04F71" w:rsidRDefault="00E04F71" w:rsidP="00E04F71">
      <w:pPr>
        <w:spacing w:line="360" w:lineRule="auto"/>
      </w:pPr>
      <w:r>
        <w:t>..........................................................,</w:t>
      </w:r>
    </w:p>
    <w:p w:rsidR="00E04F71" w:rsidRDefault="00E04F71" w:rsidP="00E04F71">
      <w:pPr>
        <w:spacing w:line="360" w:lineRule="auto"/>
      </w:pPr>
      <w:proofErr w:type="gramStart"/>
      <w:r>
        <w:t>zwanym</w:t>
      </w:r>
      <w:proofErr w:type="gramEnd"/>
      <w:r>
        <w:t xml:space="preserve"> w dalszej części umowy „Wykonawcą” </w:t>
      </w:r>
    </w:p>
    <w:p w:rsidR="00E04F71" w:rsidRDefault="00E04F71" w:rsidP="00E04F71">
      <w:pPr>
        <w:spacing w:line="360" w:lineRule="auto"/>
      </w:pPr>
    </w:p>
    <w:p w:rsidR="00E04F71" w:rsidRDefault="00E04F71" w:rsidP="00E04F71">
      <w:pPr>
        <w:spacing w:line="360" w:lineRule="auto"/>
      </w:pPr>
      <w:proofErr w:type="gramStart"/>
      <w:r>
        <w:t>zwanymi</w:t>
      </w:r>
      <w:proofErr w:type="gramEnd"/>
      <w:r>
        <w:t xml:space="preserve"> dalej łącznie „Stronami” lub odpowiednio „Stroną”.</w:t>
      </w:r>
    </w:p>
    <w:p w:rsidR="00E04F71" w:rsidRPr="00361CA2" w:rsidRDefault="00E04F71" w:rsidP="00E04F71">
      <w:pPr>
        <w:spacing w:line="360" w:lineRule="auto"/>
        <w:rPr>
          <w:b/>
        </w:rPr>
      </w:pPr>
    </w:p>
    <w:p w:rsidR="00E04F71" w:rsidRDefault="00E04F71" w:rsidP="00E04F71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 xml:space="preserve">Umowa zawarta w wyniku przeprowadzonego postepowania w trybie przetargu nieograniczonego. </w:t>
      </w:r>
    </w:p>
    <w:p w:rsidR="00E04F71" w:rsidRPr="00361CA2" w:rsidRDefault="00E04F71" w:rsidP="00E04F71">
      <w:pPr>
        <w:spacing w:line="360" w:lineRule="auto"/>
        <w:rPr>
          <w:b/>
        </w:rPr>
      </w:pPr>
      <w:r>
        <w:rPr>
          <w:b/>
          <w:bCs/>
          <w:i/>
          <w:iCs/>
        </w:rPr>
        <w:t xml:space="preserve"> </w:t>
      </w:r>
    </w:p>
    <w:p w:rsidR="00E04F71" w:rsidRDefault="00E04F71" w:rsidP="00E04F71">
      <w:pPr>
        <w:spacing w:line="360" w:lineRule="auto"/>
        <w:jc w:val="center"/>
        <w:rPr>
          <w:b/>
          <w:bCs/>
        </w:rPr>
      </w:pPr>
      <w:r>
        <w:rPr>
          <w:b/>
          <w:bCs/>
        </w:rPr>
        <w:t>§ 1</w:t>
      </w:r>
    </w:p>
    <w:p w:rsidR="00E04F71" w:rsidRDefault="00E04F71" w:rsidP="00E04F71">
      <w:pPr>
        <w:widowControl w:val="0"/>
        <w:numPr>
          <w:ilvl w:val="0"/>
          <w:numId w:val="2"/>
        </w:numPr>
        <w:tabs>
          <w:tab w:val="left" w:pos="-1843"/>
        </w:tabs>
        <w:suppressAutoHyphens/>
        <w:spacing w:line="360" w:lineRule="auto"/>
      </w:pPr>
      <w:r>
        <w:t xml:space="preserve">Zamawiający oświadcza, że zawiera Umowę w związku z realizacją </w:t>
      </w:r>
      <w:proofErr w:type="gramStart"/>
      <w:r>
        <w:t xml:space="preserve">zadania </w:t>
      </w:r>
      <w:r>
        <w:rPr>
          <w:b/>
        </w:rPr>
        <w:t xml:space="preserve"> pn</w:t>
      </w:r>
      <w:proofErr w:type="gramEnd"/>
      <w:r>
        <w:rPr>
          <w:b/>
        </w:rPr>
        <w:t xml:space="preserve">. </w:t>
      </w:r>
      <w:r>
        <w:rPr>
          <w:b/>
          <w:bCs/>
          <w:color w:val="000000"/>
        </w:rPr>
        <w:t>„Budowa obiektów oświatowych w miejscowości Bielicha”</w:t>
      </w:r>
      <w:r>
        <w:t>, której celem jest sprawowanie kompleksowego nadzoru inwestorskiego przy realizacji  wyżej wymienionego zadania inwestycyjnego.</w:t>
      </w:r>
    </w:p>
    <w:p w:rsidR="00E04F71" w:rsidRDefault="00E04F71" w:rsidP="00E04F71">
      <w:pPr>
        <w:widowControl w:val="0"/>
        <w:numPr>
          <w:ilvl w:val="0"/>
          <w:numId w:val="2"/>
        </w:numPr>
        <w:suppressAutoHyphens/>
        <w:spacing w:line="360" w:lineRule="auto"/>
      </w:pPr>
      <w:r>
        <w:t xml:space="preserve">Wykonawca oświadcza, że wykona </w:t>
      </w:r>
      <w:proofErr w:type="gramStart"/>
      <w:r>
        <w:t>Umowę  zgodnie</w:t>
      </w:r>
      <w:proofErr w:type="gramEnd"/>
      <w:r>
        <w:t xml:space="preserve"> z treścią złożonej w przetargu oferty (dalej „Oferta”) oraz specyfikacją istotnych warunków zamówienia ( dalej „SIWZ”)..</w:t>
      </w:r>
    </w:p>
    <w:p w:rsidR="00E04F71" w:rsidRDefault="00E04F71" w:rsidP="00E04F71">
      <w:pPr>
        <w:widowControl w:val="0"/>
        <w:numPr>
          <w:ilvl w:val="0"/>
          <w:numId w:val="2"/>
        </w:numPr>
        <w:suppressAutoHyphens/>
        <w:spacing w:line="360" w:lineRule="auto"/>
      </w:pPr>
      <w:r>
        <w:t xml:space="preserve">Wykonawca zobowiązuje się wykonać Umowę przy zachowaniu najwyższej staranności wynikającej z zawodowego charakteru prowadzonej działalności, </w:t>
      </w:r>
      <w:r>
        <w:lastRenderedPageBreak/>
        <w:t>rzetelnie, terminowo, według swej najlepszej wiedzy i umiejętności oraz mając na względzie ochronę interesów Zamawiającego.</w:t>
      </w:r>
    </w:p>
    <w:p w:rsidR="00E04F71" w:rsidRDefault="00E04F71" w:rsidP="00E04F71">
      <w:pPr>
        <w:widowControl w:val="0"/>
        <w:numPr>
          <w:ilvl w:val="0"/>
          <w:numId w:val="2"/>
        </w:numPr>
        <w:suppressAutoHyphens/>
        <w:spacing w:line="360" w:lineRule="auto"/>
      </w:pPr>
      <w:r>
        <w:t xml:space="preserve">Wykonawca oświadcza, iż dysponuje odpowiednimi środkami </w:t>
      </w:r>
      <w:proofErr w:type="spellStart"/>
      <w:r>
        <w:t>organizacyjno</w:t>
      </w:r>
      <w:proofErr w:type="spellEnd"/>
      <w:r>
        <w:t xml:space="preserve"> – technicznymi i finansowymi oraz zespołem pracowników posiadających kwalifikacje zawodowe oraz uprawnienia wymagane przez aktualnie obowiązujące przepisy.</w:t>
      </w:r>
    </w:p>
    <w:p w:rsidR="00E04F71" w:rsidRDefault="00E04F71" w:rsidP="00E04F71">
      <w:pPr>
        <w:widowControl w:val="0"/>
        <w:numPr>
          <w:ilvl w:val="0"/>
          <w:numId w:val="1"/>
        </w:numPr>
        <w:suppressAutoHyphens/>
        <w:spacing w:line="360" w:lineRule="auto"/>
      </w:pPr>
      <w:r>
        <w:t>Wykonawca oświadcza, że ponosi pełną odpowiedzialność za działania i zaniechania osób zaangażowanych przez niego w realizację Umowy oraz gwarantuje, że wszyscy członkowie personelu Wykonawcy, realizujący w imieniu Wykonawcy Umowę, będą posiadać umiejętności i doświadczenie odpowiednie do zakresu czynności powierzanych tym osobom.</w:t>
      </w:r>
    </w:p>
    <w:p w:rsidR="00E04F71" w:rsidRDefault="00E04F71" w:rsidP="00E04F71">
      <w:pPr>
        <w:widowControl w:val="0"/>
        <w:numPr>
          <w:ilvl w:val="0"/>
          <w:numId w:val="1"/>
        </w:numPr>
        <w:suppressAutoHyphens/>
        <w:spacing w:line="360" w:lineRule="auto"/>
      </w:pPr>
      <w:r>
        <w:t xml:space="preserve">Wykonawca oświadcza, że nie są mu znane żadne okoliczności uzasadniające rozpoczęcie jego likwidacji lub złożenie wniosku o upadłość, czy wszczęcie postępowania układowego z wierzycielami, ani też nie zachodzą inne okoliczności faktyczne, czy </w:t>
      </w:r>
      <w:proofErr w:type="gramStart"/>
      <w:r>
        <w:t>prawne które</w:t>
      </w:r>
      <w:proofErr w:type="gramEnd"/>
      <w:r>
        <w:t xml:space="preserve"> mogą uniemożliwić należyte wykonanie Umowy.</w:t>
      </w:r>
    </w:p>
    <w:p w:rsidR="00E04F71" w:rsidRDefault="00E04F71" w:rsidP="00E04F71">
      <w:pPr>
        <w:widowControl w:val="0"/>
        <w:numPr>
          <w:ilvl w:val="0"/>
          <w:numId w:val="1"/>
        </w:numPr>
        <w:suppressAutoHyphens/>
        <w:spacing w:line="360" w:lineRule="auto"/>
      </w:pPr>
      <w:r>
        <w:t>Wykonawca oświadcza, że posiada doświadczenie w realizacji zadań o charakterystyce zbliżonej do zadania będącego przedmiotem Umowy.</w:t>
      </w:r>
    </w:p>
    <w:p w:rsidR="00E04F71" w:rsidRDefault="00E04F71" w:rsidP="00E04F71">
      <w:pPr>
        <w:widowControl w:val="0"/>
        <w:numPr>
          <w:ilvl w:val="0"/>
          <w:numId w:val="1"/>
        </w:numPr>
        <w:suppressAutoHyphens/>
        <w:spacing w:line="360" w:lineRule="auto"/>
      </w:pPr>
      <w:r>
        <w:t xml:space="preserve">Wykonawca oświadcza, że znany jest mu cel Umowy oraz, że przyjmuje do wiadomości, że zasadniczym i głównym zobowiązaniem Wykonawcy jest sprawowanie kompleksowego nadzoru inwestorskiego przy realizacji zadania w zakresie wykonania </w:t>
      </w:r>
      <w:proofErr w:type="gramStart"/>
      <w:r>
        <w:t>obiektu  w</w:t>
      </w:r>
      <w:proofErr w:type="gramEnd"/>
      <w:r>
        <w:t xml:space="preserve"> standardzie umożliwiającym jego użytkowanie na cele opisane w Projekcie.</w:t>
      </w:r>
    </w:p>
    <w:p w:rsidR="00E04F71" w:rsidRDefault="00E04F71" w:rsidP="00E04F71">
      <w:pPr>
        <w:widowControl w:val="0"/>
        <w:numPr>
          <w:ilvl w:val="0"/>
          <w:numId w:val="1"/>
        </w:numPr>
        <w:suppressAutoHyphens/>
        <w:spacing w:line="360" w:lineRule="auto"/>
      </w:pPr>
      <w:r>
        <w:t xml:space="preserve">Wykonawca oświadcza, że ma świadomość odpowiedzialności za nie wywiązanie </w:t>
      </w:r>
      <w:proofErr w:type="gramStart"/>
      <w:r>
        <w:t>się  z</w:t>
      </w:r>
      <w:proofErr w:type="gramEnd"/>
      <w:r>
        <w:t xml:space="preserve"> Umowy, w szczególności, że niewywiązanie się przez niego z zobowiązania, o którym mowa w ust. 8 stanowić będzie podstawę do zastosowania sankcji przewidzianych w Umowie.</w:t>
      </w:r>
    </w:p>
    <w:p w:rsidR="00E04F71" w:rsidRDefault="00E04F71" w:rsidP="00E04F71">
      <w:pPr>
        <w:widowControl w:val="0"/>
        <w:numPr>
          <w:ilvl w:val="0"/>
          <w:numId w:val="1"/>
        </w:numPr>
        <w:suppressAutoHyphens/>
        <w:spacing w:line="360" w:lineRule="auto"/>
      </w:pPr>
      <w:r>
        <w:t xml:space="preserve">Wykonawca oświadcza, że zapoznał się wnikliwie z SIWZ i, że zrzeka się </w:t>
      </w:r>
      <w:proofErr w:type="gramStart"/>
      <w:r>
        <w:t>niniejszym  prawa</w:t>
      </w:r>
      <w:proofErr w:type="gramEnd"/>
      <w:r>
        <w:t xml:space="preserve"> do późniejszego powoływania się na niezrozumienie lub niewiedzę w tym zakresie.</w:t>
      </w:r>
    </w:p>
    <w:p w:rsidR="00E04F71" w:rsidRDefault="00E04F71" w:rsidP="00E04F71">
      <w:pPr>
        <w:widowControl w:val="0"/>
        <w:numPr>
          <w:ilvl w:val="0"/>
          <w:numId w:val="1"/>
        </w:numPr>
        <w:suppressAutoHyphens/>
        <w:spacing w:line="360" w:lineRule="auto"/>
      </w:pPr>
      <w:r>
        <w:t xml:space="preserve">Wykonawca oświadcza, że informacje zawarte </w:t>
      </w:r>
      <w:proofErr w:type="gramStart"/>
      <w:r>
        <w:t>w  SIWZ</w:t>
      </w:r>
      <w:proofErr w:type="gramEnd"/>
      <w:r>
        <w:t xml:space="preserve"> oraz w dokumentach, do których SIWZ odsyła są wystarczające dla potrzeb wykonania Umowy i umożliwiają mu należyte, w tym terminowe wykonanie zobowiązania wynikającego z Umowy.</w:t>
      </w:r>
    </w:p>
    <w:p w:rsidR="00E04F71" w:rsidRDefault="00E04F71" w:rsidP="00E04F71">
      <w:pPr>
        <w:spacing w:line="360" w:lineRule="auto"/>
      </w:pPr>
    </w:p>
    <w:p w:rsidR="00E04F71" w:rsidRDefault="00E04F71" w:rsidP="00E04F71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§ 2 </w:t>
      </w:r>
    </w:p>
    <w:p w:rsidR="00E04F71" w:rsidRDefault="00E04F71" w:rsidP="00E04F71">
      <w:pPr>
        <w:pStyle w:val="NoSpacing"/>
        <w:spacing w:line="360" w:lineRule="auto"/>
        <w:rPr>
          <w:rFonts w:cs="Arial"/>
          <w:b/>
          <w:bCs/>
          <w:i/>
          <w:iCs/>
        </w:rPr>
      </w:pPr>
      <w:r>
        <w:rPr>
          <w:rFonts w:cs="Arial"/>
        </w:rPr>
        <w:t xml:space="preserve">1. </w:t>
      </w:r>
      <w:r w:rsidRPr="00B8576F">
        <w:rPr>
          <w:rFonts w:cs="Arial"/>
        </w:rPr>
        <w:t xml:space="preserve">Zamawiający zleca, a Wykonawca zobowiązuje się do świadczenia usługi polegającej na </w:t>
      </w:r>
      <w:r w:rsidRPr="00B8576F">
        <w:rPr>
          <w:rFonts w:cs="Arial"/>
        </w:rPr>
        <w:lastRenderedPageBreak/>
        <w:t>s</w:t>
      </w:r>
      <w:r w:rsidRPr="00B8576F">
        <w:rPr>
          <w:rFonts w:cs="Arial"/>
          <w:b/>
        </w:rPr>
        <w:t xml:space="preserve">prawowaniu kompleksowego nadzoru inwestorskiego na </w:t>
      </w:r>
      <w:proofErr w:type="gramStart"/>
      <w:r w:rsidRPr="00B8576F">
        <w:rPr>
          <w:rFonts w:cs="Arial"/>
          <w:b/>
        </w:rPr>
        <w:t xml:space="preserve">zadaniem .  </w:t>
      </w:r>
      <w:r w:rsidRPr="00B8576F">
        <w:rPr>
          <w:b/>
          <w:bCs/>
          <w:color w:val="000000"/>
        </w:rPr>
        <w:t>„</w:t>
      </w:r>
      <w:proofErr w:type="gramEnd"/>
      <w:r w:rsidRPr="00B8576F">
        <w:rPr>
          <w:b/>
          <w:bCs/>
          <w:color w:val="000000"/>
        </w:rPr>
        <w:t>Budowa obiektów</w:t>
      </w:r>
      <w:r>
        <w:rPr>
          <w:b/>
          <w:bCs/>
          <w:color w:val="000000"/>
        </w:rPr>
        <w:t xml:space="preserve"> oświatowych w miejscowości Bielicha”</w:t>
      </w:r>
      <w:r>
        <w:t>,</w:t>
      </w:r>
    </w:p>
    <w:p w:rsidR="00E04F71" w:rsidRDefault="00E04F71" w:rsidP="00E04F71">
      <w:pPr>
        <w:pStyle w:val="NoSpacing"/>
        <w:spacing w:line="360" w:lineRule="auto"/>
        <w:jc w:val="both"/>
        <w:rPr>
          <w:rFonts w:cs="Arial"/>
        </w:rPr>
      </w:pPr>
      <w:r>
        <w:rPr>
          <w:rFonts w:cs="Arial"/>
        </w:rPr>
        <w:t>2. Kompleksowy nadzór inwestorski prowadzony będzie w oparciu o:</w:t>
      </w:r>
    </w:p>
    <w:p w:rsidR="00E04F71" w:rsidRDefault="00E04F71" w:rsidP="00E04F71">
      <w:pPr>
        <w:spacing w:line="360" w:lineRule="auto"/>
        <w:jc w:val="both"/>
      </w:pPr>
      <w:r>
        <w:t>- wiedzę techniczną i wymogi wynikające z ustawy z dnia 7 lipca 1994 r. Prawo budowlane (</w:t>
      </w:r>
      <w:proofErr w:type="spellStart"/>
      <w:r>
        <w:t>t.j.Dz</w:t>
      </w:r>
      <w:proofErr w:type="spellEnd"/>
      <w:r>
        <w:t xml:space="preserve">. U. </w:t>
      </w:r>
      <w:proofErr w:type="gramStart"/>
      <w:r>
        <w:t>z</w:t>
      </w:r>
      <w:proofErr w:type="gramEnd"/>
      <w:r>
        <w:t xml:space="preserve"> 2013 r., poz. 1409 ze zm.)</w:t>
      </w:r>
      <w:r>
        <w:rPr>
          <w:color w:val="FF00FF"/>
        </w:rPr>
        <w:t xml:space="preserve"> </w:t>
      </w:r>
      <w:r>
        <w:t>wraz z aktami wykonawczymi,</w:t>
      </w:r>
    </w:p>
    <w:p w:rsidR="00E04F71" w:rsidRDefault="00E04F71" w:rsidP="00E04F71">
      <w:pPr>
        <w:spacing w:line="360" w:lineRule="auto"/>
        <w:jc w:val="both"/>
      </w:pPr>
      <w:r>
        <w:t>- ofertę Wykonawcy,</w:t>
      </w:r>
    </w:p>
    <w:p w:rsidR="00E04F71" w:rsidRDefault="00E04F71" w:rsidP="00E04F71">
      <w:pPr>
        <w:pStyle w:val="NoSpacing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- dokumentację projektową. </w:t>
      </w:r>
    </w:p>
    <w:p w:rsidR="00E04F71" w:rsidRDefault="00E04F71" w:rsidP="00E04F71">
      <w:pPr>
        <w:spacing w:line="360" w:lineRule="auto"/>
        <w:jc w:val="center"/>
        <w:rPr>
          <w:rFonts w:cs="Arial"/>
          <w:b/>
        </w:rPr>
      </w:pPr>
    </w:p>
    <w:p w:rsidR="00E04F71" w:rsidRDefault="00E04F71" w:rsidP="00E04F71">
      <w:pPr>
        <w:spacing w:line="360" w:lineRule="auto"/>
        <w:jc w:val="center"/>
        <w:rPr>
          <w:rFonts w:cs="Arial"/>
          <w:b/>
        </w:rPr>
      </w:pPr>
      <w:r>
        <w:rPr>
          <w:rFonts w:cs="Arial"/>
          <w:b/>
        </w:rPr>
        <w:t>§ 3</w:t>
      </w:r>
    </w:p>
    <w:p w:rsidR="00E04F71" w:rsidRDefault="00E04F71" w:rsidP="00E04F71">
      <w:pPr>
        <w:spacing w:line="360" w:lineRule="auto"/>
        <w:ind w:hanging="11"/>
        <w:jc w:val="both"/>
        <w:rPr>
          <w:rFonts w:cs="Arial"/>
        </w:rPr>
      </w:pPr>
      <w:r>
        <w:rPr>
          <w:rFonts w:cs="Arial"/>
        </w:rPr>
        <w:t>Do obowiązków Zamawiającego należy w szczególności:</w:t>
      </w:r>
    </w:p>
    <w:p w:rsidR="00E04F71" w:rsidRDefault="00E04F71" w:rsidP="00E04F71">
      <w:pPr>
        <w:spacing w:line="360" w:lineRule="auto"/>
        <w:ind w:hanging="11"/>
        <w:jc w:val="both"/>
        <w:rPr>
          <w:rFonts w:cs="Arial"/>
        </w:rPr>
      </w:pPr>
      <w:r>
        <w:rPr>
          <w:rFonts w:cs="Arial"/>
        </w:rPr>
        <w:t xml:space="preserve">1) przekazanie </w:t>
      </w:r>
      <w:proofErr w:type="gramStart"/>
      <w:r>
        <w:rPr>
          <w:rFonts w:cs="Arial"/>
        </w:rPr>
        <w:t>Wykonawcy  posiadanych</w:t>
      </w:r>
      <w:proofErr w:type="gramEnd"/>
      <w:r>
        <w:rPr>
          <w:rFonts w:cs="Arial"/>
        </w:rPr>
        <w:t xml:space="preserve"> dokumentów dotyczących zadania, w tym  dokumentacji,</w:t>
      </w:r>
    </w:p>
    <w:p w:rsidR="00E04F71" w:rsidRDefault="00E04F71" w:rsidP="00E04F71">
      <w:pPr>
        <w:spacing w:line="360" w:lineRule="auto"/>
        <w:ind w:hanging="11"/>
        <w:jc w:val="both"/>
        <w:rPr>
          <w:rFonts w:cs="Arial"/>
        </w:rPr>
      </w:pPr>
      <w:r>
        <w:rPr>
          <w:rFonts w:cs="Arial"/>
        </w:rPr>
        <w:t>2) dokonywanie płatności Wykonawcy wynagrodzenia na zasadach określonych w niniejszej Umowie,</w:t>
      </w:r>
    </w:p>
    <w:p w:rsidR="00E04F71" w:rsidRDefault="00E04F71" w:rsidP="00E04F71">
      <w:pPr>
        <w:spacing w:line="360" w:lineRule="auto"/>
        <w:ind w:hanging="11"/>
        <w:jc w:val="both"/>
        <w:rPr>
          <w:rFonts w:cs="Arial"/>
        </w:rPr>
      </w:pPr>
      <w:r>
        <w:rPr>
          <w:rFonts w:cs="Arial"/>
        </w:rPr>
        <w:t>3) przekazanie kopii umów z wykonawcą robót budowlanych i podwykonawcami</w:t>
      </w:r>
    </w:p>
    <w:p w:rsidR="00E04F71" w:rsidRDefault="00E04F71" w:rsidP="00E04F71">
      <w:pPr>
        <w:spacing w:line="360" w:lineRule="auto"/>
        <w:ind w:hanging="11"/>
        <w:jc w:val="both"/>
        <w:rPr>
          <w:rFonts w:cs="Arial"/>
        </w:rPr>
      </w:pPr>
      <w:r>
        <w:rPr>
          <w:rFonts w:cs="Arial"/>
        </w:rPr>
        <w:t>4) udział w odbiorach częściowych i odbiorze końcowym</w:t>
      </w:r>
    </w:p>
    <w:p w:rsidR="00E04F71" w:rsidRDefault="00E04F71" w:rsidP="00E04F71">
      <w:pPr>
        <w:spacing w:line="360" w:lineRule="auto"/>
        <w:ind w:hanging="11"/>
        <w:jc w:val="both"/>
        <w:rPr>
          <w:rFonts w:cs="Arial"/>
        </w:rPr>
      </w:pPr>
      <w:proofErr w:type="gramStart"/>
      <w:r>
        <w:rPr>
          <w:rFonts w:cs="Arial"/>
        </w:rPr>
        <w:t>5)  podejmowanie</w:t>
      </w:r>
      <w:proofErr w:type="gramEnd"/>
      <w:r>
        <w:rPr>
          <w:rFonts w:cs="Arial"/>
        </w:rPr>
        <w:t xml:space="preserve"> decyzji  w kwestiach spornych.</w:t>
      </w:r>
    </w:p>
    <w:p w:rsidR="00E04F71" w:rsidRDefault="00E04F71" w:rsidP="00E04F71">
      <w:pPr>
        <w:spacing w:line="360" w:lineRule="auto"/>
        <w:jc w:val="center"/>
        <w:rPr>
          <w:rFonts w:cs="Arial"/>
          <w:b/>
        </w:rPr>
      </w:pPr>
      <w:r>
        <w:rPr>
          <w:rFonts w:cs="Arial"/>
          <w:b/>
        </w:rPr>
        <w:t>§ 4</w:t>
      </w:r>
    </w:p>
    <w:p w:rsidR="00E04F71" w:rsidRDefault="00E04F71" w:rsidP="00E04F71">
      <w:pPr>
        <w:spacing w:line="360" w:lineRule="auto"/>
        <w:rPr>
          <w:rFonts w:cs="Arial"/>
          <w:b/>
        </w:rPr>
      </w:pPr>
      <w:r>
        <w:rPr>
          <w:rFonts w:cs="Arial"/>
          <w:b/>
        </w:rPr>
        <w:t xml:space="preserve">1. Do obowiązków </w:t>
      </w:r>
      <w:proofErr w:type="gramStart"/>
      <w:r>
        <w:rPr>
          <w:rFonts w:cs="Arial"/>
          <w:b/>
        </w:rPr>
        <w:t>Wykonawcy  należy</w:t>
      </w:r>
      <w:proofErr w:type="gramEnd"/>
      <w:r>
        <w:rPr>
          <w:rFonts w:cs="Arial"/>
          <w:b/>
        </w:rPr>
        <w:t xml:space="preserve"> w szczególności:</w:t>
      </w:r>
      <w:r>
        <w:rPr>
          <w:rFonts w:cs="Arial"/>
          <w:b/>
        </w:rPr>
        <w:tab/>
        <w:t xml:space="preserve"> 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1) udział w naradach technicznych na budowie lub w miejscu wskazanym przez Zamawiającego oraz współpraca z uczestnikami procesu budowlanego i innymi osobami, z którymi współpraca jest niezbędna do realizacji inwestycji, a także sporządzanie protokołów, list obecności, kompletowanie niezbędnej dokumentacji z narady i przekazywanie ich w terminie do 3 dni Zamawiającemu,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2) </w:t>
      </w:r>
      <w:r>
        <w:rPr>
          <w:rFonts w:cs="Arial"/>
          <w:b/>
          <w:bCs/>
        </w:rPr>
        <w:t xml:space="preserve">obowiązkowa codzienna obecność na budowie przynajmniej koordynatora zespołu nadzoru </w:t>
      </w:r>
      <w:proofErr w:type="gramStart"/>
      <w:r>
        <w:rPr>
          <w:rFonts w:cs="Arial"/>
          <w:b/>
          <w:bCs/>
        </w:rPr>
        <w:t>inwestorskiego</w:t>
      </w:r>
      <w:r>
        <w:rPr>
          <w:rFonts w:cs="Arial"/>
        </w:rPr>
        <w:t xml:space="preserve">  (z</w:t>
      </w:r>
      <w:proofErr w:type="gramEnd"/>
      <w:r>
        <w:rPr>
          <w:rFonts w:cs="Arial"/>
        </w:rPr>
        <w:t xml:space="preserve"> wyłączeniem niedziel i dni ustawowo wolnych od pracy), udział zespołu inspektorów nadzoru inwestorskiego w przekazaniu wykonawcy robót placu budowy,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  <w:b/>
          <w:bCs/>
        </w:rPr>
      </w:pPr>
      <w:r>
        <w:rPr>
          <w:rFonts w:cs="Arial"/>
        </w:rPr>
        <w:t xml:space="preserve">3) </w:t>
      </w:r>
      <w:r>
        <w:rPr>
          <w:rFonts w:cs="Arial"/>
          <w:b/>
          <w:bCs/>
        </w:rPr>
        <w:t xml:space="preserve">obowiązkowa obecność inspektorów nadzoru </w:t>
      </w:r>
      <w:r>
        <w:rPr>
          <w:rFonts w:cs="Arial"/>
        </w:rPr>
        <w:t>(innych niż koordynator)</w:t>
      </w:r>
      <w:r>
        <w:rPr>
          <w:rFonts w:cs="Arial"/>
          <w:b/>
          <w:bCs/>
        </w:rPr>
        <w:t xml:space="preserve"> na </w:t>
      </w:r>
      <w:proofErr w:type="gramStart"/>
      <w:r>
        <w:rPr>
          <w:rFonts w:cs="Arial"/>
          <w:b/>
          <w:bCs/>
        </w:rPr>
        <w:t>budowie co</w:t>
      </w:r>
      <w:proofErr w:type="gramEnd"/>
      <w:r>
        <w:rPr>
          <w:rFonts w:cs="Arial"/>
          <w:b/>
          <w:bCs/>
        </w:rPr>
        <w:t xml:space="preserve"> najmniej 2 razy</w:t>
      </w:r>
      <w:r>
        <w:rPr>
          <w:rFonts w:cs="Arial"/>
        </w:rPr>
        <w:t xml:space="preserve"> </w:t>
      </w:r>
      <w:r>
        <w:rPr>
          <w:rFonts w:cs="Arial"/>
          <w:b/>
          <w:bCs/>
        </w:rPr>
        <w:t>w tygodniu oraz na każde żądanie Zamawiającego oraz w trakcie prowadzenia właściwych robót branżowych,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4) sporządzanie raportu (informacji) z każdej kontroli budowy i przekazywanie go bezzwłocznie do Zamawiającego, 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5) reprezentowanie Zamawiającego na budowie przez sprawowanie kontroli zgodności realizowanej inwestycji budowlanej z umową z wykonawcą robót budowlanych, </w:t>
      </w:r>
      <w:r>
        <w:rPr>
          <w:rFonts w:cs="Arial"/>
        </w:rPr>
        <w:lastRenderedPageBreak/>
        <w:t>dokumentacją projektową, pozwoleniem na budowę, zasadami wiedzy technicznej oraz przepisami techniczno-budowlanymi,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6) </w:t>
      </w:r>
      <w:proofErr w:type="gramStart"/>
      <w:r>
        <w:rPr>
          <w:rFonts w:cs="Arial"/>
        </w:rPr>
        <w:t>sprawdzanie jakości</w:t>
      </w:r>
      <w:proofErr w:type="gramEnd"/>
      <w:r>
        <w:rPr>
          <w:rFonts w:cs="Arial"/>
        </w:rPr>
        <w:t xml:space="preserve"> wykonywanych robót i wbudowanych wyrobów budowlanych, a w szczególności zapobieganie zastosowaniu wyrobów budowlanych wadliwych i niedopuszczonych do stosowania w budownictwie,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7) sprawdzanie i odbiór robót budowlanych ulegających zakryciu lub zanikających, uczestniczenie w próbach i odbiorach technicznych instalacji, urządzeń technicznych i przewodów kominowych oraz przygotowywanie i udział w czynnościach odbioru gotowego obiektu budowlanego i przekazanie obiektu do użytkowania,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8) potwierdzanie faktycznie wykonanych robót oraz usunięcia wad, a także kontrolowanie rozliczeń budowy, poprzez dokonywanie procentowej oceny zaawansowania poszczególnych elementów robót, wymienionych w harmonogramie rzeczowo-finansowym z wykonawcą robót budowlanych, oraz w protokołach odbioru robót, stanowiących podstawę do wystawiania faktur przez wykonawcę robót budowlanych,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9) kontrolowanie i nadzorowanie wszystkich innych obowiązków wykonawcy robót budowlanych wynikających </w:t>
      </w:r>
      <w:proofErr w:type="gramStart"/>
      <w:r>
        <w:rPr>
          <w:rFonts w:cs="Arial"/>
        </w:rPr>
        <w:t>z  umowy</w:t>
      </w:r>
      <w:proofErr w:type="gramEnd"/>
      <w:r>
        <w:rPr>
          <w:rFonts w:cs="Arial"/>
        </w:rPr>
        <w:t xml:space="preserve"> zawartej z Zamawiającym,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10) kontrolowanie i nadzorowanie prawidłowego składowania, wywozu i ewentualnej utylizacji gruzu i </w:t>
      </w:r>
      <w:proofErr w:type="gramStart"/>
      <w:r>
        <w:rPr>
          <w:rFonts w:cs="Arial"/>
        </w:rPr>
        <w:t>ziemi  z</w:t>
      </w:r>
      <w:proofErr w:type="gramEnd"/>
      <w:r>
        <w:rPr>
          <w:rFonts w:cs="Arial"/>
        </w:rPr>
        <w:t xml:space="preserve"> wykopów przez wykonawcę robót budowlanych,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11) kontrolowanie i nadzorowanie wykonywania przez wykonawcę robót, w tym kontrolowanie wbudowywanych materiałów, które powinny posiadać świadectwa jakości oraz powinny </w:t>
      </w:r>
      <w:proofErr w:type="gramStart"/>
      <w:r>
        <w:rPr>
          <w:rFonts w:cs="Arial"/>
        </w:rPr>
        <w:t>odpowiadać  obowiązującym</w:t>
      </w:r>
      <w:proofErr w:type="gramEnd"/>
      <w:r>
        <w:rPr>
          <w:rFonts w:cs="Arial"/>
        </w:rPr>
        <w:t xml:space="preserve">  normom  techniczno-budowlanym, wymaganiom dokumentacji projektowej oraz wymogom dopuszczenia do obrotu i stosowania w budownictwie,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12) kontrolowanie utrzymania ładu i porządku na terenie budowy przez wykonawcę robót,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13) sprawdzanie i kontrolowanie podwykonawców robót budowlanych z listą podwy</w:t>
      </w:r>
      <w:bookmarkStart w:id="0" w:name="_GoBack"/>
      <w:bookmarkEnd w:id="0"/>
      <w:r>
        <w:rPr>
          <w:rFonts w:cs="Arial"/>
        </w:rPr>
        <w:t xml:space="preserve">konawców </w:t>
      </w:r>
      <w:proofErr w:type="gramStart"/>
      <w:r>
        <w:rPr>
          <w:rFonts w:cs="Arial"/>
        </w:rPr>
        <w:t>zgłoszonych  przez</w:t>
      </w:r>
      <w:proofErr w:type="gramEnd"/>
      <w:r>
        <w:rPr>
          <w:rFonts w:cs="Arial"/>
        </w:rPr>
        <w:t xml:space="preserve"> wykonawcę robót budowlanych, weryfikacja dokumentów składanych przez wykonawcę, lub podwykonawców w związku z ich udziałem przy realizacji inwestycji.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14) sprawdzanie i kontrolowanie prowadzenia przez wykonawcę robót prawidłowej dokumentacji budowy,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15) sporządzanie na bieżąco dokumentacji fotograficznej prowadzonych prac (w formie papierowej i elektronicznej) i przekazywanie jej </w:t>
      </w:r>
      <w:proofErr w:type="gramStart"/>
      <w:r>
        <w:rPr>
          <w:rFonts w:cs="Arial"/>
        </w:rPr>
        <w:t>Zamawiającemu co</w:t>
      </w:r>
      <w:proofErr w:type="gramEnd"/>
      <w:r>
        <w:rPr>
          <w:rFonts w:cs="Arial"/>
        </w:rPr>
        <w:t xml:space="preserve"> najmniej 2 razy w tygodniu.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16) sprawdzanie i opiniowanie zestawień materiałów, wyrobów lub urządzeń przeznaczonych </w:t>
      </w:r>
      <w:r>
        <w:rPr>
          <w:rFonts w:cs="Arial"/>
        </w:rPr>
        <w:lastRenderedPageBreak/>
        <w:t xml:space="preserve">przez wykonawcę robót do wbudowania,  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17) niezwłoczne informowanie Zamawiającego o problemach, okolicznościach mogących </w:t>
      </w:r>
      <w:proofErr w:type="gramStart"/>
      <w:r>
        <w:rPr>
          <w:rFonts w:cs="Arial"/>
        </w:rPr>
        <w:t>wpłynąć na jakość</w:t>
      </w:r>
      <w:proofErr w:type="gramEnd"/>
      <w:r>
        <w:rPr>
          <w:rFonts w:cs="Arial"/>
        </w:rPr>
        <w:t xml:space="preserve"> robót lub termin realizacji inwestycji,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18) sprawdzanie i kontrolowanie rozruchu technologicznego wszystkich urządzeń podlegających rozruchowi technologicznemu oraz sprawdzenie kompletności wymaganych zaświadczeń od właściwych organów o sprawności maszyn, urządzeń, </w:t>
      </w:r>
      <w:proofErr w:type="gramStart"/>
      <w:r>
        <w:rPr>
          <w:rFonts w:cs="Arial"/>
        </w:rPr>
        <w:t>przewodów  i</w:t>
      </w:r>
      <w:proofErr w:type="gramEnd"/>
      <w:r>
        <w:rPr>
          <w:rFonts w:cs="Arial"/>
        </w:rPr>
        <w:t xml:space="preserve"> instalacji,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19) sprawdzanie instrukcji użytkowania i </w:t>
      </w:r>
      <w:proofErr w:type="gramStart"/>
      <w:r>
        <w:rPr>
          <w:rFonts w:cs="Arial"/>
        </w:rPr>
        <w:t>konserwacji  urządzeń</w:t>
      </w:r>
      <w:proofErr w:type="gramEnd"/>
      <w:r>
        <w:rPr>
          <w:rFonts w:cs="Arial"/>
        </w:rPr>
        <w:t>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20) sprawdzanie atestów, certyfikatów na znak bezpieczeństwa, certyfikatów zgodności i aprobat technicznych, zgodnie z przepisami ustawy Prawo budowlane,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21) konsultowanie na bieżąco wszelkich zmian w dokumentacji projektowej proponowanych przez wykonawcę robót lub Zamawiającego,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22) sprawdzenie geodezyjnej inwentaryzacji powykonawczej,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23) sprawdzanie i kontrolowanie bieżącego utrzymywania w czystości przez wykonawcę robót – wyjazdów z terenu budowy na ulice, a po zakończeniu robót </w:t>
      </w:r>
      <w:proofErr w:type="gramStart"/>
      <w:r>
        <w:rPr>
          <w:rFonts w:cs="Arial"/>
        </w:rPr>
        <w:t>uporządkowania  terenu</w:t>
      </w:r>
      <w:proofErr w:type="gramEnd"/>
      <w:r>
        <w:rPr>
          <w:rFonts w:cs="Arial"/>
        </w:rPr>
        <w:t>, na którym prowadzone były prace oraz dopilnowanie do doprowadzenia do należytego stanu i porządku terenu budowy, a także drogi, ulicy, sąsiednich nieruchomości i właściwego zagospodarowania terenów przyległych,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24) sprawdzanie i kontrolowanie prawidłowego utylizowania odpadów, które powstaną w związku z wykonywaniem robót,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25) kontrolowanie i nadzorowanie </w:t>
      </w:r>
      <w:proofErr w:type="gramStart"/>
      <w:r>
        <w:rPr>
          <w:rFonts w:cs="Arial"/>
        </w:rPr>
        <w:t>usuwania  przez</w:t>
      </w:r>
      <w:proofErr w:type="gramEnd"/>
      <w:r>
        <w:rPr>
          <w:rFonts w:cs="Arial"/>
        </w:rPr>
        <w:t xml:space="preserve"> wykonawcę robót, wszelkich szkód powstałych w wyniku jego działań oraz w wyniku działań  podwykonawców i dostawców,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26) sprawdzanie i kontrolowanie oraz nadzór nad usuwaniem wad, niedoróbek i usterek przez wykonawcę robót w trakcie ich prowadzenia i w okresie gwarancji,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27) sprawdzenie i potwierdzenie </w:t>
      </w:r>
      <w:proofErr w:type="gramStart"/>
      <w:r>
        <w:rPr>
          <w:rFonts w:cs="Arial"/>
        </w:rPr>
        <w:t>kompletności  dokumentów</w:t>
      </w:r>
      <w:proofErr w:type="gramEnd"/>
      <w:r>
        <w:rPr>
          <w:rFonts w:cs="Arial"/>
        </w:rPr>
        <w:t xml:space="preserve"> do odbiorów częściowych  i odbioru końcowego,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28) opiniowanie (na żądanie zamawiającego) w przedmiocie naliczania kar wykonawcy robót w przypadkach wynikających z umowy pomiędzy wykonawcą robót i Zamawiającym,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29) przedstawienie Zamawiającemu opinii i uzasadnień ewentualnej </w:t>
      </w:r>
      <w:proofErr w:type="gramStart"/>
      <w:r>
        <w:rPr>
          <w:rFonts w:cs="Arial"/>
        </w:rPr>
        <w:t>potrzeby  zaniechania</w:t>
      </w:r>
      <w:proofErr w:type="gramEnd"/>
      <w:r>
        <w:rPr>
          <w:rFonts w:cs="Arial"/>
        </w:rPr>
        <w:t xml:space="preserve"> robót, wykonania robót dodatkowych lub uzupełniających – sporządzanie protokołów konieczności,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30) opracowanie miesięcznych informacji z przebiegu robót,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31) sprawdzenie zestawień wartości wykonanych i odebranych robót i potwierdzanie kwot do wypłaty,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lastRenderedPageBreak/>
        <w:t>32) kontrola finansowa zadania wraz z jego rozliczeniem,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33) rozpatrywanie i opiniowanie wniosków wykonawcy robót oraz podwykonawców,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34) opracowanie na żądanie Zamawiającego pisemnej </w:t>
      </w:r>
      <w:proofErr w:type="gramStart"/>
      <w:r>
        <w:rPr>
          <w:rFonts w:cs="Arial"/>
        </w:rPr>
        <w:t>oceny jakości</w:t>
      </w:r>
      <w:proofErr w:type="gramEnd"/>
      <w:r>
        <w:rPr>
          <w:rFonts w:cs="Arial"/>
        </w:rPr>
        <w:t xml:space="preserve"> robót,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35) udzielanie wykonawcy robót informacji, wyjaśnień i wskazówek dotyczących robót objętych umową,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36) konsultowanie z projektantem wątpliwości dotyczących projektu i zawartych w nim rozwiązań, 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37) rozstrzyganie wątpliwości o charakterze technicznym powstałych w toku prowadzenia robót,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38) współpraca z Zamawiającym oraz osobami pełniącymi nadzór autorski,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39) przekazywanie Zamawiającemu kopii wszystkich pism kierowanych do wykonawcy robót budowlanych i innych osób biorących udział w procesie inwestycyjnym,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40) dostosowanie czasu pracy do czasu pracy wykonawcy robót budowlanych i wymagań Zamawiającego,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41) doradzanie Zamawiającemu w ewentualnych roszczeniach i sporach związanych z inwestycją,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42) opiniowanie i wskazywanie sposobów załatwiania wszelkiego rodzaju skarg i roszczeń osób trzecich,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43) na żądanie Zamawiającego występowanie w jego imieniu przed organami administracji w sprawach dotyczących inwestycji,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  <w:b/>
          <w:bCs/>
          <w:u w:val="single"/>
        </w:rPr>
      </w:pPr>
      <w:r>
        <w:rPr>
          <w:rFonts w:cs="Arial"/>
        </w:rPr>
        <w:t xml:space="preserve">44) wykonywanie przez Wykonawcę innych czynności </w:t>
      </w:r>
      <w:proofErr w:type="gramStart"/>
      <w:r>
        <w:rPr>
          <w:rFonts w:cs="Arial"/>
        </w:rPr>
        <w:t>nie wymienionych</w:t>
      </w:r>
      <w:proofErr w:type="gramEnd"/>
      <w:r>
        <w:rPr>
          <w:rFonts w:cs="Arial"/>
        </w:rPr>
        <w:t xml:space="preserve"> wprost w umowie, a potrzebnych do należytego wykonania przedmiotu umowy</w:t>
      </w:r>
      <w:r>
        <w:rPr>
          <w:rFonts w:cs="Arial"/>
          <w:b/>
          <w:bCs/>
          <w:u w:val="single"/>
        </w:rPr>
        <w:t xml:space="preserve"> z zastrzeżeniem, że Wykonawca nie jest upoważniony do udzielania zamówień w imieniu Zamawiającego, czy dokonywania jakichkolwiek zmian w umowie z wykonawcą robót budowlanych,</w:t>
      </w:r>
    </w:p>
    <w:p w:rsidR="00E04F71" w:rsidRDefault="00E04F71" w:rsidP="00E04F71">
      <w:pPr>
        <w:spacing w:line="360" w:lineRule="auto"/>
        <w:jc w:val="both"/>
        <w:rPr>
          <w:rFonts w:cs="Arial"/>
        </w:rPr>
      </w:pPr>
      <w:proofErr w:type="gramStart"/>
      <w:r>
        <w:rPr>
          <w:rFonts w:cs="Arial"/>
        </w:rPr>
        <w:t>45)wstrzymanie</w:t>
      </w:r>
      <w:proofErr w:type="gramEnd"/>
      <w:r>
        <w:rPr>
          <w:rFonts w:cs="Arial"/>
        </w:rPr>
        <w:t xml:space="preserve"> robót w wypadku prowadzenia ich niezgodnie z umową z wykonawca robót i przepisami bhp praz planem bioz,</w:t>
      </w:r>
    </w:p>
    <w:p w:rsidR="00E04F71" w:rsidRDefault="00E04F71" w:rsidP="00E04F71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46) wydawanie kierownikowi budowy lub kierownikowi robót poleceń, potwierdzonych wpisem do dziennika budowy lub na </w:t>
      </w:r>
      <w:proofErr w:type="gramStart"/>
      <w:r>
        <w:rPr>
          <w:rFonts w:cs="Arial"/>
        </w:rPr>
        <w:t>piśmie  dotyczących</w:t>
      </w:r>
      <w:proofErr w:type="gramEnd"/>
      <w:r>
        <w:rPr>
          <w:rFonts w:cs="Arial"/>
        </w:rPr>
        <w:t xml:space="preserve">: </w:t>
      </w:r>
    </w:p>
    <w:p w:rsidR="00E04F71" w:rsidRDefault="00E04F71" w:rsidP="00E04F71">
      <w:pPr>
        <w:tabs>
          <w:tab w:val="left" w:pos="1843"/>
        </w:tabs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- usunięcia nieprawidłowości lub zagrożeń, </w:t>
      </w:r>
    </w:p>
    <w:p w:rsidR="00E04F71" w:rsidRDefault="00E04F71" w:rsidP="00E04F71">
      <w:pPr>
        <w:tabs>
          <w:tab w:val="left" w:pos="1843"/>
        </w:tabs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- wykonania prób lub badań, także wymagających odkrycia robót lub elementów zakrytych,  </w:t>
      </w:r>
    </w:p>
    <w:p w:rsidR="00E04F71" w:rsidRDefault="00E04F71" w:rsidP="00E04F71">
      <w:pPr>
        <w:tabs>
          <w:tab w:val="left" w:pos="1843"/>
        </w:tabs>
        <w:spacing w:line="360" w:lineRule="auto"/>
        <w:jc w:val="both"/>
        <w:rPr>
          <w:rFonts w:cs="Arial"/>
        </w:rPr>
      </w:pPr>
      <w:r>
        <w:rPr>
          <w:rFonts w:cs="Arial"/>
        </w:rPr>
        <w:t>- przedstawienia ekspertyz dotyczących prowadzonych robót budowlanych i dowodów dopuszczenia do stosowania w budownictwie wyrobów budowlanych oraz urządzeń technicznych,</w:t>
      </w:r>
    </w:p>
    <w:p w:rsidR="00E04F71" w:rsidRDefault="00E04F71" w:rsidP="00E04F71">
      <w:pPr>
        <w:spacing w:line="360" w:lineRule="auto"/>
        <w:jc w:val="both"/>
        <w:rPr>
          <w:rFonts w:cs="Arial"/>
        </w:rPr>
      </w:pPr>
      <w:r>
        <w:rPr>
          <w:rFonts w:cs="Arial"/>
        </w:rPr>
        <w:t>47) żądanie od kierownika budowy lub kierownika robót:</w:t>
      </w:r>
    </w:p>
    <w:p w:rsidR="00E04F71" w:rsidRDefault="00E04F71" w:rsidP="00E04F71">
      <w:pPr>
        <w:tabs>
          <w:tab w:val="left" w:pos="1843"/>
        </w:tabs>
        <w:spacing w:line="360" w:lineRule="auto"/>
        <w:jc w:val="both"/>
        <w:rPr>
          <w:rFonts w:cs="Arial"/>
        </w:rPr>
      </w:pPr>
      <w:r>
        <w:rPr>
          <w:rFonts w:cs="Arial"/>
        </w:rPr>
        <w:lastRenderedPageBreak/>
        <w:t>- dokonania poprawek bądź ponownego wykonania wadliwie wykonanych robót,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proofErr w:type="gramStart"/>
      <w:r>
        <w:rPr>
          <w:rFonts w:cs="Arial"/>
        </w:rPr>
        <w:t>-  wstrzymania</w:t>
      </w:r>
      <w:proofErr w:type="gramEnd"/>
      <w:r>
        <w:rPr>
          <w:rFonts w:cs="Arial"/>
        </w:rPr>
        <w:t xml:space="preserve"> dalszych robót budowlanych w przypadku, gdyby ich kontynuacja mogła wywołać zagrożenie bądź spowodować niedopuszczalną niezgodność z projektem lub pozwoleniem na budowę,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48) współdziałanie z Zamawiającym w celu uzyskaniu decyzji o pozwoleniu na </w:t>
      </w:r>
      <w:proofErr w:type="gramStart"/>
      <w:r>
        <w:rPr>
          <w:rFonts w:cs="Arial"/>
        </w:rPr>
        <w:t xml:space="preserve">użytkowanie , </w:t>
      </w:r>
      <w:proofErr w:type="gramEnd"/>
    </w:p>
    <w:p w:rsidR="00E04F71" w:rsidRDefault="00E04F71" w:rsidP="00E04F71">
      <w:pPr>
        <w:tabs>
          <w:tab w:val="left" w:pos="709"/>
        </w:tabs>
        <w:spacing w:line="360" w:lineRule="auto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 xml:space="preserve">49) sporządzenie w porozumieniu z wykonawcą robót sprawozdania księgowego z </w:t>
      </w:r>
      <w:proofErr w:type="gramStart"/>
      <w:r>
        <w:rPr>
          <w:rFonts w:cs="Arial"/>
          <w:b/>
          <w:bCs/>
        </w:rPr>
        <w:t>podaniem  nazw</w:t>
      </w:r>
      <w:proofErr w:type="gramEnd"/>
      <w:r>
        <w:rPr>
          <w:rFonts w:cs="Arial"/>
          <w:b/>
          <w:bCs/>
        </w:rPr>
        <w:t>, ilości i cen jednostkowych środków trwałych dla wyposażenia obiektu zgodnie z klasyfikacją środków trwałych,</w:t>
      </w:r>
    </w:p>
    <w:p w:rsidR="00E04F71" w:rsidRDefault="00E04F71" w:rsidP="00E04F71">
      <w:pPr>
        <w:tabs>
          <w:tab w:val="left" w:pos="709"/>
        </w:tabs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50) podjęcie stosownych działań w przypadku natrafienia w trakcie prac ziemnych na </w:t>
      </w:r>
      <w:proofErr w:type="gramStart"/>
      <w:r>
        <w:rPr>
          <w:rFonts w:cs="Arial"/>
        </w:rPr>
        <w:t>przedmioty co</w:t>
      </w:r>
      <w:proofErr w:type="gramEnd"/>
      <w:r>
        <w:rPr>
          <w:rFonts w:cs="Arial"/>
        </w:rPr>
        <w:t xml:space="preserve"> do których istnieje przypuszczenie, że są one objęte ochroną konserwatorską.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  <w:u w:val="single"/>
        </w:rPr>
      </w:pPr>
    </w:p>
    <w:p w:rsidR="00E04F71" w:rsidRDefault="00E04F71" w:rsidP="00E04F71">
      <w:pPr>
        <w:pStyle w:val="ListParagraph"/>
        <w:spacing w:line="360" w:lineRule="auto"/>
        <w:ind w:left="363" w:hanging="360"/>
        <w:jc w:val="both"/>
        <w:rPr>
          <w:rFonts w:cs="Arial"/>
        </w:rPr>
      </w:pPr>
      <w:r>
        <w:rPr>
          <w:rFonts w:cs="Arial"/>
        </w:rPr>
        <w:t>2. Do obowiązków Wykonawcy po zakończeniu robót budowlanych (po podpisaniu protokołu końcowego z wykonawcą robót) należy w szczególności:</w:t>
      </w:r>
      <w:r>
        <w:rPr>
          <w:rFonts w:cs="Arial"/>
        </w:rPr>
        <w:tab/>
        <w:t xml:space="preserve"> 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1) przeprowadzanie przeglądów w okresie gwarancji,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2) uczestniczenie w okresie gwarancji w przeglądach stanu technicznego obiektu,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3) współpraca z Zamawiającym w celu wyegzekwowania usunięcia przez Wykonawcę robót </w:t>
      </w:r>
      <w:proofErr w:type="gramStart"/>
      <w:r>
        <w:rPr>
          <w:rFonts w:cs="Arial"/>
        </w:rPr>
        <w:t>budowlanych  usterek</w:t>
      </w:r>
      <w:proofErr w:type="gramEnd"/>
      <w:r>
        <w:rPr>
          <w:rFonts w:cs="Arial"/>
        </w:rPr>
        <w:t xml:space="preserve"> lub wad w okresie gwarancji,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4) wykonywanie czynności wynikających z udzielonej przez Wykonawcę gwarancji i rękojmi na roboty budowlane, łącznie z uczestnictwem w komisjach powołanych przez Inwestora (Zamawiającego) do </w:t>
      </w:r>
      <w:proofErr w:type="gramStart"/>
      <w:r>
        <w:rPr>
          <w:rFonts w:cs="Arial"/>
        </w:rPr>
        <w:t>oceny jakości</w:t>
      </w:r>
      <w:proofErr w:type="gramEnd"/>
      <w:r>
        <w:rPr>
          <w:rFonts w:cs="Arial"/>
        </w:rPr>
        <w:t xml:space="preserve"> robót w okresie gwarancji i rękojmi,</w:t>
      </w:r>
    </w:p>
    <w:p w:rsidR="00E04F71" w:rsidRDefault="00E04F71" w:rsidP="00E04F71">
      <w:pPr>
        <w:spacing w:line="360" w:lineRule="auto"/>
      </w:pPr>
    </w:p>
    <w:p w:rsidR="00E04F71" w:rsidRDefault="00E04F71" w:rsidP="00E04F71">
      <w:pPr>
        <w:spacing w:line="360" w:lineRule="auto"/>
        <w:jc w:val="center"/>
        <w:rPr>
          <w:rFonts w:cs="Arial"/>
          <w:b/>
        </w:rPr>
      </w:pPr>
      <w:r>
        <w:rPr>
          <w:rFonts w:cs="Arial"/>
          <w:b/>
        </w:rPr>
        <w:t>§ 5</w:t>
      </w:r>
    </w:p>
    <w:p w:rsidR="00E04F71" w:rsidRDefault="00E04F71" w:rsidP="00E04F71">
      <w:pPr>
        <w:pStyle w:val="Tekstpodstawowy"/>
        <w:widowControl w:val="0"/>
        <w:numPr>
          <w:ilvl w:val="0"/>
          <w:numId w:val="3"/>
        </w:numPr>
        <w:suppressAutoHyphens/>
        <w:spacing w:line="360" w:lineRule="auto"/>
      </w:pPr>
      <w:r>
        <w:t>Wymagany termin sprawowania kompleksowego nadzoru inwestorskiego obejmuje:</w:t>
      </w:r>
    </w:p>
    <w:p w:rsidR="00E04F71" w:rsidRDefault="00E04F71" w:rsidP="00E04F71">
      <w:pPr>
        <w:pStyle w:val="Tekstpodstawowy"/>
        <w:spacing w:line="360" w:lineRule="auto"/>
        <w:ind w:left="708"/>
      </w:pPr>
      <w:proofErr w:type="gramStart"/>
      <w:r>
        <w:t xml:space="preserve">1)  </w:t>
      </w:r>
      <w:r w:rsidRPr="00D42A56">
        <w:t>21 miesięcy</w:t>
      </w:r>
      <w:proofErr w:type="gramEnd"/>
      <w:r w:rsidRPr="00D42A56">
        <w:t xml:space="preserve"> o</w:t>
      </w:r>
      <w:r>
        <w:t xml:space="preserve">d dnia przekazania placu budowy. </w:t>
      </w:r>
      <w:r w:rsidRPr="00D42A56">
        <w:t xml:space="preserve"> Jeżeli zajdzie taka potrzeba termin wykonania zamówienia zostanie przedłużony o czas niezbędny do uzyskania d</w:t>
      </w:r>
      <w:r>
        <w:t>ecyzji o pozwoleniu użytkowania, oraz</w:t>
      </w:r>
    </w:p>
    <w:p w:rsidR="00E04F71" w:rsidRDefault="00E04F71" w:rsidP="00E04F71">
      <w:pPr>
        <w:pStyle w:val="Tekstpodstawowy"/>
        <w:spacing w:line="360" w:lineRule="auto"/>
        <w:ind w:left="708"/>
      </w:pPr>
      <w:r>
        <w:t xml:space="preserve">2) okres gwarancji – </w:t>
      </w:r>
      <w:r>
        <w:rPr>
          <w:b/>
          <w:bCs/>
        </w:rPr>
        <w:t xml:space="preserve">10 lat od końcowego odbioru zadania </w:t>
      </w:r>
      <w:r>
        <w:t xml:space="preserve">(10 lat od spisania protokołu odbioru końcowego z wykonawca robót). </w:t>
      </w:r>
    </w:p>
    <w:p w:rsidR="00E04F71" w:rsidRDefault="00E04F71" w:rsidP="00E04F71">
      <w:pPr>
        <w:pStyle w:val="Tekstpodstawowy"/>
        <w:widowControl w:val="0"/>
        <w:numPr>
          <w:ilvl w:val="0"/>
          <w:numId w:val="3"/>
        </w:numPr>
        <w:suppressAutoHyphens/>
        <w:spacing w:line="360" w:lineRule="auto"/>
        <w:rPr>
          <w:rFonts w:cs="Arial"/>
        </w:rPr>
      </w:pPr>
      <w:r>
        <w:rPr>
          <w:rFonts w:cs="Arial"/>
        </w:rPr>
        <w:t>Wykonawca zobowiązany jest do:</w:t>
      </w:r>
    </w:p>
    <w:p w:rsidR="00E04F71" w:rsidRDefault="00E04F71" w:rsidP="00E04F71">
      <w:pPr>
        <w:pStyle w:val="Tekstpodstawowy"/>
        <w:widowControl w:val="0"/>
        <w:numPr>
          <w:ilvl w:val="0"/>
          <w:numId w:val="4"/>
        </w:numPr>
        <w:suppressAutoHyphens/>
        <w:spacing w:line="360" w:lineRule="auto"/>
        <w:rPr>
          <w:rFonts w:cs="Arial"/>
        </w:rPr>
      </w:pPr>
      <w:proofErr w:type="gramStart"/>
      <w:r>
        <w:rPr>
          <w:rFonts w:cs="Arial"/>
        </w:rPr>
        <w:t>przybycia</w:t>
      </w:r>
      <w:proofErr w:type="gramEnd"/>
      <w:r>
        <w:rPr>
          <w:rFonts w:cs="Arial"/>
        </w:rPr>
        <w:t xml:space="preserve"> na plac budowy na każde wezwanie Zamawiającego – w </w:t>
      </w:r>
      <w:r w:rsidRPr="00D42A56">
        <w:rPr>
          <w:rFonts w:cs="Arial"/>
          <w:b/>
        </w:rPr>
        <w:t xml:space="preserve">ciągu …. godzin </w:t>
      </w:r>
      <w:proofErr w:type="gramStart"/>
      <w:r>
        <w:rPr>
          <w:rFonts w:cs="Arial"/>
        </w:rPr>
        <w:t>od  wysłania</w:t>
      </w:r>
      <w:proofErr w:type="gramEnd"/>
      <w:r>
        <w:rPr>
          <w:rFonts w:cs="Arial"/>
        </w:rPr>
        <w:t xml:space="preserve"> faksem lub  e-mailem zawiadomienia, bądź telefonicznie.</w:t>
      </w:r>
    </w:p>
    <w:p w:rsidR="00E04F71" w:rsidRDefault="00E04F71" w:rsidP="00E04F71">
      <w:pPr>
        <w:pStyle w:val="Tekstpodstawowy"/>
        <w:widowControl w:val="0"/>
        <w:numPr>
          <w:ilvl w:val="0"/>
          <w:numId w:val="4"/>
        </w:numPr>
        <w:suppressAutoHyphens/>
        <w:spacing w:line="360" w:lineRule="auto"/>
        <w:rPr>
          <w:rFonts w:cs="Arial"/>
        </w:rPr>
      </w:pPr>
      <w:proofErr w:type="gramStart"/>
      <w:r>
        <w:rPr>
          <w:rFonts w:cs="Arial"/>
        </w:rPr>
        <w:t>sprawdzenia</w:t>
      </w:r>
      <w:proofErr w:type="gramEnd"/>
      <w:r>
        <w:rPr>
          <w:rFonts w:cs="Arial"/>
        </w:rPr>
        <w:t xml:space="preserve"> i potwierdzenia zgodności ze stanem faktycznym dokumentów do odbioru wykazanych przez wykonawcę robót – w ciągu 3 dni od dnia przekazania przedmiotowych dokumentów,</w:t>
      </w:r>
    </w:p>
    <w:p w:rsidR="00E04F71" w:rsidRDefault="00E04F71" w:rsidP="00E04F71">
      <w:pPr>
        <w:pStyle w:val="Tekstpodstawowy"/>
        <w:widowControl w:val="0"/>
        <w:numPr>
          <w:ilvl w:val="0"/>
          <w:numId w:val="3"/>
        </w:numPr>
        <w:suppressAutoHyphens/>
        <w:spacing w:line="360" w:lineRule="auto"/>
        <w:rPr>
          <w:rFonts w:cs="Arial"/>
        </w:rPr>
      </w:pPr>
      <w:r>
        <w:rPr>
          <w:rFonts w:cs="Arial"/>
        </w:rPr>
        <w:lastRenderedPageBreak/>
        <w:t>Za datę wykonania przedmiotu Umowy stanowiącego podstawę do końcowego rozliczenia z Wykonawcą uznaje się dzień podpisania protokołu potwierdzającego należyte wykonanie usługi nadzoru inwestorskiego.</w:t>
      </w:r>
    </w:p>
    <w:p w:rsidR="00E04F71" w:rsidRDefault="00E04F71" w:rsidP="00E04F71">
      <w:pPr>
        <w:spacing w:line="360" w:lineRule="auto"/>
        <w:ind w:left="720" w:hanging="360"/>
        <w:jc w:val="center"/>
        <w:rPr>
          <w:rFonts w:cs="Arial"/>
          <w:b/>
        </w:rPr>
      </w:pPr>
      <w:r>
        <w:rPr>
          <w:rFonts w:cs="Arial"/>
          <w:b/>
        </w:rPr>
        <w:t>§ 6</w:t>
      </w:r>
    </w:p>
    <w:p w:rsidR="00E04F71" w:rsidRDefault="00E04F71" w:rsidP="00E04F71">
      <w:pPr>
        <w:pStyle w:val="ListParagraph"/>
        <w:numPr>
          <w:ilvl w:val="0"/>
          <w:numId w:val="5"/>
        </w:num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Wynagrodzenie za wykonanie przedmiotu umowy ustala się w </w:t>
      </w:r>
      <w:proofErr w:type="gramStart"/>
      <w:r>
        <w:rPr>
          <w:rFonts w:cs="Arial"/>
        </w:rPr>
        <w:t xml:space="preserve">formie  </w:t>
      </w:r>
      <w:r>
        <w:rPr>
          <w:rFonts w:cs="Arial"/>
          <w:b/>
        </w:rPr>
        <w:t>ryczałtu</w:t>
      </w:r>
      <w:proofErr w:type="gramEnd"/>
      <w:r>
        <w:rPr>
          <w:rFonts w:cs="Arial"/>
        </w:rPr>
        <w:t xml:space="preserve"> w kwocie brutto  w wysokości…………………….. </w:t>
      </w:r>
      <w:proofErr w:type="gramStart"/>
      <w:r>
        <w:rPr>
          <w:rFonts w:cs="Arial"/>
        </w:rPr>
        <w:t>złotych</w:t>
      </w:r>
      <w:proofErr w:type="gramEnd"/>
      <w:r>
        <w:rPr>
          <w:rFonts w:cs="Arial"/>
        </w:rPr>
        <w:t xml:space="preserve">, w tym kwota netto ……… złotych. </w:t>
      </w:r>
    </w:p>
    <w:p w:rsidR="00E04F71" w:rsidRDefault="00E04F71" w:rsidP="00E04F71">
      <w:pPr>
        <w:pStyle w:val="ListParagraph"/>
        <w:numPr>
          <w:ilvl w:val="0"/>
          <w:numId w:val="5"/>
        </w:num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Wynagrodzenie uwzględnia wszelkie koszty ponoszone przez Wykonawcę w związku z wykonaniem przedmiotu Umowy, w </w:t>
      </w:r>
      <w:proofErr w:type="gramStart"/>
      <w:r>
        <w:rPr>
          <w:rFonts w:cs="Arial"/>
        </w:rPr>
        <w:t>tym  koszty</w:t>
      </w:r>
      <w:proofErr w:type="gramEnd"/>
      <w:r>
        <w:rPr>
          <w:rFonts w:cs="Arial"/>
        </w:rPr>
        <w:t xml:space="preserve"> związane z prawidłowym nadzorem nad realizacją zadania inwestycyjnego, nawet jeśli wykonywane czynności nie wynikają wprost z niniejszej Umowy, a także inne,  m.in. koszty dojazdu, zapewnienia lokalu biurowego, koszty obowiązków wynikających z Umowy w okresie gwarancji udzielonej przez wykonawcę  robót budowlanych.</w:t>
      </w:r>
    </w:p>
    <w:p w:rsidR="00E04F71" w:rsidRDefault="00E04F71" w:rsidP="00E04F71">
      <w:pPr>
        <w:pStyle w:val="ListParagraph"/>
        <w:numPr>
          <w:ilvl w:val="0"/>
          <w:numId w:val="5"/>
        </w:num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Wynagrodzenie Wykonawcy, o którym mowa w ust.1 nie </w:t>
      </w:r>
      <w:proofErr w:type="gramStart"/>
      <w:r>
        <w:rPr>
          <w:rFonts w:cs="Arial"/>
        </w:rPr>
        <w:t>podlega  waloryzacji</w:t>
      </w:r>
      <w:proofErr w:type="gramEnd"/>
      <w:r>
        <w:rPr>
          <w:rFonts w:cs="Arial"/>
        </w:rPr>
        <w:t xml:space="preserve"> ze względu na inflację w okresie realizacji Umowy. </w:t>
      </w:r>
    </w:p>
    <w:p w:rsidR="00E04F71" w:rsidRDefault="00E04F71" w:rsidP="00E04F71">
      <w:pPr>
        <w:pStyle w:val="ListParagraph"/>
        <w:numPr>
          <w:ilvl w:val="0"/>
          <w:numId w:val="5"/>
        </w:numPr>
        <w:spacing w:line="360" w:lineRule="auto"/>
        <w:jc w:val="both"/>
        <w:rPr>
          <w:rFonts w:cs="Arial"/>
        </w:rPr>
      </w:pPr>
      <w:r>
        <w:rPr>
          <w:rFonts w:cs="Arial"/>
        </w:rPr>
        <w:t>Zmiana terminu wykonania umowy o roboty budowlane lub zmiana zakresu i technologii robót budowlanych nie skutkuje zmianą wynagrodzenia, o którym mowa w ust.1 niniejszego paragrafu.</w:t>
      </w:r>
    </w:p>
    <w:p w:rsidR="00E04F71" w:rsidRPr="00CA5F0E" w:rsidRDefault="00E04F71" w:rsidP="00E04F71">
      <w:pPr>
        <w:pStyle w:val="ListParagraph"/>
        <w:numPr>
          <w:ilvl w:val="0"/>
          <w:numId w:val="5"/>
        </w:num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Zmiana stawki podatku VAT w trakcie realizacji umowy spowoduje odpowiednią zmianę </w:t>
      </w:r>
      <w:r w:rsidRPr="00CA5F0E">
        <w:rPr>
          <w:rFonts w:cs="Arial"/>
        </w:rPr>
        <w:t>wysokości wynagrodzenia brutto wykonawcy.</w:t>
      </w:r>
    </w:p>
    <w:p w:rsidR="00E04F71" w:rsidRPr="00CA5F0E" w:rsidRDefault="00E04F71" w:rsidP="00E04F71">
      <w:pPr>
        <w:pStyle w:val="ListParagraph"/>
        <w:numPr>
          <w:ilvl w:val="0"/>
          <w:numId w:val="5"/>
        </w:numPr>
        <w:spacing w:line="360" w:lineRule="auto"/>
        <w:jc w:val="both"/>
        <w:rPr>
          <w:rFonts w:cs="Arial"/>
        </w:rPr>
      </w:pPr>
      <w:r w:rsidRPr="00CA5F0E">
        <w:rPr>
          <w:rFonts w:cs="Arial"/>
        </w:rPr>
        <w:t xml:space="preserve">Zmiana wysokości </w:t>
      </w:r>
      <w:proofErr w:type="gramStart"/>
      <w:r w:rsidRPr="00CA5F0E">
        <w:rPr>
          <w:rFonts w:cs="Arial"/>
        </w:rPr>
        <w:t>minimalnego  wynagrodzenia</w:t>
      </w:r>
      <w:proofErr w:type="gramEnd"/>
      <w:r w:rsidRPr="00CA5F0E">
        <w:rPr>
          <w:rFonts w:cs="Arial"/>
        </w:rPr>
        <w:t xml:space="preserve">   za pracę  ustalanego  na podstawie  art.2 ust. 3-5 ustawy z dnia  10 października  2002 r. o minimalnym  wynagrodzeniu za pracę,  </w:t>
      </w:r>
      <w:r>
        <w:rPr>
          <w:rFonts w:cs="Arial"/>
        </w:rPr>
        <w:t xml:space="preserve">spowoduje odpowiednią zmianę </w:t>
      </w:r>
      <w:r w:rsidRPr="00CA5F0E">
        <w:rPr>
          <w:rFonts w:cs="Arial"/>
        </w:rPr>
        <w:t>wysokości wynagrodzenia brutto wykonawcy</w:t>
      </w:r>
      <w:r>
        <w:rPr>
          <w:rFonts w:cs="Arial"/>
        </w:rPr>
        <w:t xml:space="preserve">, jeżeli   zmiany te będą  miały  wpływ  na koszty wykonania  zamówienia prze wykonawcę </w:t>
      </w:r>
    </w:p>
    <w:p w:rsidR="00E04F71" w:rsidRPr="00CA5F0E" w:rsidRDefault="00E04F71" w:rsidP="00E04F71">
      <w:pPr>
        <w:pStyle w:val="ListParagraph"/>
        <w:numPr>
          <w:ilvl w:val="0"/>
          <w:numId w:val="5"/>
        </w:numPr>
        <w:spacing w:line="360" w:lineRule="auto"/>
        <w:jc w:val="both"/>
        <w:rPr>
          <w:rFonts w:cs="Arial"/>
        </w:rPr>
      </w:pPr>
      <w:proofErr w:type="gramStart"/>
      <w:r>
        <w:rPr>
          <w:rFonts w:cs="Arial"/>
        </w:rPr>
        <w:t>Z</w:t>
      </w:r>
      <w:r w:rsidRPr="00CA5F0E">
        <w:rPr>
          <w:rFonts w:cs="Arial"/>
        </w:rPr>
        <w:t>asad</w:t>
      </w:r>
      <w:r>
        <w:rPr>
          <w:rFonts w:cs="Arial"/>
        </w:rPr>
        <w:t xml:space="preserve">  polegania</w:t>
      </w:r>
      <w:proofErr w:type="gramEnd"/>
      <w:r>
        <w:rPr>
          <w:rFonts w:cs="Arial"/>
        </w:rPr>
        <w:t xml:space="preserve">  ubezpieczeniom społecznym  lub ubezpieczeniu zdrowotnemu lub wysokości stawki składki na ubezpieczenia społeczne lub  zdrowotne, spowoduje odpowiednią zmianę </w:t>
      </w:r>
      <w:r w:rsidRPr="00CA5F0E">
        <w:rPr>
          <w:rFonts w:cs="Arial"/>
        </w:rPr>
        <w:t>wysokości wynagrodzenia brutto wykonawcy</w:t>
      </w:r>
      <w:r>
        <w:rPr>
          <w:rFonts w:cs="Arial"/>
        </w:rPr>
        <w:t xml:space="preserve">, jeżeli   zmiany te będą  miały  wpływ  na koszty wykonania  zamówienia prze wykonawcę. </w:t>
      </w:r>
    </w:p>
    <w:p w:rsidR="00E04F71" w:rsidRDefault="00E04F71" w:rsidP="00E04F71">
      <w:pPr>
        <w:pStyle w:val="ListParagraph"/>
        <w:numPr>
          <w:ilvl w:val="0"/>
          <w:numId w:val="5"/>
        </w:numPr>
        <w:spacing w:line="360" w:lineRule="auto"/>
        <w:jc w:val="both"/>
        <w:rPr>
          <w:rFonts w:cs="Arial"/>
        </w:rPr>
      </w:pPr>
      <w:r w:rsidRPr="00CA5F0E">
        <w:rPr>
          <w:rFonts w:cs="Arial"/>
        </w:rPr>
        <w:t>W trakcie</w:t>
      </w:r>
      <w:r>
        <w:rPr>
          <w:rFonts w:cs="Arial"/>
        </w:rPr>
        <w:t xml:space="preserve"> realizacji Umowy Wykonawca będzie wystawiać faktury przejściowe i </w:t>
      </w:r>
      <w:proofErr w:type="gramStart"/>
      <w:r>
        <w:rPr>
          <w:rFonts w:cs="Arial"/>
        </w:rPr>
        <w:t>końcową  nie</w:t>
      </w:r>
      <w:proofErr w:type="gramEnd"/>
      <w:r>
        <w:rPr>
          <w:rFonts w:cs="Arial"/>
        </w:rPr>
        <w:t xml:space="preserve"> częściej niż raz na  kwartał (równolegle z wykonawca robót budowlanych). Wysokość faktury przejściowej będzie nie większa </w:t>
      </w:r>
      <w:proofErr w:type="gramStart"/>
      <w:r>
        <w:rPr>
          <w:rFonts w:cs="Arial"/>
        </w:rPr>
        <w:t>niż  kwota</w:t>
      </w:r>
      <w:proofErr w:type="gramEnd"/>
      <w:r>
        <w:rPr>
          <w:rFonts w:cs="Arial"/>
        </w:rPr>
        <w:t xml:space="preserve"> obliczona na podstawie wskaźnika określonego przez stosunek wartości usługi nadzoru do wartości robót budowlanych (wg oferty wykonawcy). Faktura końcowa nie może być większa niż 10% wartości umowy.  Warunkiem zapłaty wynagrodzenia za dany etap realizacji niniejszej Umowy jest protokolarne dokonanie odbioru częściowego/końcowego usługi przez </w:t>
      </w:r>
      <w:r>
        <w:rPr>
          <w:rFonts w:cs="Arial"/>
        </w:rPr>
        <w:lastRenderedPageBreak/>
        <w:t xml:space="preserve">przedstawiciela Zamawiającego przy udziale koordynatora inspektorów </w:t>
      </w:r>
      <w:proofErr w:type="gramStart"/>
      <w:r>
        <w:rPr>
          <w:rFonts w:cs="Arial"/>
        </w:rPr>
        <w:t>nadzoru  .</w:t>
      </w:r>
      <w:proofErr w:type="gramEnd"/>
    </w:p>
    <w:p w:rsidR="00E04F71" w:rsidRDefault="00E04F71" w:rsidP="00E04F71">
      <w:pPr>
        <w:pStyle w:val="ListParagraph"/>
        <w:numPr>
          <w:ilvl w:val="0"/>
          <w:numId w:val="5"/>
        </w:numPr>
        <w:spacing w:line="360" w:lineRule="auto"/>
        <w:jc w:val="both"/>
      </w:pPr>
      <w:r>
        <w:t xml:space="preserve">Wynagrodzenie Wykonawcy będzie płatne w terminie 30 dni </w:t>
      </w:r>
      <w:proofErr w:type="gramStart"/>
      <w:r>
        <w:t>od  daty</w:t>
      </w:r>
      <w:proofErr w:type="gramEnd"/>
      <w:r>
        <w:t xml:space="preserve"> doręczenia do siedziby Zamawiającego prawidłowo wystawionej faktury.</w:t>
      </w:r>
    </w:p>
    <w:p w:rsidR="00E04F71" w:rsidRDefault="00E04F71" w:rsidP="00E04F71">
      <w:pPr>
        <w:pStyle w:val="ListParagraph"/>
        <w:numPr>
          <w:ilvl w:val="0"/>
          <w:numId w:val="5"/>
        </w:numPr>
        <w:spacing w:line="360" w:lineRule="auto"/>
        <w:jc w:val="both"/>
      </w:pPr>
      <w:r>
        <w:t xml:space="preserve">Zapłata faktury nastąpi w drodze przelewu </w:t>
      </w:r>
      <w:proofErr w:type="gramStart"/>
      <w:r>
        <w:t>na  konto</w:t>
      </w:r>
      <w:proofErr w:type="gramEnd"/>
      <w:r>
        <w:t xml:space="preserve">  Wykonawcy ……………………………………………</w:t>
      </w:r>
    </w:p>
    <w:p w:rsidR="00E04F71" w:rsidRDefault="00E04F71" w:rsidP="00E04F71">
      <w:pPr>
        <w:pStyle w:val="ListParagraph"/>
        <w:numPr>
          <w:ilvl w:val="0"/>
          <w:numId w:val="5"/>
        </w:numPr>
        <w:spacing w:line="360" w:lineRule="auto"/>
        <w:jc w:val="both"/>
      </w:pPr>
      <w:r>
        <w:t>Za datę zapłaty uznaje się datę obciążenia rachunku bankowego Zamawiającego.</w:t>
      </w:r>
    </w:p>
    <w:p w:rsidR="00E04F71" w:rsidRDefault="00E04F71" w:rsidP="00E04F71">
      <w:pPr>
        <w:spacing w:line="360" w:lineRule="auto"/>
        <w:jc w:val="both"/>
        <w:rPr>
          <w:rFonts w:cs="Arial"/>
          <w:b/>
          <w:bCs/>
        </w:rPr>
      </w:pPr>
    </w:p>
    <w:p w:rsidR="00E04F71" w:rsidRDefault="00E04F71" w:rsidP="00E04F71">
      <w:pPr>
        <w:spacing w:line="360" w:lineRule="auto"/>
        <w:ind w:left="360" w:hanging="360"/>
        <w:jc w:val="center"/>
        <w:rPr>
          <w:rFonts w:cs="Arial"/>
          <w:b/>
        </w:rPr>
      </w:pPr>
      <w:r>
        <w:rPr>
          <w:rFonts w:cs="Arial"/>
          <w:b/>
        </w:rPr>
        <w:t>§ 7</w:t>
      </w:r>
    </w:p>
    <w:p w:rsidR="00E04F71" w:rsidRDefault="00E04F71" w:rsidP="00E04F71">
      <w:pPr>
        <w:tabs>
          <w:tab w:val="left" w:pos="284"/>
        </w:tabs>
        <w:spacing w:line="360" w:lineRule="auto"/>
        <w:ind w:left="284" w:hanging="284"/>
        <w:jc w:val="both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  <w:t>Osobami wykonującymi czynności po stronie Zamawiającego są:</w:t>
      </w:r>
    </w:p>
    <w:p w:rsidR="00E04F71" w:rsidRDefault="00E04F71" w:rsidP="00E04F71">
      <w:pPr>
        <w:pStyle w:val="ListParagraph"/>
        <w:tabs>
          <w:tab w:val="left" w:pos="567"/>
        </w:tabs>
        <w:spacing w:line="360" w:lineRule="auto"/>
        <w:jc w:val="both"/>
        <w:rPr>
          <w:rFonts w:cs="Arial"/>
        </w:rPr>
      </w:pPr>
      <w:r>
        <w:rPr>
          <w:rFonts w:cs="Arial"/>
        </w:rPr>
        <w:t>1) Sławomir Białkowski – Wójt Gminy Zakrzew</w:t>
      </w:r>
    </w:p>
    <w:p w:rsidR="00E04F71" w:rsidRDefault="00E04F71" w:rsidP="00E04F71">
      <w:pPr>
        <w:pStyle w:val="ListParagraph"/>
        <w:tabs>
          <w:tab w:val="left" w:pos="567"/>
        </w:tabs>
        <w:spacing w:line="360" w:lineRule="auto"/>
        <w:jc w:val="both"/>
        <w:rPr>
          <w:rFonts w:cs="Arial"/>
        </w:rPr>
      </w:pPr>
      <w:r>
        <w:rPr>
          <w:rFonts w:cs="Arial"/>
        </w:rPr>
        <w:t>2) Krzysztof Siek – Kierownik referatu Funduszy Europejskich i Infrastruktury technicznej,</w:t>
      </w:r>
    </w:p>
    <w:p w:rsidR="00E04F71" w:rsidRDefault="00E04F71" w:rsidP="00E04F71">
      <w:pPr>
        <w:pStyle w:val="ListParagraph"/>
        <w:tabs>
          <w:tab w:val="left" w:pos="567"/>
        </w:tabs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3) Katarzyna Wencel – podinspektor </w:t>
      </w:r>
    </w:p>
    <w:p w:rsidR="00E04F71" w:rsidRDefault="00E04F71" w:rsidP="00E04F71">
      <w:pPr>
        <w:pStyle w:val="ListParagraph"/>
        <w:tabs>
          <w:tab w:val="left" w:pos="567"/>
        </w:tabs>
        <w:spacing w:line="360" w:lineRule="auto"/>
        <w:jc w:val="both"/>
        <w:rPr>
          <w:rFonts w:cs="Arial"/>
        </w:rPr>
      </w:pPr>
      <w:r>
        <w:rPr>
          <w:rFonts w:cs="Arial"/>
        </w:rPr>
        <w:t>2. Osobami wykonującymi czynności po stronie Wykonawcy są:</w:t>
      </w:r>
    </w:p>
    <w:p w:rsidR="00E04F71" w:rsidRPr="006343B8" w:rsidRDefault="00E04F71" w:rsidP="00E04F71">
      <w:pPr>
        <w:pStyle w:val="Nagwek2"/>
        <w:spacing w:before="0" w:after="0" w:line="360" w:lineRule="auto"/>
        <w:rPr>
          <w:rFonts w:cs="Arial"/>
          <w:b w:val="0"/>
          <w:i w:val="0"/>
          <w:color w:val="000000"/>
          <w:sz w:val="24"/>
          <w:szCs w:val="24"/>
        </w:rPr>
      </w:pPr>
      <w:r w:rsidRPr="006343B8">
        <w:rPr>
          <w:rFonts w:cs="Arial"/>
          <w:b w:val="0"/>
          <w:i w:val="0"/>
          <w:color w:val="000000"/>
          <w:sz w:val="24"/>
          <w:szCs w:val="24"/>
        </w:rPr>
        <w:t xml:space="preserve">1) …………………………….. - inspektor nadzoru branży konstrukcyjno-budowlanej, kierownik zespołu nadzoru inwestorskiego, </w:t>
      </w:r>
      <w:proofErr w:type="gramStart"/>
      <w:r w:rsidRPr="006343B8">
        <w:rPr>
          <w:rFonts w:cs="Arial"/>
          <w:b w:val="0"/>
          <w:i w:val="0"/>
          <w:color w:val="000000"/>
          <w:sz w:val="24"/>
          <w:szCs w:val="24"/>
        </w:rPr>
        <w:t>koordynator  inspektorów</w:t>
      </w:r>
      <w:proofErr w:type="gramEnd"/>
      <w:r w:rsidRPr="006343B8">
        <w:rPr>
          <w:rFonts w:cs="Arial"/>
          <w:b w:val="0"/>
          <w:i w:val="0"/>
          <w:color w:val="000000"/>
          <w:sz w:val="24"/>
          <w:szCs w:val="24"/>
        </w:rPr>
        <w:t xml:space="preserve"> nadzoru i zarządzający nadzorem inwestorskim,</w:t>
      </w:r>
    </w:p>
    <w:p w:rsidR="00E04F71" w:rsidRPr="007A6C3A" w:rsidRDefault="00E04F71" w:rsidP="00E04F71">
      <w:pPr>
        <w:pStyle w:val="ListParagraph"/>
        <w:spacing w:line="360" w:lineRule="auto"/>
        <w:rPr>
          <w:rFonts w:cs="Arial"/>
          <w:color w:val="000000"/>
        </w:rPr>
      </w:pPr>
      <w:r w:rsidRPr="007A6C3A">
        <w:rPr>
          <w:rFonts w:cs="Arial"/>
          <w:color w:val="000000"/>
        </w:rPr>
        <w:t xml:space="preserve">2) ………………………….. </w:t>
      </w:r>
      <w:proofErr w:type="gramStart"/>
      <w:r w:rsidRPr="007A6C3A">
        <w:rPr>
          <w:rFonts w:cs="Arial"/>
          <w:color w:val="000000"/>
        </w:rPr>
        <w:t>inspektor</w:t>
      </w:r>
      <w:proofErr w:type="gramEnd"/>
      <w:r w:rsidRPr="007A6C3A">
        <w:rPr>
          <w:rFonts w:cs="Arial"/>
          <w:color w:val="000000"/>
        </w:rPr>
        <w:t xml:space="preserve"> nadzoru branży sanitarnej</w:t>
      </w:r>
    </w:p>
    <w:p w:rsidR="00E04F71" w:rsidRPr="007A6C3A" w:rsidRDefault="00E04F71" w:rsidP="00E04F71">
      <w:pPr>
        <w:pStyle w:val="ListParagraph"/>
        <w:spacing w:line="360" w:lineRule="auto"/>
        <w:rPr>
          <w:rFonts w:cs="Arial"/>
          <w:color w:val="000000"/>
        </w:rPr>
      </w:pPr>
      <w:r w:rsidRPr="007A6C3A">
        <w:rPr>
          <w:rFonts w:cs="Arial"/>
          <w:color w:val="000000"/>
        </w:rPr>
        <w:t xml:space="preserve">3) ………………………….. </w:t>
      </w:r>
      <w:proofErr w:type="gramStart"/>
      <w:r w:rsidRPr="007A6C3A">
        <w:rPr>
          <w:rFonts w:cs="Arial"/>
          <w:color w:val="000000"/>
        </w:rPr>
        <w:t>inspektor</w:t>
      </w:r>
      <w:proofErr w:type="gramEnd"/>
      <w:r w:rsidRPr="007A6C3A">
        <w:rPr>
          <w:rFonts w:cs="Arial"/>
          <w:color w:val="000000"/>
        </w:rPr>
        <w:t xml:space="preserve"> nadzoru branży elektrycznej</w:t>
      </w:r>
    </w:p>
    <w:p w:rsidR="00E04F71" w:rsidRDefault="00E04F71" w:rsidP="00E04F71">
      <w:pPr>
        <w:pStyle w:val="ListParagraph"/>
        <w:spacing w:line="360" w:lineRule="auto"/>
        <w:rPr>
          <w:rFonts w:cs="Arial"/>
        </w:rPr>
      </w:pPr>
      <w:r>
        <w:rPr>
          <w:rFonts w:cs="Arial"/>
        </w:rPr>
        <w:t xml:space="preserve">4) ………………………….. </w:t>
      </w:r>
      <w:proofErr w:type="gramStart"/>
      <w:r>
        <w:rPr>
          <w:rFonts w:cs="Arial"/>
        </w:rPr>
        <w:t>inspektor</w:t>
      </w:r>
      <w:proofErr w:type="gramEnd"/>
      <w:r>
        <w:rPr>
          <w:rFonts w:cs="Arial"/>
        </w:rPr>
        <w:t xml:space="preserve"> nadzoru branży drogowej.</w:t>
      </w:r>
    </w:p>
    <w:p w:rsidR="00E04F71" w:rsidRDefault="00E04F71" w:rsidP="00E04F71">
      <w:pPr>
        <w:pStyle w:val="ListParagraph"/>
        <w:spacing w:line="360" w:lineRule="auto"/>
        <w:rPr>
          <w:rFonts w:cs="Arial"/>
        </w:rPr>
      </w:pPr>
      <w:r>
        <w:rPr>
          <w:rFonts w:cs="Arial"/>
        </w:rPr>
        <w:t xml:space="preserve">2. </w:t>
      </w:r>
      <w:proofErr w:type="gramStart"/>
      <w:r>
        <w:rPr>
          <w:rFonts w:cs="Arial"/>
        </w:rPr>
        <w:t>Osoby o których</w:t>
      </w:r>
      <w:proofErr w:type="gramEnd"/>
      <w:r>
        <w:rPr>
          <w:rFonts w:cs="Arial"/>
        </w:rPr>
        <w:t xml:space="preserve"> mowa w ust. 2 są upoważnione do podpisywania protokołów częściowych odbioru robót budowlanych oraz protokołu odbioru końcowego robót.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3. Wykonawca zobowiązuje się na żądanie Zamawiającego do przedłożenia kserokopii posiadanych i wymaganych przez niego uprawnień przez osoby sprawujące nadzór inwestorski nad realizacją robót wraz z kserokopią dokumentów o przynależności do właściwej izby samorządu zawodowego ( kserokopie dokumentów potwierdzone za zgodność z oryginałem).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4. W trakcie realizacji Umowy Strony mogą dokonywać zmian osób wykazanych w ust.1. niniejszego paragrafu. W takim </w:t>
      </w:r>
      <w:proofErr w:type="gramStart"/>
      <w:r>
        <w:rPr>
          <w:rFonts w:cs="Arial"/>
        </w:rPr>
        <w:t>przypadku  o</w:t>
      </w:r>
      <w:proofErr w:type="gramEnd"/>
      <w:r>
        <w:rPr>
          <w:rFonts w:cs="Arial"/>
        </w:rPr>
        <w:t xml:space="preserve"> zmianie należy powiadomić drugą stronę na piśmie, wraz z uzasadnieniem, w terminie umożliwiającym  dokonanie zgłoszenia do organu nadzoru budowlanego. Do pisma należy dołączyć dokumenty potwierdzające posiadanie wymaganych uprawnień przez nowe osoby oraz spełniać warunki udziału w postępowaniu opisane w SIWZ </w:t>
      </w:r>
      <w:proofErr w:type="gramStart"/>
      <w:r>
        <w:rPr>
          <w:rFonts w:cs="Arial"/>
        </w:rPr>
        <w:t xml:space="preserve">rozdział 5.1.2. ,  5.1.3.  </w:t>
      </w:r>
      <w:proofErr w:type="gramEnd"/>
      <w:r>
        <w:rPr>
          <w:rFonts w:cs="Arial"/>
        </w:rPr>
        <w:t xml:space="preserve">Osoby te, muszą posiadać uprawnienia wymagane na etapie postępowania przetargowego, określone w SIWZ. 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5. Zamawiający może żądać zmiany osób o których mowa w </w:t>
      </w:r>
      <w:proofErr w:type="gramStart"/>
      <w:r>
        <w:rPr>
          <w:rFonts w:cs="Arial"/>
        </w:rPr>
        <w:t>ust.  2 w</w:t>
      </w:r>
      <w:proofErr w:type="gramEnd"/>
      <w:r>
        <w:rPr>
          <w:rFonts w:cs="Arial"/>
        </w:rPr>
        <w:t xml:space="preserve"> przypadku nie </w:t>
      </w:r>
      <w:r>
        <w:rPr>
          <w:rFonts w:cs="Arial"/>
        </w:rPr>
        <w:lastRenderedPageBreak/>
        <w:t xml:space="preserve">wypełniania należycie obowiązków przez inspektora nadzoru (np. zachodzić będzie podejrzenie że osoba w ocenie Zamawiającego działa na niekorzyść Zamawiającego, będzie opuszczać spotkania, narady, nie będzie kontrolować budowy, itp.) </w:t>
      </w:r>
    </w:p>
    <w:p w:rsidR="00E04F71" w:rsidRDefault="00E04F71" w:rsidP="00E04F71">
      <w:pPr>
        <w:spacing w:line="360" w:lineRule="auto"/>
        <w:jc w:val="center"/>
        <w:rPr>
          <w:rFonts w:cs="Arial"/>
          <w:b/>
          <w:bCs/>
        </w:rPr>
      </w:pPr>
    </w:p>
    <w:p w:rsidR="00E04F71" w:rsidRDefault="00E04F71" w:rsidP="00E04F71">
      <w:pPr>
        <w:spacing w:line="360" w:lineRule="auto"/>
        <w:ind w:left="360" w:hanging="36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§ 8</w:t>
      </w:r>
    </w:p>
    <w:p w:rsidR="00E04F71" w:rsidRDefault="00E04F71" w:rsidP="00E04F71">
      <w:pPr>
        <w:pStyle w:val="ListParagraph"/>
        <w:numPr>
          <w:ilvl w:val="0"/>
          <w:numId w:val="7"/>
        </w:numPr>
        <w:spacing w:line="360" w:lineRule="auto"/>
        <w:jc w:val="both"/>
        <w:rPr>
          <w:rFonts w:cs="Arial"/>
          <w:bCs/>
        </w:rPr>
      </w:pPr>
      <w:proofErr w:type="gramStart"/>
      <w:r>
        <w:rPr>
          <w:rFonts w:cs="Arial"/>
          <w:bCs/>
        </w:rPr>
        <w:t>Po  upływie</w:t>
      </w:r>
      <w:proofErr w:type="gramEnd"/>
      <w:r>
        <w:rPr>
          <w:rFonts w:cs="Arial"/>
          <w:bCs/>
        </w:rPr>
        <w:t xml:space="preserve"> okresu rękojmi i gwarancji nastąpi odbiór ostateczny przedmiotu Umowy.</w:t>
      </w:r>
    </w:p>
    <w:p w:rsidR="00E04F71" w:rsidRDefault="00E04F71" w:rsidP="00E04F71">
      <w:pPr>
        <w:pStyle w:val="ListParagraph"/>
        <w:numPr>
          <w:ilvl w:val="0"/>
          <w:numId w:val="7"/>
        </w:num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Dokonanie odbioru ostatecznego </w:t>
      </w:r>
      <w:proofErr w:type="gramStart"/>
      <w:r>
        <w:rPr>
          <w:rFonts w:cs="Arial"/>
        </w:rPr>
        <w:t>usługi  zostanie</w:t>
      </w:r>
      <w:proofErr w:type="gramEnd"/>
      <w:r>
        <w:rPr>
          <w:rFonts w:cs="Arial"/>
        </w:rPr>
        <w:t xml:space="preserve"> potwierdzone  protokołem odbioru ostatecznego. Podpisanie przez Zamawiającego protokołu odbioru ostatecznego potwierdzać będzie należyte wykonanie usługi w okresie rękojmi i gwarancji udzielonej przez wykonawcę robót.</w:t>
      </w:r>
    </w:p>
    <w:p w:rsidR="00E04F71" w:rsidRDefault="00E04F71" w:rsidP="00E04F71">
      <w:pPr>
        <w:spacing w:line="360" w:lineRule="auto"/>
        <w:ind w:left="360" w:hanging="360"/>
        <w:jc w:val="center"/>
        <w:rPr>
          <w:rFonts w:cs="Arial"/>
          <w:b/>
        </w:rPr>
      </w:pPr>
    </w:p>
    <w:p w:rsidR="00E04F71" w:rsidRDefault="00E04F71" w:rsidP="00E04F71">
      <w:pPr>
        <w:spacing w:line="360" w:lineRule="auto"/>
        <w:ind w:left="360" w:hanging="360"/>
        <w:jc w:val="center"/>
        <w:rPr>
          <w:rFonts w:cs="Arial"/>
          <w:b/>
        </w:rPr>
      </w:pPr>
      <w:r>
        <w:rPr>
          <w:rFonts w:cs="Arial"/>
          <w:b/>
        </w:rPr>
        <w:t>§ 9</w:t>
      </w:r>
    </w:p>
    <w:p w:rsidR="00E04F71" w:rsidRPr="006D587E" w:rsidRDefault="00E04F71" w:rsidP="00E04F71">
      <w:pPr>
        <w:pStyle w:val="ListParagraph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1. </w:t>
      </w:r>
      <w:r w:rsidRPr="006D587E">
        <w:rPr>
          <w:color w:val="000000"/>
        </w:rPr>
        <w:t xml:space="preserve">Wykonawca wniesie zabezpieczenie należytego wykonania umowy w wysokości 10% ceny </w:t>
      </w:r>
      <w:r>
        <w:rPr>
          <w:color w:val="000000"/>
        </w:rPr>
        <w:t>b</w:t>
      </w:r>
      <w:r w:rsidRPr="006D587E">
        <w:rPr>
          <w:color w:val="000000"/>
        </w:rPr>
        <w:t xml:space="preserve">rutto niniejszej umowy, co stanowi kwotę: </w:t>
      </w:r>
      <w:r w:rsidRPr="006D587E">
        <w:t xml:space="preserve">…………. </w:t>
      </w:r>
      <w:proofErr w:type="gramStart"/>
      <w:r w:rsidRPr="006D587E">
        <w:rPr>
          <w:color w:val="000000"/>
        </w:rPr>
        <w:t>zł</w:t>
      </w:r>
      <w:proofErr w:type="gramEnd"/>
      <w:r w:rsidRPr="006D587E">
        <w:rPr>
          <w:color w:val="000000"/>
        </w:rPr>
        <w:t xml:space="preserve"> w formie </w:t>
      </w:r>
      <w:r>
        <w:rPr>
          <w:color w:val="000000"/>
        </w:rPr>
        <w:t>…………..</w:t>
      </w:r>
      <w:r w:rsidRPr="006D587E">
        <w:rPr>
          <w:color w:val="000000"/>
        </w:rPr>
        <w:t xml:space="preserve">. </w:t>
      </w:r>
    </w:p>
    <w:p w:rsidR="00E04F71" w:rsidRPr="006D587E" w:rsidRDefault="00E04F71" w:rsidP="00E04F71">
      <w:pPr>
        <w:autoSpaceDE w:val="0"/>
        <w:autoSpaceDN w:val="0"/>
        <w:adjustRightInd w:val="0"/>
        <w:spacing w:line="360" w:lineRule="auto"/>
        <w:ind w:left="227" w:hanging="227"/>
        <w:jc w:val="both"/>
        <w:rPr>
          <w:color w:val="000000"/>
        </w:rPr>
      </w:pPr>
      <w:r>
        <w:rPr>
          <w:color w:val="000000"/>
        </w:rPr>
        <w:t>2</w:t>
      </w:r>
      <w:r w:rsidRPr="006D587E">
        <w:rPr>
          <w:color w:val="000000"/>
        </w:rPr>
        <w:t>. Zwrot zabezpieczenia nastąpi zgodnie z art. 151 Prawa zamówień publicznych. Kwota pozostawiona na zabezpieczenie roszczeń z tytułu rękojmi za wady wynosi 30% wartości zabezpieczenia.</w:t>
      </w:r>
    </w:p>
    <w:p w:rsidR="00E04F71" w:rsidRDefault="00E04F71" w:rsidP="00E04F71">
      <w:pPr>
        <w:autoSpaceDE w:val="0"/>
        <w:autoSpaceDN w:val="0"/>
        <w:adjustRightInd w:val="0"/>
        <w:spacing w:line="360" w:lineRule="auto"/>
        <w:ind w:left="227" w:hanging="227"/>
        <w:jc w:val="both"/>
        <w:rPr>
          <w:color w:val="000000"/>
        </w:rPr>
      </w:pPr>
      <w:r>
        <w:rPr>
          <w:color w:val="000000"/>
        </w:rPr>
        <w:t>5.</w:t>
      </w:r>
      <w:r w:rsidRPr="006D587E">
        <w:rPr>
          <w:color w:val="000000"/>
        </w:rPr>
        <w:t xml:space="preserve"> W przypadku nienależytego wykonania zamówienia zabezpieczenie wraz z powstałymi odsetkami staje się własnością zamawiającego i będzie wykorzystane do zgodnego z umową wykonania robót i do pokrycia roszczeń z tytułu rękojmi i gwarancji za wykonane roboty.</w:t>
      </w:r>
    </w:p>
    <w:p w:rsidR="00E04F71" w:rsidRDefault="00E04F71" w:rsidP="00E04F71">
      <w:pPr>
        <w:autoSpaceDE w:val="0"/>
        <w:autoSpaceDN w:val="0"/>
        <w:adjustRightInd w:val="0"/>
        <w:spacing w:line="360" w:lineRule="auto"/>
        <w:ind w:left="227" w:hanging="227"/>
        <w:jc w:val="both"/>
        <w:rPr>
          <w:color w:val="000000"/>
        </w:rPr>
      </w:pPr>
    </w:p>
    <w:p w:rsidR="00E04F71" w:rsidRDefault="00E04F71" w:rsidP="00E04F71">
      <w:pPr>
        <w:spacing w:line="360" w:lineRule="auto"/>
        <w:ind w:left="360" w:hanging="360"/>
        <w:jc w:val="center"/>
        <w:rPr>
          <w:rFonts w:cs="Arial"/>
          <w:b/>
        </w:rPr>
      </w:pPr>
      <w:r>
        <w:rPr>
          <w:rFonts w:cs="Arial"/>
          <w:b/>
        </w:rPr>
        <w:t xml:space="preserve">§ 10 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proofErr w:type="gramStart"/>
      <w:r>
        <w:rPr>
          <w:rFonts w:cs="Arial"/>
        </w:rPr>
        <w:t>Bez  uprzedniej</w:t>
      </w:r>
      <w:proofErr w:type="gramEnd"/>
      <w:r>
        <w:rPr>
          <w:rFonts w:cs="Arial"/>
        </w:rPr>
        <w:t xml:space="preserve"> pisemnej zgody Zamawiającego Wykonawca nie przeniesie na osoby trzecie jakichkolwiek wierzytelności i praw wynikających z Umowy, jak również nie obciąży wierzytelności i praw wynikających z Umowy na rzecz osoby trzeciej.</w:t>
      </w:r>
    </w:p>
    <w:p w:rsidR="00E04F71" w:rsidRDefault="00E04F71" w:rsidP="00E04F71">
      <w:pPr>
        <w:spacing w:line="360" w:lineRule="auto"/>
        <w:ind w:left="360" w:hanging="360"/>
        <w:jc w:val="center"/>
        <w:rPr>
          <w:rFonts w:cs="Arial"/>
          <w:b/>
        </w:rPr>
      </w:pPr>
    </w:p>
    <w:p w:rsidR="00E04F71" w:rsidRPr="00237A3D" w:rsidRDefault="00E04F71" w:rsidP="00E04F71">
      <w:pPr>
        <w:spacing w:line="360" w:lineRule="auto"/>
        <w:ind w:left="360" w:hanging="360"/>
        <w:jc w:val="center"/>
        <w:rPr>
          <w:rFonts w:cs="Arial"/>
          <w:b/>
        </w:rPr>
      </w:pPr>
      <w:r w:rsidRPr="00237A3D">
        <w:rPr>
          <w:rFonts w:cs="Arial"/>
          <w:b/>
        </w:rPr>
        <w:t>§ 11</w:t>
      </w:r>
    </w:p>
    <w:p w:rsidR="00E04F71" w:rsidRDefault="00E04F71" w:rsidP="00E04F71">
      <w:pPr>
        <w:pStyle w:val="ListParagraph"/>
        <w:numPr>
          <w:ilvl w:val="1"/>
          <w:numId w:val="9"/>
        </w:numPr>
        <w:spacing w:line="360" w:lineRule="auto"/>
        <w:ind w:left="426" w:firstLine="0"/>
        <w:jc w:val="both"/>
        <w:rPr>
          <w:rFonts w:cs="Arial"/>
        </w:rPr>
      </w:pPr>
      <w:r>
        <w:rPr>
          <w:rFonts w:cs="Arial"/>
        </w:rPr>
        <w:t xml:space="preserve">Wykonawca zapłaci Zamawiającemu tytułem kary umownej kwotę w wysokości 10% wynagrodzenia brutto za odstąpienie od Umowy lub pozostałej do wykonania jej części przez </w:t>
      </w:r>
      <w:proofErr w:type="gramStart"/>
      <w:r>
        <w:rPr>
          <w:rFonts w:cs="Arial"/>
        </w:rPr>
        <w:t>Wykonawcę  lub</w:t>
      </w:r>
      <w:proofErr w:type="gramEnd"/>
      <w:r>
        <w:rPr>
          <w:rFonts w:cs="Arial"/>
        </w:rPr>
        <w:t xml:space="preserve"> Zamawiającego z przyczyn zależnych od Wykonawcy,</w:t>
      </w:r>
    </w:p>
    <w:p w:rsidR="00E04F71" w:rsidRDefault="00E04F71" w:rsidP="00E04F71">
      <w:pPr>
        <w:pStyle w:val="ListParagraph"/>
        <w:numPr>
          <w:ilvl w:val="1"/>
          <w:numId w:val="9"/>
        </w:numPr>
        <w:spacing w:line="360" w:lineRule="auto"/>
        <w:ind w:left="426" w:firstLine="0"/>
        <w:jc w:val="both"/>
      </w:pPr>
      <w:r>
        <w:t xml:space="preserve">Za opóźnienie w wykonaniu obowiązków i innych zobowiązań Wykonawcy wynikających z Umowy, dla których w Umowie wskazane są terminy Wykonawca zapłaci Zamawiającemu tytułem kary umownej kwotę w wysokości 0,2 % </w:t>
      </w:r>
      <w:r>
        <w:lastRenderedPageBreak/>
        <w:t xml:space="preserve">wynagrodzenia Umownego brutto za </w:t>
      </w:r>
      <w:proofErr w:type="gramStart"/>
      <w:r>
        <w:t>każdy  rozpoczęty</w:t>
      </w:r>
      <w:proofErr w:type="gramEnd"/>
      <w:r>
        <w:t xml:space="preserve"> dzień zwłoki.</w:t>
      </w:r>
    </w:p>
    <w:p w:rsidR="00E04F71" w:rsidRDefault="00E04F71" w:rsidP="00E04F71">
      <w:pPr>
        <w:pStyle w:val="ListParagraph"/>
        <w:numPr>
          <w:ilvl w:val="1"/>
          <w:numId w:val="9"/>
        </w:numPr>
        <w:spacing w:line="360" w:lineRule="auto"/>
        <w:ind w:left="426" w:firstLine="0"/>
        <w:jc w:val="both"/>
        <w:rPr>
          <w:rFonts w:cs="Arial"/>
        </w:rPr>
      </w:pPr>
      <w:r>
        <w:rPr>
          <w:rFonts w:cs="Arial"/>
        </w:rPr>
        <w:t xml:space="preserve">Za niewywiązywanie się z obowiązków o których mowa w § 4 Umowy Wykonawca zapłaci Zamawiającemu tytułem kary umownej kwotę w wysokości 100 złotych - za każdą nie wykonaną czynność lub za </w:t>
      </w:r>
      <w:proofErr w:type="gramStart"/>
      <w:r>
        <w:rPr>
          <w:rFonts w:cs="Arial"/>
        </w:rPr>
        <w:t>każde  nie</w:t>
      </w:r>
      <w:proofErr w:type="gramEnd"/>
      <w:r>
        <w:rPr>
          <w:rFonts w:cs="Arial"/>
        </w:rPr>
        <w:t xml:space="preserve"> przekazanie dokumentów Zamawiającemu o ile wynikło to z jego winy oraz  za każde  nieterminowe  (niezgodne z umową) przybycie , lub nieprzybycie   na wezwanie. </w:t>
      </w:r>
    </w:p>
    <w:p w:rsidR="00E04F71" w:rsidRDefault="00E04F71" w:rsidP="00E04F71">
      <w:pPr>
        <w:pStyle w:val="ListParagraph"/>
        <w:numPr>
          <w:ilvl w:val="1"/>
          <w:numId w:val="9"/>
        </w:numPr>
        <w:spacing w:line="360" w:lineRule="auto"/>
        <w:ind w:left="426" w:firstLine="0"/>
        <w:jc w:val="both"/>
      </w:pPr>
      <w:r>
        <w:t xml:space="preserve">Za każde stwierdzone dopuszczenie do wbudowania materiałów, urządzeń, wyposażenia, które nie wynikają z dokumentacji lub które nie są równoważne w stosunku do wymagań określonych w </w:t>
      </w:r>
      <w:proofErr w:type="gramStart"/>
      <w:r>
        <w:t>dokumentacji  – Wykonawca</w:t>
      </w:r>
      <w:proofErr w:type="gramEnd"/>
      <w:r>
        <w:t xml:space="preserve"> zapłaci Zamawiającemu tytułem kary umownej  kwotę  w wysokości 500,00 złotych (za każdy taki przypadek będzie naliczana oddzielnie kara).</w:t>
      </w:r>
    </w:p>
    <w:p w:rsidR="00E04F71" w:rsidRDefault="00E04F71" w:rsidP="00E04F71">
      <w:pPr>
        <w:pStyle w:val="ListParagraph"/>
        <w:numPr>
          <w:ilvl w:val="1"/>
          <w:numId w:val="9"/>
        </w:numPr>
        <w:spacing w:line="360" w:lineRule="auto"/>
        <w:ind w:left="426" w:firstLine="0"/>
        <w:jc w:val="both"/>
        <w:rPr>
          <w:rFonts w:cs="Arial"/>
        </w:rPr>
      </w:pPr>
      <w:r>
        <w:rPr>
          <w:rFonts w:cs="Arial"/>
        </w:rPr>
        <w:t xml:space="preserve">Wykonawca wyraża zgodę na potrącanie kar umownych z przysługującego </w:t>
      </w:r>
      <w:proofErr w:type="gramStart"/>
      <w:r>
        <w:rPr>
          <w:rFonts w:cs="Arial"/>
        </w:rPr>
        <w:t>mu     wynagrodzenia</w:t>
      </w:r>
      <w:proofErr w:type="gramEnd"/>
      <w:r>
        <w:rPr>
          <w:rFonts w:cs="Arial"/>
        </w:rPr>
        <w:t>.</w:t>
      </w:r>
    </w:p>
    <w:p w:rsidR="00E04F71" w:rsidRDefault="00E04F71" w:rsidP="00E04F71">
      <w:pPr>
        <w:pStyle w:val="ListParagraph"/>
        <w:numPr>
          <w:ilvl w:val="1"/>
          <w:numId w:val="9"/>
        </w:numPr>
        <w:spacing w:line="360" w:lineRule="auto"/>
        <w:ind w:left="426" w:firstLine="0"/>
        <w:jc w:val="both"/>
        <w:rPr>
          <w:rFonts w:cs="Arial"/>
        </w:rPr>
      </w:pPr>
      <w:r>
        <w:rPr>
          <w:rFonts w:cs="Arial"/>
        </w:rPr>
        <w:t xml:space="preserve">Jeżeli kwota kar </w:t>
      </w:r>
      <w:proofErr w:type="gramStart"/>
      <w:r>
        <w:rPr>
          <w:rFonts w:cs="Arial"/>
        </w:rPr>
        <w:t>umownych  nie</w:t>
      </w:r>
      <w:proofErr w:type="gramEnd"/>
      <w:r>
        <w:rPr>
          <w:rFonts w:cs="Arial"/>
        </w:rPr>
        <w:t xml:space="preserve"> pokryje poniesionej przez Zamawiającego szkody, może on dochodzić odszkodowania uzupełniającego na zasadach ogólnych.</w:t>
      </w:r>
    </w:p>
    <w:p w:rsidR="00E04F71" w:rsidRDefault="00E04F71" w:rsidP="00E04F71">
      <w:pPr>
        <w:pStyle w:val="ListParagraph"/>
        <w:numPr>
          <w:ilvl w:val="1"/>
          <w:numId w:val="9"/>
        </w:numPr>
        <w:spacing w:line="360" w:lineRule="auto"/>
        <w:ind w:left="426" w:firstLine="0"/>
        <w:jc w:val="both"/>
        <w:rPr>
          <w:rFonts w:cs="Arial"/>
        </w:rPr>
      </w:pPr>
      <w:r>
        <w:rPr>
          <w:rFonts w:cs="Arial"/>
        </w:rPr>
        <w:t>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okolicznościach. W takim wypadku Wykonawca może żądać wyłącznie wynagrodzenia należnego z tytułu wykonanej części Umowy.</w:t>
      </w:r>
    </w:p>
    <w:p w:rsidR="00E04F71" w:rsidRDefault="00E04F71" w:rsidP="00E04F71">
      <w:pPr>
        <w:pStyle w:val="ListParagraph"/>
        <w:numPr>
          <w:ilvl w:val="1"/>
          <w:numId w:val="9"/>
        </w:numPr>
        <w:spacing w:line="360" w:lineRule="auto"/>
        <w:ind w:left="426" w:firstLine="0"/>
        <w:jc w:val="both"/>
        <w:rPr>
          <w:rFonts w:cs="Arial"/>
        </w:rPr>
      </w:pPr>
      <w:r>
        <w:rPr>
          <w:rFonts w:cs="Arial"/>
        </w:rPr>
        <w:t xml:space="preserve">Zamawiający może odstąpić od Umowy lub pozostałej do wykonania jej części w przypadku </w:t>
      </w:r>
      <w:proofErr w:type="gramStart"/>
      <w:r>
        <w:rPr>
          <w:rFonts w:cs="Arial"/>
        </w:rPr>
        <w:t>wstrzymania  zewnętrznego</w:t>
      </w:r>
      <w:proofErr w:type="gramEnd"/>
      <w:r>
        <w:rPr>
          <w:rFonts w:cs="Arial"/>
        </w:rPr>
        <w:t xml:space="preserve"> finansowania zadania.</w:t>
      </w:r>
    </w:p>
    <w:p w:rsidR="00E04F71" w:rsidRDefault="00E04F71" w:rsidP="00E04F71">
      <w:pPr>
        <w:pStyle w:val="ListParagraph"/>
        <w:numPr>
          <w:ilvl w:val="1"/>
          <w:numId w:val="9"/>
        </w:numPr>
        <w:spacing w:line="360" w:lineRule="auto"/>
        <w:ind w:left="426" w:firstLine="0"/>
        <w:jc w:val="both"/>
      </w:pPr>
      <w:r>
        <w:t xml:space="preserve">Zamawiającemu przysługuje prawo odstąpienia od </w:t>
      </w:r>
      <w:proofErr w:type="gramStart"/>
      <w:r>
        <w:t>Umowy  lub</w:t>
      </w:r>
      <w:proofErr w:type="gramEnd"/>
      <w:r>
        <w:t xml:space="preserve"> pozostałej do wykonania jej części w następujących sytuacjach: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1) Wykonawca przerwał wykonywanie obowiązków wynikających z niniejszej </w:t>
      </w:r>
      <w:proofErr w:type="gramStart"/>
      <w:r>
        <w:rPr>
          <w:rFonts w:cs="Arial"/>
        </w:rPr>
        <w:t>Umowy  i</w:t>
      </w:r>
      <w:proofErr w:type="gramEnd"/>
      <w:r>
        <w:rPr>
          <w:rFonts w:cs="Arial"/>
        </w:rPr>
        <w:t xml:space="preserve"> przerwa ta trwa dłużej niż 10 dni, z wyjątkiem gdy przyczyną przerwy jest brak finansowania inwestycji lub gdy wykonawca nie zawinił.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>2) Wykonawca rażąco zaniedbuje obowiązki wynikające z niniejszej Umowy lub wypełnia je w sposób nienależyty,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3) Wykonawca popadł w stan upadłości lub wobec Wykonawcy zostało wszczęte postępowanie likwidacyjne, lub Wykonawca zostanie uznany za niezdolnego do zapłacenia swoich długów w chwili ich wymagalności, lub zostanie wyznaczony </w:t>
      </w:r>
      <w:proofErr w:type="gramStart"/>
      <w:r>
        <w:rPr>
          <w:rFonts w:cs="Arial"/>
        </w:rPr>
        <w:t xml:space="preserve">administrator , </w:t>
      </w:r>
      <w:proofErr w:type="gramEnd"/>
      <w:r>
        <w:rPr>
          <w:rFonts w:cs="Arial"/>
        </w:rPr>
        <w:t xml:space="preserve">kurator, zarządca przymusowy lub likwidator Wykonawcy, 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4) osoby po stronie Wykonawcy, realizujące przedmiot Umowy, nie posiadają wymaganych </w:t>
      </w:r>
      <w:r>
        <w:rPr>
          <w:rFonts w:cs="Arial"/>
        </w:rPr>
        <w:lastRenderedPageBreak/>
        <w:t>uprawnień,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11. Jeżeli Wykonawca dopuści się zwłoki w </w:t>
      </w:r>
      <w:proofErr w:type="gramStart"/>
      <w:r>
        <w:rPr>
          <w:rFonts w:cs="Arial"/>
        </w:rPr>
        <w:t>wykonaniu  któregokolwiek</w:t>
      </w:r>
      <w:proofErr w:type="gramEnd"/>
      <w:r>
        <w:rPr>
          <w:rFonts w:cs="Arial"/>
        </w:rPr>
        <w:t xml:space="preserve"> wymienionych zobowiązań umownych Zamawiający może wyznaczyć Wykonawcy odpowiedni dodatkowy termin do wykonania takiego zobowiązania z zagrożeniem, iż w razie bezskutecznego upływu wyznaczonego terminu będzie uprawniony do odstąpienia od Umowy. Zamawiający będzie mógł odstąpić od Umowy, jeśli po upływie takiego terminu Wykonawca będzie nadal pozostawał w zwłoce z wykonaniem zobowiązania. Strony ustalają, że dodatkowy termin dla wykonania zobowiązania z Umowy wynosić będzie 5 (pięć) dni.</w:t>
      </w:r>
    </w:p>
    <w:p w:rsidR="00E04F71" w:rsidRDefault="00E04F71" w:rsidP="00E04F71">
      <w:pPr>
        <w:pStyle w:val="ListParagraph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12. Wykonawca ma obowiązek powiadomić niezwłocznie Zamawiającego o wszczęciu wobec niego postępowania likwidacyjnego lub upadłościowego </w:t>
      </w:r>
    </w:p>
    <w:p w:rsidR="00E04F71" w:rsidRDefault="00E04F71" w:rsidP="00E04F71">
      <w:pPr>
        <w:spacing w:line="360" w:lineRule="auto"/>
        <w:jc w:val="both"/>
        <w:rPr>
          <w:rFonts w:cs="Arial"/>
        </w:rPr>
      </w:pPr>
    </w:p>
    <w:p w:rsidR="00E04F71" w:rsidRDefault="00E04F71" w:rsidP="00E04F71">
      <w:pPr>
        <w:spacing w:line="360" w:lineRule="auto"/>
        <w:jc w:val="center"/>
        <w:rPr>
          <w:rFonts w:cs="Arial"/>
        </w:rPr>
      </w:pPr>
    </w:p>
    <w:p w:rsidR="00E04F71" w:rsidRPr="00237A3D" w:rsidRDefault="00E04F71" w:rsidP="00E04F71">
      <w:pPr>
        <w:spacing w:line="360" w:lineRule="auto"/>
        <w:jc w:val="center"/>
        <w:rPr>
          <w:rFonts w:cs="Arial"/>
          <w:b/>
        </w:rPr>
      </w:pPr>
      <w:r w:rsidRPr="00237A3D">
        <w:rPr>
          <w:rFonts w:cs="Arial"/>
          <w:b/>
        </w:rPr>
        <w:t>§ 12</w:t>
      </w:r>
    </w:p>
    <w:p w:rsidR="00E04F71" w:rsidRPr="00754757" w:rsidRDefault="00E04F71" w:rsidP="00E04F71">
      <w:pPr>
        <w:pStyle w:val="Nagwek1"/>
        <w:widowControl w:val="0"/>
        <w:numPr>
          <w:ilvl w:val="0"/>
          <w:numId w:val="6"/>
        </w:numPr>
        <w:suppressAutoHyphens/>
        <w:spacing w:before="0" w:after="0" w:line="360" w:lineRule="auto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754757">
        <w:rPr>
          <w:rFonts w:ascii="Times New Roman" w:hAnsi="Times New Roman"/>
          <w:b w:val="0"/>
          <w:bCs w:val="0"/>
          <w:sz w:val="24"/>
          <w:szCs w:val="24"/>
        </w:rPr>
        <w:t xml:space="preserve">Zmiany </w:t>
      </w:r>
      <w:proofErr w:type="gramStart"/>
      <w:r w:rsidRPr="00754757">
        <w:rPr>
          <w:rFonts w:ascii="Times New Roman" w:hAnsi="Times New Roman"/>
          <w:b w:val="0"/>
          <w:bCs w:val="0"/>
          <w:sz w:val="24"/>
          <w:szCs w:val="24"/>
        </w:rPr>
        <w:t>postanowień  Umowy</w:t>
      </w:r>
      <w:proofErr w:type="gramEnd"/>
      <w:r w:rsidRPr="00754757">
        <w:rPr>
          <w:rFonts w:ascii="Times New Roman" w:hAnsi="Times New Roman"/>
          <w:b w:val="0"/>
          <w:bCs w:val="0"/>
          <w:sz w:val="24"/>
          <w:szCs w:val="24"/>
        </w:rPr>
        <w:t xml:space="preserve"> możliwe są jedynie w przypadkach przewidzianych w niniejszym paragrafie i wymagają każdorazowo formy pisemnego aneksu do Umowy pod rygorem nieważności takiej zmiany.</w:t>
      </w:r>
    </w:p>
    <w:p w:rsidR="00E04F71" w:rsidRPr="00754757" w:rsidRDefault="00E04F71" w:rsidP="00E04F71">
      <w:pPr>
        <w:pStyle w:val="Nagwek1"/>
        <w:widowControl w:val="0"/>
        <w:numPr>
          <w:ilvl w:val="0"/>
          <w:numId w:val="6"/>
        </w:numPr>
        <w:suppressAutoHyphens/>
        <w:spacing w:before="0" w:after="0" w:line="360" w:lineRule="auto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754757">
        <w:rPr>
          <w:rFonts w:ascii="Times New Roman" w:hAnsi="Times New Roman"/>
          <w:b w:val="0"/>
          <w:bCs w:val="0"/>
          <w:sz w:val="24"/>
          <w:szCs w:val="24"/>
        </w:rPr>
        <w:t xml:space="preserve">Zamawiający przewiduje możliwość dokonania zmiany terminu wykonania Umowy </w:t>
      </w:r>
      <w:proofErr w:type="gramStart"/>
      <w:r w:rsidRPr="00754757">
        <w:rPr>
          <w:rFonts w:ascii="Times New Roman" w:hAnsi="Times New Roman"/>
          <w:b w:val="0"/>
          <w:bCs w:val="0"/>
          <w:sz w:val="24"/>
          <w:szCs w:val="24"/>
        </w:rPr>
        <w:t>w  przypadkach</w:t>
      </w:r>
      <w:proofErr w:type="gramEnd"/>
      <w:r w:rsidRPr="00754757">
        <w:rPr>
          <w:rFonts w:ascii="Times New Roman" w:hAnsi="Times New Roman"/>
          <w:b w:val="0"/>
          <w:bCs w:val="0"/>
          <w:sz w:val="24"/>
          <w:szCs w:val="24"/>
        </w:rPr>
        <w:t xml:space="preserve"> opisanych w SIWZ.</w:t>
      </w:r>
    </w:p>
    <w:p w:rsidR="00E04F71" w:rsidRPr="00754757" w:rsidRDefault="00E04F71" w:rsidP="00E04F71">
      <w:pPr>
        <w:pStyle w:val="Nagwek1"/>
        <w:widowControl w:val="0"/>
        <w:numPr>
          <w:ilvl w:val="0"/>
          <w:numId w:val="6"/>
        </w:numPr>
        <w:suppressAutoHyphens/>
        <w:spacing w:before="0" w:after="0"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754757">
        <w:rPr>
          <w:rFonts w:ascii="Times New Roman" w:hAnsi="Times New Roman"/>
          <w:b w:val="0"/>
          <w:sz w:val="24"/>
          <w:szCs w:val="24"/>
        </w:rPr>
        <w:t>Podstawę zmiany Umowy stanowić może również zmiana przepisów prawnych mających wpływ na realizację Umowy.</w:t>
      </w:r>
    </w:p>
    <w:p w:rsidR="00E04F71" w:rsidRDefault="00E04F71" w:rsidP="00E04F71">
      <w:pPr>
        <w:spacing w:line="360" w:lineRule="auto"/>
        <w:ind w:left="720" w:hanging="360"/>
        <w:jc w:val="center"/>
        <w:rPr>
          <w:rFonts w:cs="Arial"/>
          <w:b/>
        </w:rPr>
      </w:pPr>
      <w:r>
        <w:rPr>
          <w:rFonts w:cs="Arial"/>
          <w:b/>
        </w:rPr>
        <w:t>§ 13</w:t>
      </w:r>
    </w:p>
    <w:p w:rsidR="00E04F71" w:rsidRDefault="00E04F71" w:rsidP="00E04F71">
      <w:pPr>
        <w:pStyle w:val="ListParagraph"/>
        <w:numPr>
          <w:ilvl w:val="6"/>
          <w:numId w:val="8"/>
        </w:numPr>
        <w:spacing w:line="360" w:lineRule="auto"/>
        <w:ind w:left="378" w:hanging="366"/>
        <w:jc w:val="both"/>
        <w:rPr>
          <w:rFonts w:cs="Arial"/>
        </w:rPr>
      </w:pPr>
      <w:r>
        <w:rPr>
          <w:rFonts w:cs="Arial"/>
        </w:rPr>
        <w:t>W sprawach nieuregulowanych w niniejszej Umowie zastosowanie mają odpowiednio przepisy Kodeksu cywilnego, ustawy Prawo budowlane oraz inne właściwe przepisy prawne.</w:t>
      </w:r>
    </w:p>
    <w:p w:rsidR="00E04F71" w:rsidRDefault="00E04F71" w:rsidP="00E04F71">
      <w:pPr>
        <w:pStyle w:val="ListParagraph"/>
        <w:numPr>
          <w:ilvl w:val="6"/>
          <w:numId w:val="8"/>
        </w:numPr>
        <w:spacing w:line="360" w:lineRule="auto"/>
        <w:ind w:left="378" w:hanging="366"/>
        <w:jc w:val="both"/>
        <w:rPr>
          <w:rFonts w:cs="Arial"/>
        </w:rPr>
      </w:pPr>
      <w:r>
        <w:rPr>
          <w:rFonts w:cs="Arial"/>
        </w:rPr>
        <w:t xml:space="preserve">Jeżeli jakieś postanowienia Umowy są lub staną się nieważne, lub wzajemnie sprzeczne, nie narusza to ważności pozostałych postanowień Umowy. Zamiast nieważnych i sprzecznych postanowień obowiązywać będzie odpowiednia regulacja, która – jeżeli będzie to tylko prawnie dopuszczalne – w sposób możliwie bliski odpowiadać będzie temu, co Strony ustaliły, lub </w:t>
      </w:r>
      <w:proofErr w:type="gramStart"/>
      <w:r>
        <w:rPr>
          <w:rFonts w:cs="Arial"/>
        </w:rPr>
        <w:t>temu co</w:t>
      </w:r>
      <w:proofErr w:type="gramEnd"/>
      <w:r>
        <w:rPr>
          <w:rFonts w:cs="Arial"/>
        </w:rPr>
        <w:t xml:space="preserve"> by ustaliły, gdyby zawarły takie postanowienia.</w:t>
      </w:r>
    </w:p>
    <w:p w:rsidR="00E04F71" w:rsidRDefault="00E04F71" w:rsidP="00E04F71">
      <w:pPr>
        <w:pStyle w:val="ListParagraph"/>
        <w:numPr>
          <w:ilvl w:val="6"/>
          <w:numId w:val="8"/>
        </w:numPr>
        <w:spacing w:line="360" w:lineRule="auto"/>
        <w:ind w:left="378" w:hanging="366"/>
        <w:jc w:val="both"/>
      </w:pPr>
      <w:r>
        <w:t>Sądem właściwym do rozpatrywania sporów jest sąd powszechny, w którego okręgu mieści się siedziba Zamawiającego.</w:t>
      </w:r>
    </w:p>
    <w:p w:rsidR="00E04F71" w:rsidRDefault="00E04F71" w:rsidP="00E04F71">
      <w:pPr>
        <w:pStyle w:val="ListParagraph"/>
        <w:numPr>
          <w:ilvl w:val="6"/>
          <w:numId w:val="8"/>
        </w:numPr>
        <w:spacing w:line="360" w:lineRule="auto"/>
        <w:ind w:left="378" w:hanging="366"/>
        <w:jc w:val="both"/>
      </w:pPr>
      <w:r>
        <w:t xml:space="preserve">Strony </w:t>
      </w:r>
      <w:proofErr w:type="gramStart"/>
      <w:r>
        <w:t>ustalają że</w:t>
      </w:r>
      <w:proofErr w:type="gramEnd"/>
      <w:r>
        <w:t xml:space="preserve"> wszelkie pisma oraz dokumenty związane z realizacją niniejszej Umowy będą sporządzone w języku polskim.</w:t>
      </w:r>
    </w:p>
    <w:p w:rsidR="00E04F71" w:rsidRDefault="00E04F71" w:rsidP="00E04F71">
      <w:pPr>
        <w:pStyle w:val="ListParagraph"/>
        <w:numPr>
          <w:ilvl w:val="6"/>
          <w:numId w:val="8"/>
        </w:numPr>
        <w:spacing w:line="360" w:lineRule="auto"/>
        <w:ind w:left="378" w:hanging="366"/>
        <w:jc w:val="both"/>
      </w:pPr>
      <w:r>
        <w:t xml:space="preserve">Korespondencja dotycząca realizacji umowy będzie kierowana na adresy stron wskazane </w:t>
      </w:r>
      <w:r>
        <w:lastRenderedPageBreak/>
        <w:t>w Umowie</w:t>
      </w:r>
    </w:p>
    <w:p w:rsidR="00E04F71" w:rsidRDefault="00E04F71" w:rsidP="00E04F71">
      <w:pPr>
        <w:pStyle w:val="ListParagraph"/>
        <w:numPr>
          <w:ilvl w:val="6"/>
          <w:numId w:val="8"/>
        </w:numPr>
        <w:spacing w:line="360" w:lineRule="auto"/>
        <w:ind w:left="378" w:hanging="366"/>
        <w:jc w:val="both"/>
      </w:pPr>
      <w:r>
        <w:t>Strony są zobowiązane do niezwłocznego informowania na piśmie drugiej strony o zmianach dotyczących reprezentacji stron, danych adresowych numerów telefonów i faksów.</w:t>
      </w:r>
    </w:p>
    <w:p w:rsidR="00E04F71" w:rsidRDefault="00E04F71" w:rsidP="00E04F71">
      <w:pPr>
        <w:pStyle w:val="ListParagraph"/>
        <w:numPr>
          <w:ilvl w:val="6"/>
          <w:numId w:val="8"/>
        </w:numPr>
        <w:spacing w:line="360" w:lineRule="auto"/>
        <w:ind w:left="378" w:hanging="366"/>
        <w:jc w:val="both"/>
      </w:pPr>
      <w:r>
        <w:t xml:space="preserve">Umowę sporządzono </w:t>
      </w:r>
      <w:proofErr w:type="gramStart"/>
      <w:r>
        <w:t>w  2 jednobrzmiących</w:t>
      </w:r>
      <w:proofErr w:type="gramEnd"/>
      <w:r>
        <w:t xml:space="preserve"> egzemplarzach,  po jednym dla każdej ze stron.</w:t>
      </w:r>
    </w:p>
    <w:p w:rsidR="00E04F71" w:rsidRDefault="00E04F71" w:rsidP="00E04F71">
      <w:pPr>
        <w:spacing w:line="360" w:lineRule="auto"/>
        <w:jc w:val="both"/>
        <w:rPr>
          <w:rFonts w:cs="Arial"/>
        </w:rPr>
      </w:pPr>
    </w:p>
    <w:p w:rsidR="00E04F71" w:rsidRDefault="00E04F71" w:rsidP="00E04F71">
      <w:pPr>
        <w:spacing w:line="360" w:lineRule="auto"/>
        <w:ind w:hanging="360"/>
        <w:jc w:val="both"/>
        <w:rPr>
          <w:rFonts w:cs="Arial"/>
        </w:rPr>
      </w:pPr>
    </w:p>
    <w:p w:rsidR="00E04F71" w:rsidRDefault="00E04F71" w:rsidP="00E04F71">
      <w:pPr>
        <w:rPr>
          <w:rFonts w:cs="Arial"/>
          <w:b/>
        </w:rPr>
      </w:pPr>
    </w:p>
    <w:p w:rsidR="00E04F71" w:rsidRDefault="00E04F71" w:rsidP="00E04F71">
      <w:pPr>
        <w:rPr>
          <w:rFonts w:cs="Arial"/>
          <w:b/>
        </w:rPr>
      </w:pPr>
    </w:p>
    <w:p w:rsidR="00E04F71" w:rsidRDefault="00E04F71" w:rsidP="00E04F71">
      <w:pPr>
        <w:pStyle w:val="Tekstpodstawowy"/>
        <w:tabs>
          <w:tab w:val="left" w:pos="0"/>
          <w:tab w:val="left" w:pos="284"/>
        </w:tabs>
        <w:rPr>
          <w:rFonts w:cs="Arial"/>
          <w:b/>
        </w:rPr>
      </w:pPr>
      <w:proofErr w:type="gramStart"/>
      <w:r>
        <w:rPr>
          <w:rFonts w:cs="Arial"/>
        </w:rPr>
        <w:t>Zamawiający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Wykonawca</w:t>
      </w:r>
      <w:proofErr w:type="gramEnd"/>
      <w:r>
        <w:rPr>
          <w:rFonts w:cs="Arial"/>
        </w:rPr>
        <w:t xml:space="preserve">     </w:t>
      </w:r>
      <w:r>
        <w:rPr>
          <w:rFonts w:cs="Arial"/>
          <w:b/>
        </w:rPr>
        <w:t xml:space="preserve">   </w:t>
      </w:r>
    </w:p>
    <w:p w:rsidR="00E04F71" w:rsidRDefault="00E04F71" w:rsidP="00E04F71"/>
    <w:p w:rsidR="00E04F71" w:rsidRDefault="00E04F71" w:rsidP="00E04F71">
      <w:pPr>
        <w:spacing w:line="320" w:lineRule="atLeast"/>
        <w:rPr>
          <w:rFonts w:cs="Arial"/>
        </w:rPr>
      </w:pPr>
    </w:p>
    <w:p w:rsidR="00E04F71" w:rsidRPr="00B76294" w:rsidRDefault="00E04F71" w:rsidP="00E04F71">
      <w:pPr>
        <w:jc w:val="both"/>
      </w:pPr>
    </w:p>
    <w:p w:rsidR="002B17FA" w:rsidRDefault="002B17FA"/>
    <w:sectPr w:rsidR="002B17FA" w:rsidSect="00F515EC">
      <w:footerReference w:type="even" r:id="rId6"/>
      <w:footerReference w:type="default" r:id="rId7"/>
      <w:pgSz w:w="11906" w:h="16838"/>
      <w:pgMar w:top="1417" w:right="1417" w:bottom="1417" w:left="1417" w:header="708" w:footer="708" w:gutter="0"/>
      <w:pgNumType w:fmt="numberInDash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45A" w:rsidRDefault="00E04F71" w:rsidP="00F515E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0145A" w:rsidRDefault="00E04F71" w:rsidP="0000145A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45A" w:rsidRDefault="00E04F71" w:rsidP="00F515E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- 4 -</w:t>
    </w:r>
    <w:r>
      <w:rPr>
        <w:rStyle w:val="Numerstrony"/>
      </w:rPr>
      <w:fldChar w:fldCharType="end"/>
    </w:r>
  </w:p>
  <w:p w:rsidR="0000145A" w:rsidRDefault="00E04F71" w:rsidP="0000145A">
    <w:pPr>
      <w:pStyle w:val="Stopka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sz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10"/>
    <w:multiLevelType w:val="multilevel"/>
    <w:tmpl w:val="00000010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</w:lvl>
  </w:abstractNum>
  <w:abstractNum w:abstractNumId="3">
    <w:nsid w:val="00000011"/>
    <w:multiLevelType w:val="multilevel"/>
    <w:tmpl w:val="00000011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/>
        <w:b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/>
        <w:b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/>
        <w:b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/>
      </w:rPr>
    </w:lvl>
  </w:abstractNum>
  <w:abstractNum w:abstractNumId="4">
    <w:nsid w:val="00000012"/>
    <w:multiLevelType w:val="multilevel"/>
    <w:tmpl w:val="0000001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</w:lvl>
  </w:abstractNum>
  <w:abstractNum w:abstractNumId="5">
    <w:nsid w:val="00000013"/>
    <w:multiLevelType w:val="multilevel"/>
    <w:tmpl w:val="00000013"/>
    <w:name w:val="WW8Num24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>
    <w:nsid w:val="00000014"/>
    <w:multiLevelType w:val="multilevel"/>
    <w:tmpl w:val="00000014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</w:lvl>
  </w:abstractNum>
  <w:abstractNum w:abstractNumId="7">
    <w:nsid w:val="00000015"/>
    <w:multiLevelType w:val="multilevel"/>
    <w:tmpl w:val="00000015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</w:lvl>
  </w:abstractNum>
  <w:abstractNum w:abstractNumId="8">
    <w:nsid w:val="00000016"/>
    <w:multiLevelType w:val="multilevel"/>
    <w:tmpl w:val="00000016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92" w:hanging="432"/>
      </w:pPr>
      <w:rPr>
        <w:rFonts w:ascii="Times New Roman" w:eastAsia="SimSun" w:hAnsi="Times New Roman" w:cs="Aria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F71"/>
    <w:rsid w:val="002B17FA"/>
    <w:rsid w:val="00E0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4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04F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04F7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04F71"/>
    <w:rPr>
      <w:rFonts w:ascii="Cambria" w:eastAsia="Times New Roman" w:hAnsi="Cambria" w:cs="Times New Roman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E04F71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rsid w:val="00E04F71"/>
    <w:pPr>
      <w:jc w:val="both"/>
    </w:pPr>
    <w:rPr>
      <w:szCs w:val="2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E04F71"/>
    <w:rPr>
      <w:rFonts w:ascii="Times New Roman" w:eastAsia="Times New Roman" w:hAnsi="Times New Roman" w:cs="Times New Roman"/>
      <w:sz w:val="24"/>
      <w:szCs w:val="20"/>
    </w:rPr>
  </w:style>
  <w:style w:type="paragraph" w:styleId="Stopka">
    <w:name w:val="footer"/>
    <w:basedOn w:val="Normalny"/>
    <w:link w:val="StopkaZnak"/>
    <w:rsid w:val="00E04F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04F7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E04F71"/>
  </w:style>
  <w:style w:type="paragraph" w:customStyle="1" w:styleId="ListParagraph">
    <w:name w:val="List Paragraph"/>
    <w:basedOn w:val="Normalny"/>
    <w:rsid w:val="00E04F71"/>
    <w:pPr>
      <w:widowControl w:val="0"/>
      <w:suppressAutoHyphens/>
    </w:pPr>
    <w:rPr>
      <w:rFonts w:eastAsia="SimSun" w:cs="Tahoma"/>
      <w:kern w:val="1"/>
      <w:lang w:eastAsia="hi-IN" w:bidi="hi-IN"/>
    </w:rPr>
  </w:style>
  <w:style w:type="paragraph" w:customStyle="1" w:styleId="NoSpacing">
    <w:name w:val="No Spacing"/>
    <w:rsid w:val="00E04F71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4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04F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04F7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04F71"/>
    <w:rPr>
      <w:rFonts w:ascii="Cambria" w:eastAsia="Times New Roman" w:hAnsi="Cambria" w:cs="Times New Roman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E04F71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rsid w:val="00E04F71"/>
    <w:pPr>
      <w:jc w:val="both"/>
    </w:pPr>
    <w:rPr>
      <w:szCs w:val="2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E04F71"/>
    <w:rPr>
      <w:rFonts w:ascii="Times New Roman" w:eastAsia="Times New Roman" w:hAnsi="Times New Roman" w:cs="Times New Roman"/>
      <w:sz w:val="24"/>
      <w:szCs w:val="20"/>
    </w:rPr>
  </w:style>
  <w:style w:type="paragraph" w:styleId="Stopka">
    <w:name w:val="footer"/>
    <w:basedOn w:val="Normalny"/>
    <w:link w:val="StopkaZnak"/>
    <w:rsid w:val="00E04F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04F7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E04F71"/>
  </w:style>
  <w:style w:type="paragraph" w:customStyle="1" w:styleId="ListParagraph">
    <w:name w:val="List Paragraph"/>
    <w:basedOn w:val="Normalny"/>
    <w:rsid w:val="00E04F71"/>
    <w:pPr>
      <w:widowControl w:val="0"/>
      <w:suppressAutoHyphens/>
    </w:pPr>
    <w:rPr>
      <w:rFonts w:eastAsia="SimSun" w:cs="Tahoma"/>
      <w:kern w:val="1"/>
      <w:lang w:eastAsia="hi-IN" w:bidi="hi-IN"/>
    </w:rPr>
  </w:style>
  <w:style w:type="paragraph" w:customStyle="1" w:styleId="NoSpacing">
    <w:name w:val="No Spacing"/>
    <w:rsid w:val="00E04F71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3655</Words>
  <Characters>21932</Characters>
  <Application>Microsoft Office Word</Application>
  <DocSecurity>0</DocSecurity>
  <Lines>182</Lines>
  <Paragraphs>51</Paragraphs>
  <ScaleCrop>false</ScaleCrop>
  <Company/>
  <LinksUpToDate>false</LinksUpToDate>
  <CharactersWithSpaces>25536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Dziesińska</dc:creator>
  <cp:lastModifiedBy>Danuta Dziesińska</cp:lastModifiedBy>
  <cp:revision>1</cp:revision>
  <dcterms:created xsi:type="dcterms:W3CDTF">2015-06-24T10:49:00Z</dcterms:created>
  <dcterms:modified xsi:type="dcterms:W3CDTF">2015-06-24T10:50:00Z</dcterms:modified>
</cp:coreProperties>
</file>