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10C" w:rsidRDefault="00732B0D" w:rsidP="00732B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32B0D">
        <w:rPr>
          <w:rFonts w:ascii="Times New Roman" w:hAnsi="Times New Roman" w:cs="Times New Roman"/>
          <w:b/>
          <w:sz w:val="24"/>
          <w:szCs w:val="24"/>
        </w:rPr>
        <w:t xml:space="preserve">Zarządzenie </w:t>
      </w:r>
      <w:r w:rsidR="00D6010C" w:rsidRPr="00732B0D">
        <w:rPr>
          <w:rFonts w:ascii="Times New Roman" w:hAnsi="Times New Roman" w:cs="Times New Roman"/>
          <w:b/>
          <w:sz w:val="24"/>
          <w:szCs w:val="24"/>
        </w:rPr>
        <w:t>Nr 10/2018</w:t>
      </w:r>
    </w:p>
    <w:p w:rsidR="000F2B70" w:rsidRPr="00732B0D" w:rsidRDefault="00732B0D" w:rsidP="00732B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B0D">
        <w:rPr>
          <w:rFonts w:ascii="Times New Roman" w:hAnsi="Times New Roman" w:cs="Times New Roman"/>
          <w:b/>
          <w:sz w:val="24"/>
          <w:szCs w:val="24"/>
        </w:rPr>
        <w:t>Wójta Gminy Zakrzew</w:t>
      </w:r>
    </w:p>
    <w:p w:rsidR="00732B0D" w:rsidRDefault="00732B0D" w:rsidP="00732B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B0D">
        <w:rPr>
          <w:rFonts w:ascii="Times New Roman" w:hAnsi="Times New Roman" w:cs="Times New Roman"/>
          <w:b/>
          <w:sz w:val="24"/>
          <w:szCs w:val="24"/>
        </w:rPr>
        <w:t>z dnia 27.02.2018 r.</w:t>
      </w:r>
    </w:p>
    <w:p w:rsidR="00D6010C" w:rsidRPr="00732B0D" w:rsidRDefault="00D6010C" w:rsidP="00732B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B0D" w:rsidRPr="00D6010C" w:rsidRDefault="00D6010C" w:rsidP="00732B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B0D" w:rsidRPr="00D6010C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732B0D" w:rsidRPr="00D6010C">
        <w:rPr>
          <w:rFonts w:ascii="Times New Roman" w:hAnsi="Times New Roman" w:cs="Times New Roman"/>
          <w:b/>
        </w:rPr>
        <w:t>sprawie</w:t>
      </w:r>
      <w:r w:rsidRPr="00D6010C">
        <w:rPr>
          <w:rFonts w:ascii="Times New Roman" w:hAnsi="Times New Roman" w:cs="Times New Roman"/>
          <w:b/>
        </w:rPr>
        <w:t>:</w:t>
      </w:r>
      <w:r w:rsidR="00732B0D" w:rsidRPr="00D6010C">
        <w:rPr>
          <w:rFonts w:ascii="Times New Roman" w:hAnsi="Times New Roman" w:cs="Times New Roman"/>
          <w:b/>
        </w:rPr>
        <w:t xml:space="preserve"> zmiany Zarządzenia Wójta Gminy Zakrzew Nr 1/2018 z dnia </w:t>
      </w:r>
      <w:r>
        <w:rPr>
          <w:rFonts w:ascii="Times New Roman" w:hAnsi="Times New Roman" w:cs="Times New Roman"/>
          <w:b/>
        </w:rPr>
        <w:t>0</w:t>
      </w:r>
      <w:r w:rsidR="00732B0D" w:rsidRPr="00D6010C">
        <w:rPr>
          <w:rFonts w:ascii="Times New Roman" w:hAnsi="Times New Roman" w:cs="Times New Roman"/>
          <w:b/>
        </w:rPr>
        <w:t>2 stycznia 2018r</w:t>
      </w:r>
      <w:r w:rsidR="00732B0D" w:rsidRPr="00D6010C">
        <w:rPr>
          <w:rFonts w:ascii="Times New Roman" w:hAnsi="Times New Roman" w:cs="Times New Roman"/>
        </w:rPr>
        <w:t>.</w:t>
      </w:r>
    </w:p>
    <w:p w:rsidR="00732B0D" w:rsidRPr="00732B0D" w:rsidRDefault="00732B0D" w:rsidP="00732B0D">
      <w:pPr>
        <w:rPr>
          <w:rFonts w:ascii="Times New Roman" w:hAnsi="Times New Roman" w:cs="Times New Roman"/>
          <w:sz w:val="24"/>
          <w:szCs w:val="24"/>
        </w:rPr>
      </w:pPr>
    </w:p>
    <w:p w:rsidR="00732B0D" w:rsidRPr="00732B0D" w:rsidRDefault="00732B0D" w:rsidP="00732B0D">
      <w:pPr>
        <w:rPr>
          <w:rFonts w:ascii="Times New Roman" w:hAnsi="Times New Roman" w:cs="Times New Roman"/>
          <w:sz w:val="24"/>
          <w:szCs w:val="24"/>
        </w:rPr>
      </w:pPr>
      <w:r w:rsidRPr="00732B0D">
        <w:rPr>
          <w:rFonts w:ascii="Times New Roman" w:hAnsi="Times New Roman" w:cs="Times New Roman"/>
          <w:sz w:val="24"/>
          <w:szCs w:val="24"/>
        </w:rPr>
        <w:t>Wprowadza się następujące zmiany do Zarządzenia Wójta Gminy Zakrzew nr 1/2018   z dnia 02 stycznia 2018r.</w:t>
      </w:r>
    </w:p>
    <w:p w:rsidR="00732B0D" w:rsidRPr="00732B0D" w:rsidRDefault="00732B0D" w:rsidP="00732B0D">
      <w:pPr>
        <w:jc w:val="center"/>
        <w:rPr>
          <w:rFonts w:ascii="Times New Roman" w:hAnsi="Times New Roman" w:cs="Times New Roman"/>
          <w:sz w:val="24"/>
          <w:szCs w:val="24"/>
        </w:rPr>
      </w:pPr>
      <w:r w:rsidRPr="00732B0D">
        <w:rPr>
          <w:rFonts w:ascii="Times New Roman" w:hAnsi="Times New Roman" w:cs="Times New Roman"/>
          <w:sz w:val="24"/>
          <w:szCs w:val="24"/>
        </w:rPr>
        <w:t>§1</w:t>
      </w:r>
    </w:p>
    <w:p w:rsidR="00732B0D" w:rsidRPr="00732B0D" w:rsidRDefault="00732B0D" w:rsidP="00732B0D">
      <w:pPr>
        <w:rPr>
          <w:rFonts w:ascii="Times New Roman" w:hAnsi="Times New Roman" w:cs="Times New Roman"/>
          <w:sz w:val="24"/>
          <w:szCs w:val="24"/>
        </w:rPr>
      </w:pPr>
      <w:r w:rsidRPr="00732B0D">
        <w:rPr>
          <w:rFonts w:ascii="Times New Roman" w:hAnsi="Times New Roman" w:cs="Times New Roman"/>
          <w:sz w:val="24"/>
          <w:szCs w:val="24"/>
        </w:rPr>
        <w:t>§1 Zarządzenia otrzymuje nowe brzmienie:</w:t>
      </w:r>
    </w:p>
    <w:p w:rsidR="00732B0D" w:rsidRPr="00732B0D" w:rsidRDefault="00732B0D" w:rsidP="00732B0D">
      <w:pPr>
        <w:jc w:val="both"/>
        <w:rPr>
          <w:rFonts w:ascii="Times New Roman" w:hAnsi="Times New Roman" w:cs="Times New Roman"/>
          <w:sz w:val="24"/>
          <w:szCs w:val="24"/>
        </w:rPr>
      </w:pPr>
      <w:r w:rsidRPr="00732B0D">
        <w:rPr>
          <w:rFonts w:ascii="Times New Roman" w:hAnsi="Times New Roman" w:cs="Times New Roman"/>
          <w:sz w:val="24"/>
          <w:szCs w:val="24"/>
        </w:rPr>
        <w:t>Zarządza się wysokość pogotowia kasowego dla Urzędu Gminy na rok 2018 będzie wynosić 10.000 zł. Ustala się podziałkę klasyfikacji wydatków budżetowych dla stałego zapasu gotówki w kasie przeznaczonego na wydatki związane z bieżącą działalnością jednostki – dział 750 rozdz. 75023 § 4210 .</w:t>
      </w:r>
    </w:p>
    <w:p w:rsidR="00732B0D" w:rsidRPr="00732B0D" w:rsidRDefault="00732B0D" w:rsidP="00732B0D">
      <w:pPr>
        <w:jc w:val="center"/>
        <w:rPr>
          <w:rFonts w:ascii="Times New Roman" w:hAnsi="Times New Roman" w:cs="Times New Roman"/>
          <w:sz w:val="24"/>
          <w:szCs w:val="24"/>
        </w:rPr>
      </w:pPr>
      <w:r w:rsidRPr="00732B0D">
        <w:rPr>
          <w:rFonts w:ascii="Times New Roman" w:hAnsi="Times New Roman" w:cs="Times New Roman"/>
          <w:sz w:val="24"/>
          <w:szCs w:val="24"/>
        </w:rPr>
        <w:t>§2</w:t>
      </w:r>
    </w:p>
    <w:p w:rsidR="00732B0D" w:rsidRDefault="00732B0D" w:rsidP="00732B0D">
      <w:pPr>
        <w:rPr>
          <w:rFonts w:ascii="Times New Roman" w:hAnsi="Times New Roman" w:cs="Times New Roman"/>
          <w:sz w:val="24"/>
          <w:szCs w:val="24"/>
        </w:rPr>
      </w:pPr>
      <w:r w:rsidRPr="00732B0D">
        <w:rPr>
          <w:rFonts w:ascii="Times New Roman" w:hAnsi="Times New Roman" w:cs="Times New Roman"/>
          <w:sz w:val="24"/>
          <w:szCs w:val="24"/>
        </w:rPr>
        <w:t xml:space="preserve">Pozostałe </w:t>
      </w:r>
      <w:r w:rsidR="00D6010C">
        <w:rPr>
          <w:rFonts w:ascii="Times New Roman" w:hAnsi="Times New Roman" w:cs="Times New Roman"/>
          <w:sz w:val="24"/>
          <w:szCs w:val="24"/>
        </w:rPr>
        <w:t>postanowienia zarządzenia</w:t>
      </w:r>
      <w:r w:rsidRPr="00732B0D">
        <w:rPr>
          <w:rFonts w:ascii="Times New Roman" w:hAnsi="Times New Roman" w:cs="Times New Roman"/>
          <w:sz w:val="24"/>
          <w:szCs w:val="24"/>
        </w:rPr>
        <w:t xml:space="preserve"> </w:t>
      </w:r>
      <w:r w:rsidR="00D6010C">
        <w:rPr>
          <w:rFonts w:ascii="Times New Roman" w:hAnsi="Times New Roman" w:cs="Times New Roman"/>
          <w:sz w:val="24"/>
          <w:szCs w:val="24"/>
        </w:rPr>
        <w:t>nie ulegają zmianie.</w:t>
      </w:r>
    </w:p>
    <w:p w:rsidR="00732B0D" w:rsidRDefault="00732B0D" w:rsidP="00732B0D">
      <w:pPr>
        <w:rPr>
          <w:rFonts w:ascii="Times New Roman" w:hAnsi="Times New Roman" w:cs="Times New Roman"/>
          <w:sz w:val="24"/>
          <w:szCs w:val="24"/>
        </w:rPr>
      </w:pPr>
    </w:p>
    <w:p w:rsidR="00732B0D" w:rsidRDefault="00732B0D" w:rsidP="00732B0D">
      <w:pPr>
        <w:tabs>
          <w:tab w:val="left" w:pos="51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Wójt Gminy</w:t>
      </w:r>
    </w:p>
    <w:p w:rsidR="00732B0D" w:rsidRPr="00732B0D" w:rsidRDefault="00732B0D" w:rsidP="00732B0D">
      <w:pPr>
        <w:tabs>
          <w:tab w:val="left" w:pos="510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Sławomir Białkowski</w:t>
      </w:r>
    </w:p>
    <w:sectPr w:rsidR="00732B0D" w:rsidRPr="00732B0D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B0D"/>
    <w:rsid w:val="000876E6"/>
    <w:rsid w:val="000F2B70"/>
    <w:rsid w:val="00200885"/>
    <w:rsid w:val="00732B0D"/>
    <w:rsid w:val="007F564D"/>
    <w:rsid w:val="0093130C"/>
    <w:rsid w:val="00A15716"/>
    <w:rsid w:val="00A454E7"/>
    <w:rsid w:val="00B30FE2"/>
    <w:rsid w:val="00B35752"/>
    <w:rsid w:val="00C56734"/>
    <w:rsid w:val="00D6010C"/>
    <w:rsid w:val="00EB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C8F041-3C10-4909-A84A-0D086878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aswiatkowska</dc:creator>
  <cp:keywords/>
  <dc:description/>
  <cp:lastModifiedBy>Marta Podgórska</cp:lastModifiedBy>
  <cp:revision>2</cp:revision>
  <cp:lastPrinted>2018-03-01T11:57:00Z</cp:lastPrinted>
  <dcterms:created xsi:type="dcterms:W3CDTF">2018-03-13T12:15:00Z</dcterms:created>
  <dcterms:modified xsi:type="dcterms:W3CDTF">2018-03-13T12:15:00Z</dcterms:modified>
</cp:coreProperties>
</file>