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B70" w:rsidRPr="007D1586" w:rsidRDefault="007D1586" w:rsidP="006E2FB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7D1586">
        <w:rPr>
          <w:rFonts w:ascii="Times New Roman" w:hAnsi="Times New Roman" w:cs="Times New Roman"/>
          <w:b/>
          <w:sz w:val="28"/>
          <w:szCs w:val="24"/>
        </w:rPr>
        <w:t>ZARZĄDZENIE Nr 27/2018</w:t>
      </w:r>
    </w:p>
    <w:p w:rsidR="007D1586" w:rsidRPr="007D1586" w:rsidRDefault="007D1586" w:rsidP="006E2FB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D1586">
        <w:rPr>
          <w:rFonts w:ascii="Times New Roman" w:hAnsi="Times New Roman" w:cs="Times New Roman"/>
          <w:b/>
          <w:sz w:val="28"/>
          <w:szCs w:val="24"/>
        </w:rPr>
        <w:t>Wójta Gminy Zakrzew</w:t>
      </w:r>
    </w:p>
    <w:p w:rsidR="007D1586" w:rsidRPr="007D1586" w:rsidRDefault="007D1586" w:rsidP="006E2FB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D1586">
        <w:rPr>
          <w:rFonts w:ascii="Times New Roman" w:hAnsi="Times New Roman" w:cs="Times New Roman"/>
          <w:b/>
          <w:sz w:val="28"/>
          <w:szCs w:val="24"/>
        </w:rPr>
        <w:t>z dnia 06 czerwca 2018 roku</w:t>
      </w:r>
    </w:p>
    <w:p w:rsidR="007D1586" w:rsidRDefault="007D1586" w:rsidP="006E2FB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D1586" w:rsidRDefault="007D1586" w:rsidP="006E2F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sprawie: wprowadzenia zasad (polityki) rachunkowości obowiązujący przy realizacji     projektów.</w:t>
      </w:r>
    </w:p>
    <w:p w:rsidR="007D1586" w:rsidRPr="006E2FB2" w:rsidRDefault="007D1586" w:rsidP="006E2FB2">
      <w:pPr>
        <w:spacing w:after="0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6E2FB2">
        <w:rPr>
          <w:rFonts w:ascii="Times New Roman" w:hAnsi="Times New Roman" w:cs="Times New Roman"/>
          <w:sz w:val="20"/>
          <w:szCs w:val="24"/>
        </w:rPr>
        <w:t>Na podstawie art. 10 ust. 1 ustawy z dnia 29 września 1994 r. o rachunkowości (</w:t>
      </w:r>
      <w:proofErr w:type="spellStart"/>
      <w:r w:rsidRPr="006E2FB2">
        <w:rPr>
          <w:rFonts w:ascii="Times New Roman" w:eastAsia="Times New Roman" w:hAnsi="Times New Roman" w:cs="Times New Roman"/>
          <w:sz w:val="20"/>
          <w:szCs w:val="24"/>
          <w:lang w:eastAsia="pl-PL"/>
        </w:rPr>
        <w:t>t.j</w:t>
      </w:r>
      <w:proofErr w:type="spellEnd"/>
      <w:r w:rsidRPr="006E2FB2">
        <w:rPr>
          <w:rFonts w:ascii="Times New Roman" w:eastAsia="Times New Roman" w:hAnsi="Times New Roman" w:cs="Times New Roman"/>
          <w:sz w:val="20"/>
          <w:szCs w:val="24"/>
          <w:lang w:eastAsia="pl-PL"/>
        </w:rPr>
        <w:t>. Dz.U. z 2018 r., poz.</w:t>
      </w:r>
      <w:r w:rsidR="007A5D10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6E2FB2">
        <w:rPr>
          <w:rFonts w:ascii="Times New Roman" w:eastAsia="Times New Roman" w:hAnsi="Times New Roman" w:cs="Times New Roman"/>
          <w:sz w:val="20"/>
          <w:szCs w:val="24"/>
          <w:lang w:eastAsia="pl-PL"/>
        </w:rPr>
        <w:t>395, 398, 650.)</w:t>
      </w:r>
    </w:p>
    <w:p w:rsidR="007D1586" w:rsidRDefault="007D1586" w:rsidP="006E2FB2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D15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Dodaje się następujące zmiany:</w:t>
      </w:r>
    </w:p>
    <w:p w:rsidR="006E2FB2" w:rsidRPr="007D1586" w:rsidRDefault="006E2FB2" w:rsidP="006E2F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1.</w:t>
      </w:r>
    </w:p>
    <w:p w:rsidR="007D1586" w:rsidRDefault="007D1586" w:rsidP="007A5D10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>Wprowadza się jako obowiązujące od dnia 06 czerwca 2018 roku nowe konta do realizacji projektu „Budowa placu zabaw w miejscowości Jaszowice”</w:t>
      </w:r>
    </w:p>
    <w:p w:rsidR="007D1586" w:rsidRDefault="007D1586" w:rsidP="006E2F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 xml:space="preserve">Załącznik Nr 1a – konta budżetu z </w:t>
      </w:r>
      <w:r w:rsidR="007A5D10">
        <w:rPr>
          <w:rFonts w:ascii="Times New Roman" w:eastAsia="Times New Roman" w:hAnsi="Times New Roman" w:cs="Times New Roman"/>
          <w:sz w:val="24"/>
          <w:szCs w:val="25"/>
          <w:lang w:eastAsia="pl-PL"/>
        </w:rPr>
        <w:t>wyznacznikami</w:t>
      </w: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 xml:space="preserve"> dla realizacji projektów</w:t>
      </w:r>
      <w:r w:rsidR="007A5D10">
        <w:rPr>
          <w:rFonts w:ascii="Times New Roman" w:eastAsia="Times New Roman" w:hAnsi="Times New Roman" w:cs="Times New Roman"/>
          <w:sz w:val="24"/>
          <w:szCs w:val="25"/>
          <w:lang w:eastAsia="pl-PL"/>
        </w:rPr>
        <w:t>.</w:t>
      </w:r>
    </w:p>
    <w:p w:rsidR="007D1586" w:rsidRDefault="007D1586" w:rsidP="006E2F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>Załącznik nr 2a – konta jednostki z wyznacznik</w:t>
      </w:r>
      <w:r w:rsidR="007A5D10">
        <w:rPr>
          <w:rFonts w:ascii="Times New Roman" w:eastAsia="Times New Roman" w:hAnsi="Times New Roman" w:cs="Times New Roman"/>
          <w:sz w:val="24"/>
          <w:szCs w:val="25"/>
          <w:lang w:eastAsia="pl-PL"/>
        </w:rPr>
        <w:t>ami</w:t>
      </w: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 xml:space="preserve"> dla realizacji projektów</w:t>
      </w:r>
      <w:r w:rsidR="007A5D10">
        <w:rPr>
          <w:rFonts w:ascii="Times New Roman" w:eastAsia="Times New Roman" w:hAnsi="Times New Roman" w:cs="Times New Roman"/>
          <w:sz w:val="24"/>
          <w:szCs w:val="25"/>
          <w:lang w:eastAsia="pl-PL"/>
        </w:rPr>
        <w:t>.</w:t>
      </w:r>
    </w:p>
    <w:p w:rsidR="007D1586" w:rsidRDefault="007D1586" w:rsidP="006E2F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>Załącznik Nr 3a –podpisy osób upoważnionych do podpisu dokumentów przy realizacji projektu.</w:t>
      </w:r>
    </w:p>
    <w:p w:rsidR="006E2FB2" w:rsidRDefault="007D1586" w:rsidP="006E2F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ab/>
        <w:t>Wprowadza się jako obowiązujące od dnia 06 czerwca 2018 roku nowe konta do realizacji projektu „</w:t>
      </w:r>
      <w:r w:rsidR="006E2FB2">
        <w:rPr>
          <w:rFonts w:ascii="Times New Roman" w:eastAsia="Times New Roman" w:hAnsi="Times New Roman" w:cs="Times New Roman"/>
          <w:sz w:val="24"/>
          <w:szCs w:val="25"/>
          <w:lang w:eastAsia="pl-PL"/>
        </w:rPr>
        <w:t>Budowa placu zabaw przy PSP Cerekiew”</w:t>
      </w:r>
    </w:p>
    <w:p w:rsidR="006E2FB2" w:rsidRDefault="006E2FB2" w:rsidP="006E2F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>Załącznik Nr 1b – konta budżetu z  wyznacznikami dla realizacji projektów</w:t>
      </w:r>
      <w:r w:rsidR="007A5D10">
        <w:rPr>
          <w:rFonts w:ascii="Times New Roman" w:eastAsia="Times New Roman" w:hAnsi="Times New Roman" w:cs="Times New Roman"/>
          <w:sz w:val="24"/>
          <w:szCs w:val="25"/>
          <w:lang w:eastAsia="pl-PL"/>
        </w:rPr>
        <w:t>.</w:t>
      </w:r>
    </w:p>
    <w:p w:rsidR="006E2FB2" w:rsidRDefault="006E2FB2" w:rsidP="006E2F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>Załącznik Nr 2b –</w:t>
      </w:r>
      <w:r w:rsidR="007A5D10">
        <w:rPr>
          <w:rFonts w:ascii="Times New Roman" w:eastAsia="Times New Roman" w:hAnsi="Times New Roman" w:cs="Times New Roman"/>
          <w:sz w:val="24"/>
          <w:szCs w:val="25"/>
          <w:lang w:eastAsia="pl-PL"/>
        </w:rPr>
        <w:t xml:space="preserve"> konta jednostki z wyznacznikami</w:t>
      </w: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 xml:space="preserve"> dla realizacji projektów</w:t>
      </w:r>
      <w:r w:rsidR="007A5D10">
        <w:rPr>
          <w:rFonts w:ascii="Times New Roman" w:eastAsia="Times New Roman" w:hAnsi="Times New Roman" w:cs="Times New Roman"/>
          <w:sz w:val="24"/>
          <w:szCs w:val="25"/>
          <w:lang w:eastAsia="pl-PL"/>
        </w:rPr>
        <w:t>.</w:t>
      </w:r>
    </w:p>
    <w:p w:rsidR="007D1586" w:rsidRDefault="006E2FB2" w:rsidP="006E2F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>Załącznik Nr 3b – podpisy osób upoważnionych do podpisu dokumentów przy realizacji projektu.</w:t>
      </w:r>
    </w:p>
    <w:p w:rsidR="006E2FB2" w:rsidRDefault="006E2FB2" w:rsidP="006E2F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5"/>
          <w:lang w:eastAsia="pl-PL"/>
        </w:rPr>
      </w:pPr>
      <w:r w:rsidRPr="006E2FB2">
        <w:rPr>
          <w:rFonts w:ascii="Times New Roman" w:eastAsia="Times New Roman" w:hAnsi="Times New Roman" w:cs="Times New Roman"/>
          <w:b/>
          <w:sz w:val="24"/>
          <w:szCs w:val="25"/>
          <w:lang w:eastAsia="pl-PL"/>
        </w:rPr>
        <w:t>§</w:t>
      </w:r>
      <w:r>
        <w:rPr>
          <w:rFonts w:ascii="Times New Roman" w:eastAsia="Times New Roman" w:hAnsi="Times New Roman" w:cs="Times New Roman"/>
          <w:b/>
          <w:sz w:val="24"/>
          <w:szCs w:val="25"/>
          <w:lang w:eastAsia="pl-PL"/>
        </w:rPr>
        <w:t xml:space="preserve"> </w:t>
      </w:r>
      <w:r w:rsidRPr="006E2FB2">
        <w:rPr>
          <w:rFonts w:ascii="Times New Roman" w:eastAsia="Times New Roman" w:hAnsi="Times New Roman" w:cs="Times New Roman"/>
          <w:b/>
          <w:sz w:val="24"/>
          <w:szCs w:val="25"/>
          <w:lang w:eastAsia="pl-PL"/>
        </w:rPr>
        <w:t>2.</w:t>
      </w:r>
    </w:p>
    <w:p w:rsidR="006E2FB2" w:rsidRDefault="006E2FB2" w:rsidP="006E2F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ab/>
        <w:t>Zasady rachunkowości oraz instrukcje sporządzania, kontroli i obiegu dokumentów księgowych wg Zarządzenia nr 24/2012.</w:t>
      </w:r>
    </w:p>
    <w:p w:rsidR="006E2FB2" w:rsidRDefault="006E2FB2" w:rsidP="006E2F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5"/>
          <w:lang w:eastAsia="pl-PL"/>
        </w:rPr>
        <w:t>§ 3.</w:t>
      </w:r>
    </w:p>
    <w:p w:rsidR="006E2FB2" w:rsidRPr="006E2FB2" w:rsidRDefault="006E2FB2" w:rsidP="006E2F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ab/>
        <w:t>Zobowiązuje się wszystkich pracowników Urzędu Gminy zaangażowanych w realizację projektu przestrzegać zasady rachunkowości.</w:t>
      </w:r>
    </w:p>
    <w:p w:rsidR="006E2FB2" w:rsidRDefault="006E2FB2" w:rsidP="006E2F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5"/>
          <w:lang w:eastAsia="pl-PL"/>
        </w:rPr>
        <w:t>§ 4.</w:t>
      </w:r>
    </w:p>
    <w:p w:rsidR="006E2FB2" w:rsidRPr="006E2FB2" w:rsidRDefault="006E2FB2" w:rsidP="006E2F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5"/>
          <w:lang w:eastAsia="pl-PL"/>
        </w:rPr>
        <w:tab/>
        <w:t>Wykonanie zasad (polityki) rachunkowości powierza się Skarbnikowi Gminy.</w:t>
      </w:r>
    </w:p>
    <w:p w:rsidR="006E2FB2" w:rsidRPr="007D1586" w:rsidRDefault="006E2FB2" w:rsidP="006E2F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5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5"/>
          <w:lang w:eastAsia="pl-PL"/>
        </w:rPr>
        <w:t>§ 5.</w:t>
      </w:r>
    </w:p>
    <w:p w:rsidR="007D1586" w:rsidRDefault="006E2FB2" w:rsidP="006E2FB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5"/>
          <w:szCs w:val="25"/>
          <w:lang w:eastAsia="pl-PL"/>
        </w:rPr>
        <w:tab/>
      </w:r>
      <w:r w:rsidRPr="006E2FB2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rzycie z dniem podpisania z mocą obowiązującą od dnia 06 czerwca 2018 r.</w:t>
      </w:r>
    </w:p>
    <w:p w:rsidR="006E2FB2" w:rsidRPr="006E2FB2" w:rsidRDefault="006E2FB2" w:rsidP="006E2FB2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E2FB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Wójt Gminy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6E2FB2" w:rsidRDefault="006E2FB2" w:rsidP="006E2FB2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D1586" w:rsidRPr="006E2FB2" w:rsidRDefault="006E2FB2" w:rsidP="006E2FB2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</w:t>
      </w:r>
      <w:r w:rsidRPr="006E2FB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gr inż.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Sławomir Białkowski</w:t>
      </w:r>
    </w:p>
    <w:sectPr w:rsidR="007D1586" w:rsidRPr="006E2FB2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586"/>
    <w:rsid w:val="000876E6"/>
    <w:rsid w:val="000F2B70"/>
    <w:rsid w:val="00175160"/>
    <w:rsid w:val="006E2FB2"/>
    <w:rsid w:val="007A3DFD"/>
    <w:rsid w:val="007A5D10"/>
    <w:rsid w:val="007D1586"/>
    <w:rsid w:val="007F564D"/>
    <w:rsid w:val="00A15716"/>
    <w:rsid w:val="00A454E7"/>
    <w:rsid w:val="00B35752"/>
    <w:rsid w:val="00C27953"/>
    <w:rsid w:val="00C56734"/>
    <w:rsid w:val="00C6387F"/>
    <w:rsid w:val="00EB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AF9B34-10FB-41F9-98EA-41E4B288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E2FB2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2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2F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1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5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Marta Podgórska</cp:lastModifiedBy>
  <cp:revision>2</cp:revision>
  <dcterms:created xsi:type="dcterms:W3CDTF">2018-07-05T07:48:00Z</dcterms:created>
  <dcterms:modified xsi:type="dcterms:W3CDTF">2018-07-05T07:48:00Z</dcterms:modified>
</cp:coreProperties>
</file>