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AB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28/2014</w:t>
      </w: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Wójta Gminy Zakrzew </w:t>
      </w: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12 czerwca 2014 r.</w:t>
      </w: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upoważnienia do przyznawania Karty Dużej Rodziny</w:t>
      </w: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§ 13 ust. 4 Rozporządzenia Rady Ministrów z dnia 27 maja 2014 r. </w:t>
      </w:r>
      <w:r>
        <w:rPr>
          <w:sz w:val="24"/>
          <w:szCs w:val="24"/>
        </w:rPr>
        <w:br/>
        <w:t>w sprawie szczegółowych warunków realizacji rządowego programu dla rodzin  wielodzietnych (Dz. U. z 5 czerwca 2014 r., poz. 755) zarządzam, co następuje:</w:t>
      </w: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Upoważniam Panią Krystynę Czerwonkę – kierownika Gminnego Ośrodka Pomocy Społecznej w Zakrzewie do przyznawania Karty Dużej Rodziny.</w:t>
      </w: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9E4B53" w:rsidRDefault="009E4B53" w:rsidP="009E4B53">
      <w:pPr>
        <w:spacing w:after="0" w:line="240" w:lineRule="auto"/>
        <w:jc w:val="center"/>
        <w:rPr>
          <w:b/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16 czerwca 2014 r.</w:t>
      </w: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9E4B53" w:rsidRDefault="009E4B53" w:rsidP="009E4B53">
      <w:pPr>
        <w:spacing w:after="0" w:line="240" w:lineRule="auto"/>
        <w:jc w:val="both"/>
        <w:rPr>
          <w:sz w:val="24"/>
          <w:szCs w:val="24"/>
        </w:rPr>
      </w:pPr>
    </w:p>
    <w:p w:rsidR="009E4B53" w:rsidRPr="009E4B53" w:rsidRDefault="009E4B53" w:rsidP="009E4B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9E4B53" w:rsidRPr="009E4B53" w:rsidSect="002A0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4B53"/>
    <w:rsid w:val="002A0EAB"/>
    <w:rsid w:val="009E4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0E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540</Characters>
  <Application>Microsoft Office Word</Application>
  <DocSecurity>0</DocSecurity>
  <Lines>4</Lines>
  <Paragraphs>1</Paragraphs>
  <ScaleCrop>false</ScaleCrop>
  <Company>Microsoft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2014-06-13T12:52:00Z</dcterms:created>
  <dcterms:modified xsi:type="dcterms:W3CDTF">2014-06-13T13:02:00Z</dcterms:modified>
</cp:coreProperties>
</file>