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976" w:rsidRPr="00B94039" w:rsidRDefault="00F86EB9" w:rsidP="00FB6B8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94039">
        <w:rPr>
          <w:rFonts w:ascii="Times New Roman" w:hAnsi="Times New Roman" w:cs="Times New Roman"/>
          <w:b/>
          <w:sz w:val="24"/>
          <w:szCs w:val="24"/>
        </w:rPr>
        <w:t>Zarządzenie nr 7/2019</w:t>
      </w:r>
    </w:p>
    <w:p w:rsidR="00FB6B83" w:rsidRPr="00B94039" w:rsidRDefault="00F86EB9" w:rsidP="00FB6B8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039">
        <w:rPr>
          <w:rFonts w:ascii="Times New Roman" w:hAnsi="Times New Roman" w:cs="Times New Roman"/>
          <w:b/>
          <w:sz w:val="24"/>
          <w:szCs w:val="24"/>
        </w:rPr>
        <w:t>z dnia 26 lutego 2019 roku</w:t>
      </w:r>
    </w:p>
    <w:p w:rsidR="00F86EB9" w:rsidRDefault="00F86EB9" w:rsidP="00FB6B8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4039">
        <w:rPr>
          <w:rFonts w:ascii="Times New Roman" w:hAnsi="Times New Roman" w:cs="Times New Roman"/>
          <w:b/>
          <w:sz w:val="24"/>
          <w:szCs w:val="24"/>
        </w:rPr>
        <w:t>w sprawie: przeniesienia stołówki szkolnej z Publicznego Gimnazjum nr 1 im. Henryka Sienkiewicza w Zakrzewie do Publicznej Szkoły Podstawowej im. Jana Kochanowskiego w</w:t>
      </w:r>
      <w:r w:rsidR="00FB6B83" w:rsidRPr="00B94039">
        <w:rPr>
          <w:rFonts w:ascii="Times New Roman" w:hAnsi="Times New Roman" w:cs="Times New Roman"/>
          <w:b/>
          <w:sz w:val="24"/>
          <w:szCs w:val="24"/>
        </w:rPr>
        <w:t> </w:t>
      </w:r>
      <w:r w:rsidRPr="00B94039">
        <w:rPr>
          <w:rFonts w:ascii="Times New Roman" w:hAnsi="Times New Roman" w:cs="Times New Roman"/>
          <w:b/>
          <w:sz w:val="24"/>
          <w:szCs w:val="24"/>
        </w:rPr>
        <w:t>Zakrzewie</w:t>
      </w:r>
    </w:p>
    <w:p w:rsidR="00B94039" w:rsidRPr="00B94039" w:rsidRDefault="00B94039" w:rsidP="00FB6B8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6EB9" w:rsidRDefault="00FB6B83" w:rsidP="00FB6B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F86EB9" w:rsidRPr="00FB6B83">
        <w:rPr>
          <w:rFonts w:ascii="Times New Roman" w:hAnsi="Times New Roman" w:cs="Times New Roman"/>
          <w:sz w:val="24"/>
          <w:szCs w:val="24"/>
        </w:rPr>
        <w:t xml:space="preserve">a podstawie art. 30 ust. 1 pkt 3 ustawy z dnia 8 marca 1990 roku o samorządzie gminnym (Dz.U. z 2018 r. poz. 994 z </w:t>
      </w:r>
      <w:proofErr w:type="spellStart"/>
      <w:r w:rsidR="00F86EB9" w:rsidRPr="00FB6B8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86EB9" w:rsidRPr="00FB6B83">
        <w:rPr>
          <w:rFonts w:ascii="Times New Roman" w:hAnsi="Times New Roman" w:cs="Times New Roman"/>
          <w:sz w:val="24"/>
          <w:szCs w:val="24"/>
        </w:rPr>
        <w:t xml:space="preserve">. zm.) w związku z art. 106 ustawy z dnia 14 grudnia 2016 r. – Prawo oświatowe (Dz.U. z 2018 r. poz. 996 z </w:t>
      </w:r>
      <w:proofErr w:type="spellStart"/>
      <w:r w:rsidR="00F86EB9" w:rsidRPr="00FB6B8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86EB9" w:rsidRPr="00FB6B83">
        <w:rPr>
          <w:rFonts w:ascii="Times New Roman" w:hAnsi="Times New Roman" w:cs="Times New Roman"/>
          <w:sz w:val="24"/>
          <w:szCs w:val="24"/>
        </w:rPr>
        <w:t>. zm.) zarządzam, co następuje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B6B83" w:rsidRPr="00FB6B83" w:rsidRDefault="00FB6B83" w:rsidP="00FB6B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6EB9" w:rsidRPr="00FB6B83" w:rsidRDefault="00F86EB9" w:rsidP="00FB6B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§ 1.</w:t>
      </w:r>
    </w:p>
    <w:p w:rsidR="00FB6B83" w:rsidRPr="00FB6B83" w:rsidRDefault="00F86EB9" w:rsidP="00FB6B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Zarządzam przeniesienie stołówki szkolnej przy Publicznym Gimnazjum nr 1 im. Henryka Sienkiewicza w Zakrzewie do Publicznej Szkoły Podstawowej im. Jana Kochanowskiego w</w:t>
      </w:r>
      <w:r w:rsidR="00FB6B83">
        <w:rPr>
          <w:rFonts w:ascii="Times New Roman" w:hAnsi="Times New Roman" w:cs="Times New Roman"/>
          <w:sz w:val="24"/>
          <w:szCs w:val="24"/>
        </w:rPr>
        <w:t> </w:t>
      </w:r>
      <w:r w:rsidRPr="00FB6B83">
        <w:rPr>
          <w:rFonts w:ascii="Times New Roman" w:hAnsi="Times New Roman" w:cs="Times New Roman"/>
          <w:sz w:val="24"/>
          <w:szCs w:val="24"/>
        </w:rPr>
        <w:t>Zakrzewie.</w:t>
      </w:r>
    </w:p>
    <w:p w:rsidR="00F86EB9" w:rsidRPr="00FB6B83" w:rsidRDefault="00F86EB9" w:rsidP="00FB6B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§ 2.</w:t>
      </w:r>
    </w:p>
    <w:p w:rsidR="00F86EB9" w:rsidRPr="00FB6B83" w:rsidRDefault="00F86EB9" w:rsidP="00FB6B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 xml:space="preserve">Zobowiązuję Dyrektora Publicznego Gimnazjum nr 1 im. Henryka Sienkiewicza w Zakrzewie </w:t>
      </w:r>
      <w:r w:rsidR="00FB6B83" w:rsidRPr="00FB6B83">
        <w:rPr>
          <w:rFonts w:ascii="Times New Roman" w:hAnsi="Times New Roman" w:cs="Times New Roman"/>
          <w:sz w:val="24"/>
          <w:szCs w:val="24"/>
        </w:rPr>
        <w:t xml:space="preserve">Krystynę Smolińską </w:t>
      </w:r>
      <w:r w:rsidRPr="00FB6B83">
        <w:rPr>
          <w:rFonts w:ascii="Times New Roman" w:hAnsi="Times New Roman" w:cs="Times New Roman"/>
          <w:sz w:val="24"/>
          <w:szCs w:val="24"/>
        </w:rPr>
        <w:t>do:</w:t>
      </w:r>
    </w:p>
    <w:p w:rsidR="00F86EB9" w:rsidRPr="00FB6B83" w:rsidRDefault="00F86EB9" w:rsidP="00FB6B8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poinformowania kontrahentów dostarczających towary</w:t>
      </w:r>
      <w:r w:rsidR="00507479">
        <w:rPr>
          <w:rFonts w:ascii="Times New Roman" w:hAnsi="Times New Roman" w:cs="Times New Roman"/>
          <w:sz w:val="24"/>
          <w:szCs w:val="24"/>
        </w:rPr>
        <w:t xml:space="preserve"> o fakcie przeniesienia stołówki</w:t>
      </w:r>
      <w:r w:rsidRPr="00FB6B83">
        <w:rPr>
          <w:rFonts w:ascii="Times New Roman" w:hAnsi="Times New Roman" w:cs="Times New Roman"/>
          <w:sz w:val="24"/>
          <w:szCs w:val="24"/>
        </w:rPr>
        <w:t>,</w:t>
      </w:r>
    </w:p>
    <w:p w:rsidR="00F86EB9" w:rsidRPr="00FB6B83" w:rsidRDefault="00F86EB9" w:rsidP="00FB6B8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 xml:space="preserve">zawarcia z pracownikami porozumienia w sprawie </w:t>
      </w:r>
      <w:r w:rsidR="00507479">
        <w:rPr>
          <w:rFonts w:ascii="Times New Roman" w:hAnsi="Times New Roman" w:cs="Times New Roman"/>
          <w:sz w:val="24"/>
          <w:szCs w:val="24"/>
        </w:rPr>
        <w:t>zmiany warunków pracy (zmiana miejsca), zgodnie z obowiązującymi przepisania prawa (porozumienie w sprawie przeniesienia pracownika samorządowego),</w:t>
      </w:r>
    </w:p>
    <w:p w:rsidR="00FB6B83" w:rsidRPr="00FB6B83" w:rsidRDefault="00FB6B83" w:rsidP="00FB6B8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przeprowadzenia i rozliczenia inwentaryzacji majątku stołówki,</w:t>
      </w:r>
    </w:p>
    <w:p w:rsidR="00FB6B83" w:rsidRPr="00FB6B83" w:rsidRDefault="00FB6B83" w:rsidP="00FB6B8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powołania komisji do likwidacji zużytego sprzętu i wyposażenia wyodrębnionego podczas inwentaryzacji,</w:t>
      </w:r>
    </w:p>
    <w:p w:rsidR="00FB6B83" w:rsidRPr="00507479" w:rsidRDefault="00FB6B83" w:rsidP="0050747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zmiany statutu szkoły.</w:t>
      </w:r>
    </w:p>
    <w:p w:rsidR="00FB6B83" w:rsidRPr="00FB6B83" w:rsidRDefault="00FB6B83" w:rsidP="00FB6B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§ 3.</w:t>
      </w:r>
    </w:p>
    <w:p w:rsidR="00FB6B83" w:rsidRPr="00FB6B83" w:rsidRDefault="00FB6B83" w:rsidP="00FB6B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Zobowiązuję Dyrektora Publicznej Szkoły Podstawowej im. Jana Kochanowskiego w</w:t>
      </w:r>
      <w:r w:rsidR="00963325">
        <w:rPr>
          <w:rFonts w:ascii="Times New Roman" w:hAnsi="Times New Roman" w:cs="Times New Roman"/>
          <w:sz w:val="24"/>
          <w:szCs w:val="24"/>
        </w:rPr>
        <w:t> </w:t>
      </w:r>
      <w:r w:rsidRPr="00FB6B83">
        <w:rPr>
          <w:rFonts w:ascii="Times New Roman" w:hAnsi="Times New Roman" w:cs="Times New Roman"/>
          <w:sz w:val="24"/>
          <w:szCs w:val="24"/>
        </w:rPr>
        <w:t>Zakrzewie Ewę Bartel do:</w:t>
      </w:r>
    </w:p>
    <w:p w:rsidR="00507479" w:rsidRPr="00FB6B83" w:rsidRDefault="00507479" w:rsidP="0050747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 xml:space="preserve">zawarcia z pracownikami porozumienia w sprawie </w:t>
      </w:r>
      <w:r>
        <w:rPr>
          <w:rFonts w:ascii="Times New Roman" w:hAnsi="Times New Roman" w:cs="Times New Roman"/>
          <w:sz w:val="24"/>
          <w:szCs w:val="24"/>
        </w:rPr>
        <w:t>zmiany warunków pracy (zmiana miejsca), zgodnie z obowiązującymi przepisania prawa (porozumienie w sprawie przeniesienia pracownika samorządowego),</w:t>
      </w:r>
    </w:p>
    <w:p w:rsidR="00FB6B83" w:rsidRPr="00FB6B83" w:rsidRDefault="00FB6B83" w:rsidP="00FB6B8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przyjęcia mienia, będącego na wyposażeniu stołówki przy udziale przedstawiciela Urzędu Gminy w Zakrzewie,</w:t>
      </w:r>
    </w:p>
    <w:p w:rsidR="00FB6B83" w:rsidRPr="00507479" w:rsidRDefault="00FB6B83" w:rsidP="0050747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wprowadzenia zmian do statutu szkoły.</w:t>
      </w:r>
    </w:p>
    <w:p w:rsidR="00FB6B83" w:rsidRPr="00FB6B83" w:rsidRDefault="00FB6B83" w:rsidP="00FB6B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§ 4.</w:t>
      </w:r>
    </w:p>
    <w:p w:rsidR="00FB6B83" w:rsidRPr="00FB6B83" w:rsidRDefault="00FB6B83" w:rsidP="00FB6B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 xml:space="preserve">Deleguję </w:t>
      </w:r>
      <w:r w:rsidR="00963325">
        <w:rPr>
          <w:rFonts w:ascii="Times New Roman" w:hAnsi="Times New Roman" w:cs="Times New Roman"/>
          <w:sz w:val="24"/>
          <w:szCs w:val="24"/>
        </w:rPr>
        <w:t>p</w:t>
      </w:r>
      <w:r w:rsidRPr="00FB6B83">
        <w:rPr>
          <w:rFonts w:ascii="Times New Roman" w:hAnsi="Times New Roman" w:cs="Times New Roman"/>
          <w:sz w:val="24"/>
          <w:szCs w:val="24"/>
        </w:rPr>
        <w:t>anią Annę Świątkowską do udziału w procedurze sporządzenia protokołu przekazania majątku, będącego na wyposażeniu stołówki.</w:t>
      </w:r>
    </w:p>
    <w:p w:rsidR="00FB6B83" w:rsidRPr="00FB6B83" w:rsidRDefault="00FB6B83" w:rsidP="00FB6B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§ 5.</w:t>
      </w:r>
    </w:p>
    <w:p w:rsidR="00FB6B83" w:rsidRDefault="00FB6B83" w:rsidP="00FB6B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83">
        <w:rPr>
          <w:rFonts w:ascii="Times New Roman" w:hAnsi="Times New Roman" w:cs="Times New Roman"/>
          <w:sz w:val="24"/>
          <w:szCs w:val="24"/>
        </w:rPr>
        <w:t>Zarządzenie wchodzi w życie z dniem powzięcia.</w:t>
      </w:r>
    </w:p>
    <w:p w:rsidR="00507479" w:rsidRDefault="00507479" w:rsidP="00FB6B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</w:tblGrid>
      <w:tr w:rsidR="00FB6B83" w:rsidTr="00FB6B83">
        <w:trPr>
          <w:jc w:val="right"/>
        </w:trPr>
        <w:tc>
          <w:tcPr>
            <w:tcW w:w="2432" w:type="dxa"/>
          </w:tcPr>
          <w:p w:rsidR="00FB6B83" w:rsidRDefault="00FB6B83" w:rsidP="0096332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Wójt Gminy Zakrzew</w:t>
            </w:r>
          </w:p>
          <w:p w:rsidR="00FB6B83" w:rsidRDefault="00FB6B83" w:rsidP="00B94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Leszek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Margas</w:t>
            </w:r>
            <w:proofErr w:type="spellEnd"/>
          </w:p>
        </w:tc>
      </w:tr>
    </w:tbl>
    <w:p w:rsidR="00FB6B83" w:rsidRPr="00FB6B83" w:rsidRDefault="00FB6B83" w:rsidP="00B9403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B6B83" w:rsidRPr="00FB6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F2F6D"/>
    <w:multiLevelType w:val="hybridMultilevel"/>
    <w:tmpl w:val="16FAEF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030C2"/>
    <w:multiLevelType w:val="hybridMultilevel"/>
    <w:tmpl w:val="A19680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EB9"/>
    <w:rsid w:val="00275950"/>
    <w:rsid w:val="00507479"/>
    <w:rsid w:val="00784976"/>
    <w:rsid w:val="00963325"/>
    <w:rsid w:val="00B94039"/>
    <w:rsid w:val="00F80348"/>
    <w:rsid w:val="00F86EB9"/>
    <w:rsid w:val="00FB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E5B6B5-52D1-4381-824A-04737C6A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6EB9"/>
    <w:pPr>
      <w:ind w:left="720"/>
      <w:contextualSpacing/>
    </w:pPr>
  </w:style>
  <w:style w:type="table" w:styleId="Tabela-Siatka">
    <w:name w:val="Table Grid"/>
    <w:basedOn w:val="Standardowy"/>
    <w:uiPriority w:val="39"/>
    <w:rsid w:val="00FB6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Marta Podgórska</cp:lastModifiedBy>
  <cp:revision>2</cp:revision>
  <cp:lastPrinted>2019-02-26T12:23:00Z</cp:lastPrinted>
  <dcterms:created xsi:type="dcterms:W3CDTF">2019-05-15T09:53:00Z</dcterms:created>
  <dcterms:modified xsi:type="dcterms:W3CDTF">2019-05-15T09:53:00Z</dcterms:modified>
</cp:coreProperties>
</file>