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566" w:rsidRDefault="00AC69A5" w:rsidP="00E74566">
      <w:pPr>
        <w:spacing w:after="0" w:line="360" w:lineRule="auto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  <w:r>
        <w:rPr>
          <w:rFonts w:ascii="Times New Roman" w:hAnsi="Times New Roman"/>
          <w:b/>
          <w:sz w:val="20"/>
          <w:szCs w:val="20"/>
        </w:rPr>
        <w:t>TABELA NR 4</w:t>
      </w:r>
      <w:r w:rsidR="007C5582" w:rsidRPr="00FB7A41">
        <w:rPr>
          <w:rFonts w:ascii="Times New Roman" w:hAnsi="Times New Roman"/>
          <w:b/>
          <w:sz w:val="20"/>
          <w:szCs w:val="20"/>
        </w:rPr>
        <w:t xml:space="preserve"> DO </w:t>
      </w:r>
      <w:r w:rsidR="009F5868">
        <w:rPr>
          <w:rFonts w:ascii="Times New Roman" w:hAnsi="Times New Roman"/>
          <w:b/>
          <w:sz w:val="20"/>
          <w:szCs w:val="20"/>
        </w:rPr>
        <w:t>UC</w:t>
      </w:r>
      <w:r w:rsidR="00853E71">
        <w:rPr>
          <w:rFonts w:ascii="Times New Roman" w:hAnsi="Times New Roman"/>
          <w:b/>
          <w:sz w:val="20"/>
          <w:szCs w:val="20"/>
        </w:rPr>
        <w:t>HWAŁY RADY GMINY</w:t>
      </w:r>
      <w:r w:rsidR="00A439D7">
        <w:rPr>
          <w:rFonts w:ascii="Times New Roman" w:hAnsi="Times New Roman"/>
          <w:b/>
          <w:sz w:val="20"/>
          <w:szCs w:val="20"/>
        </w:rPr>
        <w:t xml:space="preserve"> </w:t>
      </w:r>
      <w:r w:rsidR="00AC7ABC">
        <w:rPr>
          <w:rFonts w:ascii="Times New Roman" w:hAnsi="Times New Roman"/>
          <w:b/>
          <w:sz w:val="20"/>
          <w:szCs w:val="20"/>
        </w:rPr>
        <w:t>XLIV/382/2022</w:t>
      </w:r>
      <w:r w:rsidR="003B12B2">
        <w:rPr>
          <w:rFonts w:ascii="Times New Roman" w:hAnsi="Times New Roman"/>
          <w:b/>
          <w:sz w:val="20"/>
          <w:szCs w:val="20"/>
        </w:rPr>
        <w:t xml:space="preserve">  </w:t>
      </w:r>
      <w:r w:rsidR="00B8400B" w:rsidRPr="00FB7A41">
        <w:rPr>
          <w:rFonts w:ascii="Times New Roman" w:hAnsi="Times New Roman"/>
          <w:b/>
          <w:sz w:val="20"/>
          <w:szCs w:val="20"/>
        </w:rPr>
        <w:t xml:space="preserve">Z DNIA </w:t>
      </w:r>
      <w:r w:rsidR="003B12B2">
        <w:rPr>
          <w:rFonts w:ascii="Times New Roman" w:hAnsi="Times New Roman"/>
          <w:b/>
          <w:sz w:val="20"/>
          <w:szCs w:val="20"/>
        </w:rPr>
        <w:t>24 PAŹDZIERNIKA</w:t>
      </w:r>
      <w:r w:rsidR="00853E71">
        <w:rPr>
          <w:rFonts w:ascii="Times New Roman" w:hAnsi="Times New Roman"/>
          <w:b/>
          <w:sz w:val="20"/>
          <w:szCs w:val="20"/>
        </w:rPr>
        <w:t xml:space="preserve"> 2022</w:t>
      </w:r>
      <w:r w:rsidR="007C5582" w:rsidRPr="00FB7A41">
        <w:rPr>
          <w:rFonts w:ascii="Times New Roman" w:hAnsi="Times New Roman"/>
          <w:b/>
          <w:sz w:val="20"/>
          <w:szCs w:val="20"/>
        </w:rPr>
        <w:t xml:space="preserve"> ROKU</w:t>
      </w:r>
    </w:p>
    <w:p w:rsidR="007C5582" w:rsidRDefault="007C5582" w:rsidP="00FB7A41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E6319B" w:rsidRDefault="000C78C2" w:rsidP="00E6319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A10A4B">
        <w:rPr>
          <w:rFonts w:ascii="Times New Roman" w:hAnsi="Times New Roman"/>
          <w:b/>
          <w:sz w:val="24"/>
          <w:szCs w:val="24"/>
        </w:rPr>
        <w:t xml:space="preserve">Gminy Program Profilaktyki i Rozwiązywania Problemów Alkoholowych </w:t>
      </w:r>
      <w:r w:rsidRPr="00A10A4B">
        <w:rPr>
          <w:rFonts w:ascii="Times New Roman" w:hAnsi="Times New Roman"/>
          <w:b/>
          <w:sz w:val="24"/>
          <w:szCs w:val="24"/>
        </w:rPr>
        <w:br/>
        <w:t xml:space="preserve">i Przeciwdziałania Narkomanii </w:t>
      </w:r>
      <w:r w:rsidR="00B8400B">
        <w:rPr>
          <w:rFonts w:ascii="Times New Roman" w:hAnsi="Times New Roman"/>
          <w:b/>
          <w:sz w:val="24"/>
          <w:szCs w:val="24"/>
        </w:rPr>
        <w:t xml:space="preserve">na 2022 </w:t>
      </w:r>
      <w:r w:rsidR="007C5582">
        <w:rPr>
          <w:rFonts w:ascii="Times New Roman" w:hAnsi="Times New Roman"/>
          <w:b/>
          <w:sz w:val="24"/>
          <w:szCs w:val="24"/>
        </w:rPr>
        <w:t xml:space="preserve">rok </w:t>
      </w:r>
    </w:p>
    <w:p w:rsidR="007C5582" w:rsidRPr="00A10A4B" w:rsidRDefault="007C5582" w:rsidP="00E6319B">
      <w:pPr>
        <w:spacing w:after="0"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6"/>
        <w:gridCol w:w="706"/>
        <w:gridCol w:w="6379"/>
        <w:gridCol w:w="1667"/>
      </w:tblGrid>
      <w:tr w:rsidR="00A10A4B" w:rsidRPr="00A10A4B" w:rsidTr="00A10A4B">
        <w:trPr>
          <w:trHeight w:val="326"/>
        </w:trPr>
        <w:tc>
          <w:tcPr>
            <w:tcW w:w="536" w:type="dxa"/>
          </w:tcPr>
          <w:p w:rsidR="00A10A4B" w:rsidRPr="00A10A4B" w:rsidRDefault="00A10A4B" w:rsidP="00A10A4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A4B">
              <w:rPr>
                <w:rFonts w:ascii="Times New Roman" w:hAnsi="Times New Roman"/>
                <w:b/>
                <w:sz w:val="24"/>
                <w:szCs w:val="24"/>
              </w:rPr>
              <w:t>1.</w:t>
            </w:r>
          </w:p>
        </w:tc>
        <w:tc>
          <w:tcPr>
            <w:tcW w:w="7085" w:type="dxa"/>
            <w:gridSpan w:val="2"/>
          </w:tcPr>
          <w:p w:rsidR="00A10A4B" w:rsidRPr="00A10A4B" w:rsidRDefault="00A10A4B" w:rsidP="00A10A4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A4B">
              <w:rPr>
                <w:rFonts w:ascii="Times New Roman" w:hAnsi="Times New Roman"/>
                <w:b/>
                <w:sz w:val="24"/>
                <w:szCs w:val="24"/>
              </w:rPr>
              <w:t>Dochody ze sprzedaży alkoholu 756 75618</w:t>
            </w:r>
          </w:p>
        </w:tc>
        <w:tc>
          <w:tcPr>
            <w:tcW w:w="1667" w:type="dxa"/>
          </w:tcPr>
          <w:p w:rsidR="00A10A4B" w:rsidRPr="00A10A4B" w:rsidRDefault="00F92E77" w:rsidP="00883B8B">
            <w:pPr>
              <w:spacing w:after="0" w:line="36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327 836</w:t>
            </w:r>
          </w:p>
        </w:tc>
      </w:tr>
      <w:tr w:rsidR="00A10A4B" w:rsidRPr="00A10A4B" w:rsidTr="00A10A4B">
        <w:tc>
          <w:tcPr>
            <w:tcW w:w="536" w:type="dxa"/>
          </w:tcPr>
          <w:p w:rsidR="00A10A4B" w:rsidRPr="00A10A4B" w:rsidRDefault="00A10A4B" w:rsidP="00883B8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</w:tcPr>
          <w:p w:rsidR="00A10A4B" w:rsidRPr="00A10A4B" w:rsidRDefault="00A10A4B" w:rsidP="00883B8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0480</w:t>
            </w:r>
          </w:p>
        </w:tc>
        <w:tc>
          <w:tcPr>
            <w:tcW w:w="6379" w:type="dxa"/>
          </w:tcPr>
          <w:p w:rsidR="00A10A4B" w:rsidRPr="00A10A4B" w:rsidRDefault="00A10A4B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 xml:space="preserve">Wpływy z opłat za zezwolenia na sprzedaż napojów alkoholowych </w:t>
            </w:r>
          </w:p>
        </w:tc>
        <w:tc>
          <w:tcPr>
            <w:tcW w:w="1667" w:type="dxa"/>
          </w:tcPr>
          <w:p w:rsidR="00A10A4B" w:rsidRPr="00A10A4B" w:rsidRDefault="00AC69A5" w:rsidP="00883B8B">
            <w:pPr>
              <w:spacing w:after="0" w:line="36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234 562</w:t>
            </w:r>
          </w:p>
        </w:tc>
      </w:tr>
      <w:tr w:rsidR="00AC69A5" w:rsidRPr="00A10A4B" w:rsidTr="001B6A4C">
        <w:tc>
          <w:tcPr>
            <w:tcW w:w="536" w:type="dxa"/>
          </w:tcPr>
          <w:p w:rsidR="00AC69A5" w:rsidRPr="00A10A4B" w:rsidRDefault="00AC69A5" w:rsidP="00883B8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7085" w:type="dxa"/>
            <w:gridSpan w:val="2"/>
          </w:tcPr>
          <w:p w:rsidR="00AC69A5" w:rsidRPr="00A10A4B" w:rsidRDefault="00AC69A5" w:rsidP="00AC69A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b/>
                <w:sz w:val="24"/>
                <w:szCs w:val="24"/>
              </w:rPr>
              <w:t>Dochody ze sprzedaży alkoholu 756 7561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1667" w:type="dxa"/>
          </w:tcPr>
          <w:p w:rsidR="00AC69A5" w:rsidRDefault="00514FB5" w:rsidP="00883B8B">
            <w:pPr>
              <w:spacing w:after="0" w:line="36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93 274</w:t>
            </w:r>
          </w:p>
        </w:tc>
      </w:tr>
      <w:tr w:rsidR="00AC69A5" w:rsidRPr="00A10A4B" w:rsidTr="00DD4546">
        <w:tc>
          <w:tcPr>
            <w:tcW w:w="536" w:type="dxa"/>
            <w:tcBorders>
              <w:bottom w:val="single" w:sz="4" w:space="0" w:color="auto"/>
            </w:tcBorders>
          </w:tcPr>
          <w:p w:rsidR="00AC69A5" w:rsidRPr="00A10A4B" w:rsidRDefault="00AC69A5" w:rsidP="00883B8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:rsidR="00AC69A5" w:rsidRPr="00A10A4B" w:rsidRDefault="00AC69A5" w:rsidP="006157E7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0270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AC69A5" w:rsidRPr="00A10A4B" w:rsidRDefault="00AC69A5" w:rsidP="006157E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Wpływy z części opłaty za zezwolenie na sprzedaż napojów alkoholowych w obrocie hurtowym 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:rsidR="00AC69A5" w:rsidRDefault="00514FB5" w:rsidP="00883B8B">
            <w:pPr>
              <w:spacing w:after="0" w:line="36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93 274</w:t>
            </w:r>
          </w:p>
        </w:tc>
      </w:tr>
      <w:tr w:rsidR="00DD4546" w:rsidRPr="00A10A4B" w:rsidTr="00DD4546">
        <w:tc>
          <w:tcPr>
            <w:tcW w:w="7621" w:type="dxa"/>
            <w:gridSpan w:val="3"/>
            <w:shd w:val="clear" w:color="auto" w:fill="D9D9D9" w:themeFill="background1" w:themeFillShade="D9"/>
          </w:tcPr>
          <w:p w:rsidR="00DD4546" w:rsidRPr="00DD4546" w:rsidRDefault="00DD4546" w:rsidP="00DD454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Ogółem</w:t>
            </w:r>
            <w:r w:rsidRPr="00DD454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DOCHODY</w:t>
            </w:r>
          </w:p>
        </w:tc>
        <w:tc>
          <w:tcPr>
            <w:tcW w:w="1667" w:type="dxa"/>
            <w:shd w:val="clear" w:color="auto" w:fill="D9D9D9" w:themeFill="background1" w:themeFillShade="D9"/>
          </w:tcPr>
          <w:p w:rsidR="00DD4546" w:rsidRDefault="00F92E77" w:rsidP="00883B8B">
            <w:pPr>
              <w:spacing w:after="0" w:line="36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327 836</w:t>
            </w:r>
          </w:p>
        </w:tc>
      </w:tr>
      <w:tr w:rsidR="00AC69A5" w:rsidRPr="00A10A4B" w:rsidTr="00A10A4B">
        <w:tc>
          <w:tcPr>
            <w:tcW w:w="53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A4B">
              <w:rPr>
                <w:rFonts w:ascii="Times New Roman" w:hAnsi="Times New Roman"/>
                <w:b/>
                <w:sz w:val="24"/>
                <w:szCs w:val="24"/>
              </w:rPr>
              <w:t>2.</w:t>
            </w:r>
          </w:p>
        </w:tc>
        <w:tc>
          <w:tcPr>
            <w:tcW w:w="7085" w:type="dxa"/>
            <w:gridSpan w:val="2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A4B">
              <w:rPr>
                <w:rFonts w:ascii="Times New Roman" w:hAnsi="Times New Roman"/>
                <w:b/>
                <w:sz w:val="24"/>
                <w:szCs w:val="24"/>
              </w:rPr>
              <w:t>Wydatki w tym:</w:t>
            </w:r>
          </w:p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A4B">
              <w:rPr>
                <w:rFonts w:ascii="Times New Roman" w:hAnsi="Times New Roman"/>
                <w:b/>
                <w:sz w:val="24"/>
                <w:szCs w:val="24"/>
              </w:rPr>
              <w:t>851 85153 Przeciwdziałanie narkomani</w:t>
            </w:r>
          </w:p>
        </w:tc>
        <w:tc>
          <w:tcPr>
            <w:tcW w:w="1667" w:type="dxa"/>
          </w:tcPr>
          <w:p w:rsidR="00AC69A5" w:rsidRPr="00A10A4B" w:rsidRDefault="00AC69A5" w:rsidP="00883B8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2 000</w:t>
            </w:r>
          </w:p>
        </w:tc>
      </w:tr>
      <w:tr w:rsidR="00AC69A5" w:rsidRPr="00A10A4B" w:rsidTr="00A10A4B">
        <w:trPr>
          <w:trHeight w:val="98"/>
        </w:trPr>
        <w:tc>
          <w:tcPr>
            <w:tcW w:w="536" w:type="dxa"/>
            <w:vMerge w:val="restart"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4210</w:t>
            </w:r>
          </w:p>
        </w:tc>
        <w:tc>
          <w:tcPr>
            <w:tcW w:w="6379" w:type="dxa"/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 xml:space="preserve">Zakup materiałów i wyposażenia </w:t>
            </w:r>
          </w:p>
        </w:tc>
        <w:tc>
          <w:tcPr>
            <w:tcW w:w="1667" w:type="dxa"/>
          </w:tcPr>
          <w:p w:rsidR="00AC69A5" w:rsidRPr="00A10A4B" w:rsidRDefault="00AC69A5" w:rsidP="00883B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1 000</w:t>
            </w:r>
          </w:p>
        </w:tc>
      </w:tr>
      <w:tr w:rsidR="00AC69A5" w:rsidRPr="00A10A4B" w:rsidTr="00A10A4B">
        <w:trPr>
          <w:trHeight w:val="260"/>
        </w:trPr>
        <w:tc>
          <w:tcPr>
            <w:tcW w:w="536" w:type="dxa"/>
            <w:vMerge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4300</w:t>
            </w:r>
          </w:p>
        </w:tc>
        <w:tc>
          <w:tcPr>
            <w:tcW w:w="6379" w:type="dxa"/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 xml:space="preserve">Zakup usług pozostałych </w:t>
            </w:r>
          </w:p>
        </w:tc>
        <w:tc>
          <w:tcPr>
            <w:tcW w:w="1667" w:type="dxa"/>
          </w:tcPr>
          <w:p w:rsidR="00AC69A5" w:rsidRPr="00A10A4B" w:rsidRDefault="00AC69A5" w:rsidP="00883B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1 000</w:t>
            </w:r>
          </w:p>
        </w:tc>
      </w:tr>
      <w:tr w:rsidR="00AC69A5" w:rsidRPr="00A10A4B" w:rsidTr="00A10A4B">
        <w:trPr>
          <w:trHeight w:val="324"/>
        </w:trPr>
        <w:tc>
          <w:tcPr>
            <w:tcW w:w="536" w:type="dxa"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A4B">
              <w:rPr>
                <w:rFonts w:ascii="Times New Roman" w:hAnsi="Times New Roman"/>
                <w:b/>
                <w:sz w:val="24"/>
                <w:szCs w:val="24"/>
              </w:rPr>
              <w:t>3.</w:t>
            </w:r>
          </w:p>
        </w:tc>
        <w:tc>
          <w:tcPr>
            <w:tcW w:w="7085" w:type="dxa"/>
            <w:gridSpan w:val="2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A4B">
              <w:rPr>
                <w:rFonts w:ascii="Times New Roman" w:hAnsi="Times New Roman"/>
                <w:b/>
                <w:sz w:val="24"/>
                <w:szCs w:val="24"/>
              </w:rPr>
              <w:t>851 85154 Przeciwdziałanie alkoholizmowi</w:t>
            </w:r>
          </w:p>
        </w:tc>
        <w:tc>
          <w:tcPr>
            <w:tcW w:w="1667" w:type="dxa"/>
          </w:tcPr>
          <w:p w:rsidR="00AC69A5" w:rsidRPr="00A10A4B" w:rsidRDefault="00514FB5" w:rsidP="00883B8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350 249</w:t>
            </w:r>
          </w:p>
        </w:tc>
      </w:tr>
      <w:tr w:rsidR="00AC69A5" w:rsidRPr="00A10A4B" w:rsidTr="00A10A4B">
        <w:trPr>
          <w:trHeight w:val="124"/>
        </w:trPr>
        <w:tc>
          <w:tcPr>
            <w:tcW w:w="536" w:type="dxa"/>
            <w:vMerge w:val="restart"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70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2820</w:t>
            </w:r>
          </w:p>
        </w:tc>
        <w:tc>
          <w:tcPr>
            <w:tcW w:w="6379" w:type="dxa"/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 xml:space="preserve">Dotacja celowa z budżetu na finansowanie lub dofinansowanie zadań zleconych do realizacji stowarzyszeniom </w:t>
            </w:r>
          </w:p>
        </w:tc>
        <w:tc>
          <w:tcPr>
            <w:tcW w:w="1667" w:type="dxa"/>
          </w:tcPr>
          <w:p w:rsidR="00AC69A5" w:rsidRPr="00A10A4B" w:rsidRDefault="00AC69A5" w:rsidP="00883B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60 000</w:t>
            </w:r>
          </w:p>
        </w:tc>
      </w:tr>
      <w:tr w:rsidR="00AC69A5" w:rsidRPr="00A10A4B" w:rsidTr="00A10A4B">
        <w:trPr>
          <w:trHeight w:val="202"/>
        </w:trPr>
        <w:tc>
          <w:tcPr>
            <w:tcW w:w="536" w:type="dxa"/>
            <w:vMerge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2830</w:t>
            </w:r>
          </w:p>
        </w:tc>
        <w:tc>
          <w:tcPr>
            <w:tcW w:w="6379" w:type="dxa"/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 xml:space="preserve">Dotacja celowa z budżetu na finansowanie lub dofinansowanie zadań zleconych do realizacji pozostałym jednostkom niezaliczanym do sektora finansów publicznych </w:t>
            </w:r>
          </w:p>
        </w:tc>
        <w:tc>
          <w:tcPr>
            <w:tcW w:w="1667" w:type="dxa"/>
          </w:tcPr>
          <w:p w:rsidR="00AC69A5" w:rsidRPr="00A10A4B" w:rsidRDefault="00AC69A5" w:rsidP="007C5582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50 000</w:t>
            </w:r>
          </w:p>
        </w:tc>
      </w:tr>
      <w:tr w:rsidR="00AC69A5" w:rsidRPr="00A10A4B" w:rsidTr="00A10A4B">
        <w:trPr>
          <w:trHeight w:val="246"/>
        </w:trPr>
        <w:tc>
          <w:tcPr>
            <w:tcW w:w="536" w:type="dxa"/>
            <w:vMerge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4010</w:t>
            </w:r>
          </w:p>
        </w:tc>
        <w:tc>
          <w:tcPr>
            <w:tcW w:w="6379" w:type="dxa"/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Wynagrodzenia osobowe pracowników</w:t>
            </w:r>
          </w:p>
        </w:tc>
        <w:tc>
          <w:tcPr>
            <w:tcW w:w="1667" w:type="dxa"/>
          </w:tcPr>
          <w:p w:rsidR="00AC69A5" w:rsidRPr="00A10A4B" w:rsidRDefault="00AC69A5" w:rsidP="00883B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25 631</w:t>
            </w:r>
          </w:p>
        </w:tc>
      </w:tr>
      <w:tr w:rsidR="00AC69A5" w:rsidRPr="00A10A4B" w:rsidTr="00A10A4B">
        <w:trPr>
          <w:trHeight w:val="172"/>
        </w:trPr>
        <w:tc>
          <w:tcPr>
            <w:tcW w:w="536" w:type="dxa"/>
            <w:vMerge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4040</w:t>
            </w:r>
          </w:p>
        </w:tc>
        <w:tc>
          <w:tcPr>
            <w:tcW w:w="6379" w:type="dxa"/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Dodatkowe wynagrodzenie roczne</w:t>
            </w:r>
          </w:p>
        </w:tc>
        <w:tc>
          <w:tcPr>
            <w:tcW w:w="1667" w:type="dxa"/>
          </w:tcPr>
          <w:p w:rsidR="00AC69A5" w:rsidRPr="00A10A4B" w:rsidRDefault="00AC69A5" w:rsidP="00883B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1 903</w:t>
            </w:r>
          </w:p>
        </w:tc>
      </w:tr>
      <w:tr w:rsidR="00AC69A5" w:rsidRPr="00A10A4B" w:rsidTr="00A10A4B">
        <w:tc>
          <w:tcPr>
            <w:tcW w:w="536" w:type="dxa"/>
            <w:vMerge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4110</w:t>
            </w:r>
          </w:p>
        </w:tc>
        <w:tc>
          <w:tcPr>
            <w:tcW w:w="6379" w:type="dxa"/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Składki na ubezpieczenia społeczne</w:t>
            </w:r>
          </w:p>
        </w:tc>
        <w:tc>
          <w:tcPr>
            <w:tcW w:w="1667" w:type="dxa"/>
          </w:tcPr>
          <w:p w:rsidR="00AC69A5" w:rsidRPr="00A10A4B" w:rsidRDefault="00AC69A5" w:rsidP="00F92E77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92E77">
              <w:rPr>
                <w:rFonts w:ascii="Times New Roman" w:hAnsi="Times New Roman"/>
                <w:sz w:val="24"/>
                <w:szCs w:val="24"/>
              </w:rPr>
              <w:t>9209</w:t>
            </w:r>
          </w:p>
        </w:tc>
      </w:tr>
      <w:tr w:rsidR="00AC69A5" w:rsidRPr="00A10A4B" w:rsidTr="00A10A4B">
        <w:tc>
          <w:tcPr>
            <w:tcW w:w="536" w:type="dxa"/>
            <w:vMerge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4120</w:t>
            </w:r>
          </w:p>
        </w:tc>
        <w:tc>
          <w:tcPr>
            <w:tcW w:w="6379" w:type="dxa"/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Składki na Fundusz Pracy</w:t>
            </w:r>
          </w:p>
        </w:tc>
        <w:tc>
          <w:tcPr>
            <w:tcW w:w="1667" w:type="dxa"/>
          </w:tcPr>
          <w:p w:rsidR="00AC69A5" w:rsidRPr="00A10A4B" w:rsidRDefault="00AC69A5" w:rsidP="00883B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675</w:t>
            </w:r>
          </w:p>
        </w:tc>
      </w:tr>
      <w:tr w:rsidR="00AC69A5" w:rsidRPr="00A10A4B" w:rsidTr="00A10A4B">
        <w:tc>
          <w:tcPr>
            <w:tcW w:w="536" w:type="dxa"/>
            <w:vMerge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4140</w:t>
            </w:r>
          </w:p>
        </w:tc>
        <w:tc>
          <w:tcPr>
            <w:tcW w:w="6379" w:type="dxa"/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Wpłaty na PFRON</w:t>
            </w:r>
          </w:p>
        </w:tc>
        <w:tc>
          <w:tcPr>
            <w:tcW w:w="1667" w:type="dxa"/>
          </w:tcPr>
          <w:p w:rsidR="00AC69A5" w:rsidRDefault="00AC69A5" w:rsidP="00883B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  <w:tr w:rsidR="00AC69A5" w:rsidRPr="00A10A4B" w:rsidTr="00A10A4B">
        <w:tc>
          <w:tcPr>
            <w:tcW w:w="536" w:type="dxa"/>
            <w:vMerge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4170</w:t>
            </w:r>
          </w:p>
        </w:tc>
        <w:tc>
          <w:tcPr>
            <w:tcW w:w="6379" w:type="dxa"/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Wynagrodzenia bezosobowe</w:t>
            </w:r>
          </w:p>
        </w:tc>
        <w:tc>
          <w:tcPr>
            <w:tcW w:w="1667" w:type="dxa"/>
          </w:tcPr>
          <w:p w:rsidR="00AC69A5" w:rsidRPr="00A10A4B" w:rsidRDefault="00AC69A5" w:rsidP="00883B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28 000</w:t>
            </w:r>
          </w:p>
        </w:tc>
      </w:tr>
      <w:tr w:rsidR="00AC69A5" w:rsidRPr="00A10A4B" w:rsidTr="00A10A4B">
        <w:tc>
          <w:tcPr>
            <w:tcW w:w="536" w:type="dxa"/>
            <w:vMerge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4210</w:t>
            </w:r>
          </w:p>
        </w:tc>
        <w:tc>
          <w:tcPr>
            <w:tcW w:w="6379" w:type="dxa"/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 xml:space="preserve">Zakup materiałów i wyposażenia </w:t>
            </w:r>
          </w:p>
        </w:tc>
        <w:tc>
          <w:tcPr>
            <w:tcW w:w="1667" w:type="dxa"/>
          </w:tcPr>
          <w:p w:rsidR="00AC69A5" w:rsidRPr="00A10A4B" w:rsidRDefault="00F92E77" w:rsidP="00883B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123 749</w:t>
            </w:r>
          </w:p>
        </w:tc>
      </w:tr>
      <w:tr w:rsidR="00AC69A5" w:rsidRPr="00A10A4B" w:rsidTr="00A10A4B">
        <w:tc>
          <w:tcPr>
            <w:tcW w:w="536" w:type="dxa"/>
            <w:vMerge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4300</w:t>
            </w:r>
          </w:p>
        </w:tc>
        <w:tc>
          <w:tcPr>
            <w:tcW w:w="6379" w:type="dxa"/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 xml:space="preserve">Zakup usług pozostałych </w:t>
            </w:r>
          </w:p>
        </w:tc>
        <w:tc>
          <w:tcPr>
            <w:tcW w:w="1667" w:type="dxa"/>
          </w:tcPr>
          <w:p w:rsidR="00AC69A5" w:rsidRPr="00A10A4B" w:rsidRDefault="00514FB5" w:rsidP="00883B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36 800</w:t>
            </w:r>
          </w:p>
        </w:tc>
      </w:tr>
      <w:tr w:rsidR="00F92E77" w:rsidRPr="00A10A4B" w:rsidTr="00A10A4B">
        <w:tc>
          <w:tcPr>
            <w:tcW w:w="536" w:type="dxa"/>
            <w:vMerge/>
          </w:tcPr>
          <w:p w:rsidR="00F92E77" w:rsidRPr="00A10A4B" w:rsidRDefault="00F92E77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F92E77" w:rsidRPr="00A10A4B" w:rsidRDefault="00F92E77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4410</w:t>
            </w:r>
          </w:p>
        </w:tc>
        <w:tc>
          <w:tcPr>
            <w:tcW w:w="6379" w:type="dxa"/>
          </w:tcPr>
          <w:p w:rsidR="00F92E77" w:rsidRPr="00A10A4B" w:rsidRDefault="00F92E77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Podróże służbowe krajowe</w:t>
            </w:r>
          </w:p>
        </w:tc>
        <w:tc>
          <w:tcPr>
            <w:tcW w:w="1667" w:type="dxa"/>
          </w:tcPr>
          <w:p w:rsidR="00F92E77" w:rsidRDefault="00F92E77" w:rsidP="00883B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300</w:t>
            </w:r>
          </w:p>
        </w:tc>
      </w:tr>
      <w:tr w:rsidR="00AC69A5" w:rsidRPr="00A10A4B" w:rsidTr="00A10A4B">
        <w:tc>
          <w:tcPr>
            <w:tcW w:w="536" w:type="dxa"/>
            <w:vMerge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4440</w:t>
            </w:r>
          </w:p>
        </w:tc>
        <w:tc>
          <w:tcPr>
            <w:tcW w:w="6379" w:type="dxa"/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Odpis na zakładowy fundusz świadczeń socjalnych</w:t>
            </w:r>
          </w:p>
        </w:tc>
        <w:tc>
          <w:tcPr>
            <w:tcW w:w="1667" w:type="dxa"/>
          </w:tcPr>
          <w:p w:rsidR="00AC69A5" w:rsidRPr="00A10A4B" w:rsidRDefault="00AC69A5" w:rsidP="00883B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832</w:t>
            </w:r>
          </w:p>
        </w:tc>
      </w:tr>
      <w:tr w:rsidR="00AC69A5" w:rsidRPr="00A10A4B" w:rsidTr="00A10A4B">
        <w:tc>
          <w:tcPr>
            <w:tcW w:w="536" w:type="dxa"/>
            <w:vMerge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4610</w:t>
            </w:r>
          </w:p>
        </w:tc>
        <w:tc>
          <w:tcPr>
            <w:tcW w:w="6379" w:type="dxa"/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Koszty postępowania sądowego i prokuratorskiego</w:t>
            </w:r>
          </w:p>
        </w:tc>
        <w:tc>
          <w:tcPr>
            <w:tcW w:w="1667" w:type="dxa"/>
          </w:tcPr>
          <w:p w:rsidR="00AC69A5" w:rsidRPr="00A10A4B" w:rsidRDefault="00AC69A5" w:rsidP="00883B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3 750</w:t>
            </w:r>
          </w:p>
        </w:tc>
      </w:tr>
      <w:tr w:rsidR="00AC69A5" w:rsidRPr="00A10A4B" w:rsidTr="00DD4546">
        <w:tc>
          <w:tcPr>
            <w:tcW w:w="536" w:type="dxa"/>
            <w:vMerge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6" w:type="dxa"/>
            <w:tcBorders>
              <w:bottom w:val="single" w:sz="4" w:space="0" w:color="auto"/>
            </w:tcBorders>
          </w:tcPr>
          <w:p w:rsidR="00AC69A5" w:rsidRPr="00A10A4B" w:rsidRDefault="00AC69A5" w:rsidP="00883B8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>4700</w:t>
            </w: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:rsidR="00AC69A5" w:rsidRPr="00A10A4B" w:rsidRDefault="00AC69A5" w:rsidP="00A10A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A10A4B">
              <w:rPr>
                <w:rFonts w:ascii="Times New Roman" w:hAnsi="Times New Roman"/>
                <w:sz w:val="24"/>
                <w:szCs w:val="24"/>
              </w:rPr>
              <w:t xml:space="preserve">Szkolenia pracowników niebędących członkami korpusu służby cywilnej </w:t>
            </w:r>
          </w:p>
        </w:tc>
        <w:tc>
          <w:tcPr>
            <w:tcW w:w="1667" w:type="dxa"/>
            <w:tcBorders>
              <w:bottom w:val="single" w:sz="4" w:space="0" w:color="auto"/>
            </w:tcBorders>
          </w:tcPr>
          <w:p w:rsidR="00AC69A5" w:rsidRPr="00A10A4B" w:rsidRDefault="00514FB5" w:rsidP="00883B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8 8</w:t>
            </w:r>
            <w:r w:rsidR="00AC69A5">
              <w:rPr>
                <w:rFonts w:ascii="Times New Roman" w:hAnsi="Times New Roman"/>
                <w:sz w:val="24"/>
                <w:szCs w:val="24"/>
              </w:rPr>
              <w:t>00</w:t>
            </w:r>
          </w:p>
        </w:tc>
      </w:tr>
      <w:tr w:rsidR="00AC69A5" w:rsidRPr="00A10A4B" w:rsidTr="00DD4546">
        <w:trPr>
          <w:trHeight w:val="70"/>
        </w:trPr>
        <w:tc>
          <w:tcPr>
            <w:tcW w:w="536" w:type="dxa"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7085" w:type="dxa"/>
            <w:gridSpan w:val="2"/>
            <w:shd w:val="clear" w:color="auto" w:fill="D9D9D9" w:themeFill="background1" w:themeFillShade="D9"/>
          </w:tcPr>
          <w:p w:rsidR="00AC69A5" w:rsidRPr="00A10A4B" w:rsidRDefault="00AC69A5" w:rsidP="00A10A4B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A10A4B">
              <w:rPr>
                <w:rFonts w:ascii="Times New Roman" w:hAnsi="Times New Roman"/>
                <w:b/>
                <w:sz w:val="24"/>
                <w:szCs w:val="24"/>
              </w:rPr>
              <w:t>Ogółem</w:t>
            </w:r>
            <w:r w:rsidR="00DD4546">
              <w:rPr>
                <w:rFonts w:ascii="Times New Roman" w:hAnsi="Times New Roman"/>
                <w:b/>
                <w:sz w:val="24"/>
                <w:szCs w:val="24"/>
              </w:rPr>
              <w:t xml:space="preserve"> WYDATKI </w:t>
            </w:r>
            <w:r w:rsidRPr="00A10A4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</w:tc>
        <w:tc>
          <w:tcPr>
            <w:tcW w:w="1667" w:type="dxa"/>
            <w:shd w:val="clear" w:color="auto" w:fill="D9D9D9" w:themeFill="background1" w:themeFillShade="D9"/>
          </w:tcPr>
          <w:p w:rsidR="00AC69A5" w:rsidRPr="00A10A4B" w:rsidRDefault="00514FB5" w:rsidP="00883B8B">
            <w:pPr>
              <w:spacing w:after="0" w:line="240" w:lineRule="auto"/>
              <w:jc w:val="righ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350 249</w:t>
            </w:r>
          </w:p>
        </w:tc>
      </w:tr>
    </w:tbl>
    <w:p w:rsidR="00E6319B" w:rsidRPr="00A10A4B" w:rsidRDefault="00E6319B" w:rsidP="00E6319B">
      <w:pPr>
        <w:spacing w:after="0" w:line="360" w:lineRule="auto"/>
        <w:jc w:val="both"/>
        <w:rPr>
          <w:rFonts w:ascii="Times New Roman" w:hAnsi="Times New Roman"/>
          <w:color w:val="FF0000"/>
          <w:sz w:val="24"/>
          <w:szCs w:val="24"/>
        </w:rPr>
      </w:pPr>
    </w:p>
    <w:p w:rsidR="000F2B70" w:rsidRPr="00A10A4B" w:rsidRDefault="000F2B70">
      <w:pPr>
        <w:rPr>
          <w:rFonts w:ascii="Times New Roman" w:hAnsi="Times New Roman"/>
          <w:sz w:val="24"/>
          <w:szCs w:val="24"/>
        </w:rPr>
      </w:pPr>
    </w:p>
    <w:sectPr w:rsidR="000F2B70" w:rsidRPr="00A10A4B" w:rsidSect="007C5582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99A" w:rsidRDefault="00CD399A" w:rsidP="00A10A4B">
      <w:pPr>
        <w:spacing w:after="0" w:line="240" w:lineRule="auto"/>
      </w:pPr>
      <w:r>
        <w:separator/>
      </w:r>
    </w:p>
  </w:endnote>
  <w:endnote w:type="continuationSeparator" w:id="0">
    <w:p w:rsidR="00CD399A" w:rsidRDefault="00CD399A" w:rsidP="00A10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99A" w:rsidRDefault="00CD399A" w:rsidP="00A10A4B">
      <w:pPr>
        <w:spacing w:after="0" w:line="240" w:lineRule="auto"/>
      </w:pPr>
      <w:r>
        <w:separator/>
      </w:r>
    </w:p>
  </w:footnote>
  <w:footnote w:type="continuationSeparator" w:id="0">
    <w:p w:rsidR="00CD399A" w:rsidRDefault="00CD399A" w:rsidP="00A10A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19B"/>
    <w:rsid w:val="000554BC"/>
    <w:rsid w:val="000876E6"/>
    <w:rsid w:val="000916DC"/>
    <w:rsid w:val="000A1ADD"/>
    <w:rsid w:val="000B5ADB"/>
    <w:rsid w:val="000C0ECE"/>
    <w:rsid w:val="000C78C2"/>
    <w:rsid w:val="000F2B70"/>
    <w:rsid w:val="00130877"/>
    <w:rsid w:val="00165ED3"/>
    <w:rsid w:val="001A2CBE"/>
    <w:rsid w:val="001B166D"/>
    <w:rsid w:val="001E3257"/>
    <w:rsid w:val="001F0D29"/>
    <w:rsid w:val="00207B3F"/>
    <w:rsid w:val="00212EC3"/>
    <w:rsid w:val="00232EE7"/>
    <w:rsid w:val="00247B3D"/>
    <w:rsid w:val="00247D87"/>
    <w:rsid w:val="00262D58"/>
    <w:rsid w:val="0029384C"/>
    <w:rsid w:val="002D58F9"/>
    <w:rsid w:val="002F3ED1"/>
    <w:rsid w:val="00384993"/>
    <w:rsid w:val="003A3242"/>
    <w:rsid w:val="003A3A01"/>
    <w:rsid w:val="003B12B2"/>
    <w:rsid w:val="004545A4"/>
    <w:rsid w:val="00512E4F"/>
    <w:rsid w:val="00514FB5"/>
    <w:rsid w:val="005201AB"/>
    <w:rsid w:val="0053357C"/>
    <w:rsid w:val="005974A4"/>
    <w:rsid w:val="005979F5"/>
    <w:rsid w:val="005B6DC6"/>
    <w:rsid w:val="005F21A6"/>
    <w:rsid w:val="0060093D"/>
    <w:rsid w:val="006135CE"/>
    <w:rsid w:val="0063534E"/>
    <w:rsid w:val="0065353D"/>
    <w:rsid w:val="00653C7A"/>
    <w:rsid w:val="00660898"/>
    <w:rsid w:val="00687472"/>
    <w:rsid w:val="006B3D77"/>
    <w:rsid w:val="00784EB7"/>
    <w:rsid w:val="007A3DFD"/>
    <w:rsid w:val="007C5582"/>
    <w:rsid w:val="007F564D"/>
    <w:rsid w:val="00832AA0"/>
    <w:rsid w:val="00853E71"/>
    <w:rsid w:val="008A6200"/>
    <w:rsid w:val="008F1D5A"/>
    <w:rsid w:val="009415FF"/>
    <w:rsid w:val="00955AE1"/>
    <w:rsid w:val="0095746E"/>
    <w:rsid w:val="00963753"/>
    <w:rsid w:val="009735B8"/>
    <w:rsid w:val="009D518C"/>
    <w:rsid w:val="009F5868"/>
    <w:rsid w:val="00A035D3"/>
    <w:rsid w:val="00A10A4B"/>
    <w:rsid w:val="00A15716"/>
    <w:rsid w:val="00A20451"/>
    <w:rsid w:val="00A42B09"/>
    <w:rsid w:val="00A439D7"/>
    <w:rsid w:val="00A454E7"/>
    <w:rsid w:val="00A50A53"/>
    <w:rsid w:val="00A5611A"/>
    <w:rsid w:val="00AC69A5"/>
    <w:rsid w:val="00AC7ABC"/>
    <w:rsid w:val="00B35752"/>
    <w:rsid w:val="00B71962"/>
    <w:rsid w:val="00B8400B"/>
    <w:rsid w:val="00BA5E3C"/>
    <w:rsid w:val="00C54299"/>
    <w:rsid w:val="00C56734"/>
    <w:rsid w:val="00C90F42"/>
    <w:rsid w:val="00CA016F"/>
    <w:rsid w:val="00CC7B7E"/>
    <w:rsid w:val="00CD399A"/>
    <w:rsid w:val="00CD4026"/>
    <w:rsid w:val="00D23572"/>
    <w:rsid w:val="00D347B9"/>
    <w:rsid w:val="00D51FC8"/>
    <w:rsid w:val="00D86764"/>
    <w:rsid w:val="00DC5C2F"/>
    <w:rsid w:val="00DD4546"/>
    <w:rsid w:val="00DE27C2"/>
    <w:rsid w:val="00E6319B"/>
    <w:rsid w:val="00E74566"/>
    <w:rsid w:val="00EB3A4C"/>
    <w:rsid w:val="00EF6FE1"/>
    <w:rsid w:val="00F36691"/>
    <w:rsid w:val="00F853DB"/>
    <w:rsid w:val="00F92E77"/>
    <w:rsid w:val="00FB00BA"/>
    <w:rsid w:val="00FB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B129CFA-3325-400B-BCD7-F9A31A63A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319B"/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10A4B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10A4B"/>
    <w:rPr>
      <w:rFonts w:ascii="Calibri" w:eastAsia="Times New Roman" w:hAnsi="Calibri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10A4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aswiatkowska</dc:creator>
  <cp:lastModifiedBy>Marta Podgórska</cp:lastModifiedBy>
  <cp:revision>2</cp:revision>
  <cp:lastPrinted>2022-10-25T11:38:00Z</cp:lastPrinted>
  <dcterms:created xsi:type="dcterms:W3CDTF">2022-10-26T12:55:00Z</dcterms:created>
  <dcterms:modified xsi:type="dcterms:W3CDTF">2022-10-26T12:55:00Z</dcterms:modified>
</cp:coreProperties>
</file>