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04CCF3" w14:textId="6C4E9A41" w:rsidR="006E7B5D" w:rsidRPr="00AB4FA8" w:rsidRDefault="00AB4FA8" w:rsidP="00AB4FA8">
      <w:pPr>
        <w:jc w:val="center"/>
        <w:rPr>
          <w:b/>
          <w:bCs/>
        </w:rPr>
      </w:pPr>
      <w:r w:rsidRPr="00AB4FA8">
        <w:rPr>
          <w:b/>
          <w:bCs/>
        </w:rPr>
        <w:t>Zarządzenie Nr 11/2022</w:t>
      </w:r>
    </w:p>
    <w:p w14:paraId="1E80A6D4" w14:textId="584F1986" w:rsidR="00AB4FA8" w:rsidRPr="00AB4FA8" w:rsidRDefault="00AB4FA8" w:rsidP="00AB4FA8">
      <w:pPr>
        <w:jc w:val="center"/>
        <w:rPr>
          <w:b/>
          <w:bCs/>
        </w:rPr>
      </w:pPr>
      <w:r w:rsidRPr="00AB4FA8">
        <w:rPr>
          <w:b/>
          <w:bCs/>
        </w:rPr>
        <w:t>Wójta Gminy Zakrzew</w:t>
      </w:r>
    </w:p>
    <w:p w14:paraId="6D92FDE6" w14:textId="1EF27A81" w:rsidR="00AB4FA8" w:rsidRPr="00AB4FA8" w:rsidRDefault="00AB4FA8" w:rsidP="00AB4FA8">
      <w:pPr>
        <w:jc w:val="center"/>
        <w:rPr>
          <w:b/>
          <w:bCs/>
        </w:rPr>
      </w:pPr>
      <w:r>
        <w:rPr>
          <w:b/>
          <w:bCs/>
        </w:rPr>
        <w:t xml:space="preserve">z </w:t>
      </w:r>
      <w:r w:rsidRPr="00AB4FA8">
        <w:rPr>
          <w:b/>
          <w:bCs/>
        </w:rPr>
        <w:t xml:space="preserve"> dnia 02.02.2022 roku</w:t>
      </w:r>
    </w:p>
    <w:p w14:paraId="1D3B50DF" w14:textId="079A3E4D" w:rsidR="00AB4FA8" w:rsidRDefault="00AB4FA8"/>
    <w:p w14:paraId="4354C7CB" w14:textId="018D6D32" w:rsidR="00AB4FA8" w:rsidRDefault="00AB4FA8">
      <w:pPr>
        <w:rPr>
          <w:b/>
          <w:bCs/>
        </w:rPr>
      </w:pPr>
      <w:r w:rsidRPr="00AB4FA8">
        <w:rPr>
          <w:b/>
          <w:bCs/>
        </w:rPr>
        <w:t xml:space="preserve">w sprawie  wprowadzenia zmiany do </w:t>
      </w:r>
      <w:r w:rsidR="003A19F0">
        <w:rPr>
          <w:b/>
          <w:bCs/>
        </w:rPr>
        <w:t>R</w:t>
      </w:r>
      <w:r w:rsidRPr="00AB4FA8">
        <w:rPr>
          <w:b/>
          <w:bCs/>
        </w:rPr>
        <w:t xml:space="preserve">egulaminu </w:t>
      </w:r>
      <w:r w:rsidR="003A19F0">
        <w:rPr>
          <w:b/>
          <w:bCs/>
        </w:rPr>
        <w:t>P</w:t>
      </w:r>
      <w:r w:rsidRPr="00AB4FA8">
        <w:rPr>
          <w:b/>
          <w:bCs/>
        </w:rPr>
        <w:t>racy Urzędu Gminy w Zakrzewie</w:t>
      </w:r>
    </w:p>
    <w:p w14:paraId="1037CC90" w14:textId="47AF5C85" w:rsidR="00AB4FA8" w:rsidRDefault="00AB4FA8">
      <w:pPr>
        <w:rPr>
          <w:b/>
          <w:bCs/>
        </w:rPr>
      </w:pPr>
    </w:p>
    <w:p w14:paraId="2D7D3A9A" w14:textId="2726B79E" w:rsidR="00AB4FA8" w:rsidRDefault="00AB4FA8" w:rsidP="00AB4FA8">
      <w:pPr>
        <w:jc w:val="both"/>
      </w:pPr>
      <w:r w:rsidRPr="00AB4FA8">
        <w:t>Na podstawie art.42</w:t>
      </w:r>
      <w:r w:rsidR="00F550A3">
        <w:t xml:space="preserve"> i 43 </w:t>
      </w:r>
      <w:r w:rsidRPr="00AB4FA8">
        <w:t xml:space="preserve"> ustawy z dnia 21 listopada 2008 roku o pracownikach samorządowych</w:t>
      </w:r>
    </w:p>
    <w:p w14:paraId="3B24D966" w14:textId="6C81A5E8" w:rsidR="003747C5" w:rsidRDefault="003747C5" w:rsidP="00AB4FA8">
      <w:pPr>
        <w:jc w:val="both"/>
      </w:pPr>
      <w:r>
        <w:t>(</w:t>
      </w:r>
      <w:proofErr w:type="spellStart"/>
      <w:r>
        <w:t>Dz.U.</w:t>
      </w:r>
      <w:r w:rsidR="00ED7534">
        <w:t>z</w:t>
      </w:r>
      <w:proofErr w:type="spellEnd"/>
      <w:r w:rsidR="00ED7534">
        <w:t xml:space="preserve"> 2019 r. poz.1282) oraz art.</w:t>
      </w:r>
      <w:r w:rsidR="0094468B">
        <w:t>104-104</w:t>
      </w:r>
      <w:r w:rsidR="0094468B">
        <w:rPr>
          <w:vertAlign w:val="superscript"/>
        </w:rPr>
        <w:t xml:space="preserve">3 </w:t>
      </w:r>
      <w:r w:rsidR="00F550A3">
        <w:rPr>
          <w:vertAlign w:val="superscript"/>
        </w:rPr>
        <w:t xml:space="preserve"> </w:t>
      </w:r>
      <w:r w:rsidR="00F550A3">
        <w:t>Kodeksu Pracy zarządzam, co następuje:</w:t>
      </w:r>
    </w:p>
    <w:p w14:paraId="44C69C02" w14:textId="125BD3C4" w:rsidR="00F550A3" w:rsidRDefault="00F550A3" w:rsidP="00AB4FA8">
      <w:pPr>
        <w:jc w:val="both"/>
      </w:pPr>
    </w:p>
    <w:p w14:paraId="67D7D447" w14:textId="52346AF6" w:rsidR="00F550A3" w:rsidRDefault="00F550A3" w:rsidP="002F08EC">
      <w:pPr>
        <w:jc w:val="center"/>
      </w:pPr>
      <w:r>
        <w:rPr>
          <w:rFonts w:cs="Times New Roman"/>
        </w:rPr>
        <w:t>§</w:t>
      </w:r>
      <w:r>
        <w:t xml:space="preserve"> 1</w:t>
      </w:r>
    </w:p>
    <w:p w14:paraId="3FF83696" w14:textId="5803598E" w:rsidR="00F550A3" w:rsidRDefault="00F550A3" w:rsidP="002F08EC">
      <w:pPr>
        <w:ind w:firstLine="708"/>
        <w:jc w:val="both"/>
      </w:pPr>
      <w:r>
        <w:t xml:space="preserve">W załączniku do Zarządzenia </w:t>
      </w:r>
      <w:r w:rsidR="007670FB">
        <w:t>Nr 89/2020 Wójta Gminy Zakrzew z dnia 11.12.2020 roku</w:t>
      </w:r>
      <w:r w:rsidR="0027775A">
        <w:t xml:space="preserve"> w sprawie wprowadzenia Regulaminu Pracy Urzędu Gminy </w:t>
      </w:r>
      <w:r w:rsidR="002F08EC">
        <w:t>Z</w:t>
      </w:r>
      <w:r w:rsidR="0027775A">
        <w:t>akrzew wprowadza</w:t>
      </w:r>
      <w:r w:rsidR="007F163E">
        <w:t>m</w:t>
      </w:r>
      <w:r w:rsidR="0027775A">
        <w:t xml:space="preserve"> następujące zmiany:</w:t>
      </w:r>
    </w:p>
    <w:p w14:paraId="47BB3C07" w14:textId="7126CA3A" w:rsidR="0027775A" w:rsidRDefault="0027775A" w:rsidP="00AB4FA8">
      <w:pPr>
        <w:jc w:val="both"/>
        <w:rPr>
          <w:rFonts w:cs="Times New Roman"/>
        </w:rPr>
      </w:pPr>
      <w:r>
        <w:t>1.</w:t>
      </w:r>
      <w:r>
        <w:rPr>
          <w:rFonts w:cs="Times New Roman"/>
        </w:rPr>
        <w:t>w § 21 dodaje się</w:t>
      </w:r>
      <w:r w:rsidR="00775091">
        <w:rPr>
          <w:rFonts w:cs="Times New Roman"/>
        </w:rPr>
        <w:t xml:space="preserve"> pkt 5 , który otrzymuje brzmienie</w:t>
      </w:r>
      <w:r>
        <w:rPr>
          <w:rFonts w:cs="Times New Roman"/>
        </w:rPr>
        <w:t>:</w:t>
      </w:r>
    </w:p>
    <w:p w14:paraId="41D128E6" w14:textId="6E41C029" w:rsidR="0027775A" w:rsidRDefault="0027775A" w:rsidP="00AB4FA8">
      <w:pPr>
        <w:jc w:val="both"/>
        <w:rPr>
          <w:rFonts w:cs="Times New Roman"/>
        </w:rPr>
      </w:pPr>
      <w:r>
        <w:rPr>
          <w:rFonts w:cs="Times New Roman"/>
        </w:rPr>
        <w:t>- wprowadza</w:t>
      </w:r>
      <w:r w:rsidR="007F163E">
        <w:rPr>
          <w:rFonts w:cs="Times New Roman"/>
        </w:rPr>
        <w:t>m</w:t>
      </w:r>
      <w:r>
        <w:rPr>
          <w:rFonts w:cs="Times New Roman"/>
        </w:rPr>
        <w:t xml:space="preserve"> zadaniowy system czasu pracy w odniesieniu do pracowników, dla których</w:t>
      </w:r>
      <w:r w:rsidR="002F08EC">
        <w:rPr>
          <w:rFonts w:cs="Times New Roman"/>
        </w:rPr>
        <w:br/>
      </w:r>
      <w:r>
        <w:rPr>
          <w:rFonts w:cs="Times New Roman"/>
        </w:rPr>
        <w:t xml:space="preserve"> </w:t>
      </w:r>
      <w:r w:rsidR="002F08EC">
        <w:rPr>
          <w:rFonts w:cs="Times New Roman"/>
        </w:rPr>
        <w:t xml:space="preserve">  </w:t>
      </w:r>
      <w:r>
        <w:rPr>
          <w:rFonts w:cs="Times New Roman"/>
        </w:rPr>
        <w:t>jest to uzasadnione rodzajem i organizacją pracy,</w:t>
      </w:r>
    </w:p>
    <w:p w14:paraId="44C28798" w14:textId="0E3D3A27" w:rsidR="0027775A" w:rsidRDefault="0027775A" w:rsidP="00AB4FA8">
      <w:pPr>
        <w:jc w:val="both"/>
        <w:rPr>
          <w:rFonts w:cs="Times New Roman"/>
        </w:rPr>
      </w:pPr>
      <w:r>
        <w:rPr>
          <w:rFonts w:cs="Times New Roman"/>
        </w:rPr>
        <w:t>-</w:t>
      </w:r>
      <w:r w:rsidR="002F08EC">
        <w:rPr>
          <w:rFonts w:cs="Times New Roman"/>
        </w:rPr>
        <w:t xml:space="preserve"> </w:t>
      </w:r>
      <w:r>
        <w:rPr>
          <w:rFonts w:cs="Times New Roman"/>
        </w:rPr>
        <w:t>zadaniowy system czasu pracy może być ustalony</w:t>
      </w:r>
      <w:r w:rsidR="002F08EC">
        <w:rPr>
          <w:rFonts w:cs="Times New Roman"/>
        </w:rPr>
        <w:t xml:space="preserve"> w informacji do umowy o pracę.</w:t>
      </w:r>
    </w:p>
    <w:p w14:paraId="5DEC91CE" w14:textId="69C9791A" w:rsidR="002F08EC" w:rsidRDefault="002F08EC" w:rsidP="007F163E">
      <w:pPr>
        <w:jc w:val="center"/>
        <w:rPr>
          <w:rFonts w:cs="Times New Roman"/>
        </w:rPr>
      </w:pPr>
      <w:r>
        <w:rPr>
          <w:rFonts w:cs="Times New Roman"/>
        </w:rPr>
        <w:t>§ 2</w:t>
      </w:r>
    </w:p>
    <w:p w14:paraId="7137C78A" w14:textId="066AA424" w:rsidR="002F08EC" w:rsidRDefault="002F08EC" w:rsidP="00AB4FA8">
      <w:pPr>
        <w:jc w:val="both"/>
        <w:rPr>
          <w:rFonts w:cs="Times New Roman"/>
        </w:rPr>
      </w:pPr>
      <w:r>
        <w:rPr>
          <w:rFonts w:cs="Times New Roman"/>
        </w:rPr>
        <w:t>Pozostałe postanowienia Regulaminu Pracy pozostają bez zmian</w:t>
      </w:r>
      <w:r w:rsidR="007F163E">
        <w:rPr>
          <w:rFonts w:cs="Times New Roman"/>
        </w:rPr>
        <w:t>.</w:t>
      </w:r>
    </w:p>
    <w:p w14:paraId="4427A8A8" w14:textId="0B399171" w:rsidR="007F163E" w:rsidRDefault="007F163E" w:rsidP="007F163E">
      <w:pPr>
        <w:jc w:val="center"/>
        <w:rPr>
          <w:rFonts w:cs="Times New Roman"/>
        </w:rPr>
      </w:pPr>
      <w:r>
        <w:rPr>
          <w:rFonts w:cs="Times New Roman"/>
        </w:rPr>
        <w:t>§ 3</w:t>
      </w:r>
    </w:p>
    <w:p w14:paraId="7542070D" w14:textId="4148C070" w:rsidR="007F163E" w:rsidRDefault="007F163E" w:rsidP="00AB4FA8">
      <w:pPr>
        <w:jc w:val="both"/>
        <w:rPr>
          <w:rFonts w:cs="Times New Roman"/>
        </w:rPr>
      </w:pPr>
      <w:r>
        <w:rPr>
          <w:rFonts w:cs="Times New Roman"/>
        </w:rPr>
        <w:t>Wykonanie zarządzenia powierzam Sekretarzowi Gminy.</w:t>
      </w:r>
    </w:p>
    <w:p w14:paraId="0673414A" w14:textId="6DB281A6" w:rsidR="007F163E" w:rsidRDefault="007F163E" w:rsidP="007F163E">
      <w:pPr>
        <w:jc w:val="center"/>
        <w:rPr>
          <w:rFonts w:cs="Times New Roman"/>
        </w:rPr>
      </w:pPr>
      <w:r>
        <w:rPr>
          <w:rFonts w:cs="Times New Roman"/>
        </w:rPr>
        <w:t>§ 4</w:t>
      </w:r>
    </w:p>
    <w:p w14:paraId="092DD983" w14:textId="763D60B8" w:rsidR="007F163E" w:rsidRDefault="007F163E" w:rsidP="00AB4FA8">
      <w:pPr>
        <w:jc w:val="both"/>
        <w:rPr>
          <w:rFonts w:cs="Times New Roman"/>
        </w:rPr>
      </w:pPr>
      <w:r>
        <w:rPr>
          <w:rFonts w:cs="Times New Roman"/>
        </w:rPr>
        <w:t xml:space="preserve">Zarządzenie wchodzi w życie po upływie 2 tygodni od daty podania go do </w:t>
      </w:r>
      <w:r w:rsidR="003A19F0">
        <w:rPr>
          <w:rFonts w:cs="Times New Roman"/>
        </w:rPr>
        <w:t>wiadomości pracownikom</w:t>
      </w:r>
      <w:r>
        <w:rPr>
          <w:rFonts w:cs="Times New Roman"/>
        </w:rPr>
        <w:t>.</w:t>
      </w:r>
    </w:p>
    <w:p w14:paraId="545F3B51" w14:textId="64736BAA" w:rsidR="007F163E" w:rsidRDefault="007F163E" w:rsidP="00AB4FA8">
      <w:pPr>
        <w:jc w:val="both"/>
        <w:rPr>
          <w:rFonts w:cs="Times New Roman"/>
        </w:rPr>
      </w:pPr>
    </w:p>
    <w:p w14:paraId="3AF63F69" w14:textId="13EB7324" w:rsidR="007F163E" w:rsidRDefault="007F163E" w:rsidP="00AB4FA8">
      <w:pPr>
        <w:jc w:val="both"/>
        <w:rPr>
          <w:rFonts w:cs="Times New Roman"/>
        </w:rPr>
      </w:pPr>
    </w:p>
    <w:p w14:paraId="4AACF74E" w14:textId="68985342" w:rsidR="007F163E" w:rsidRDefault="007F163E" w:rsidP="00AB4FA8">
      <w:pPr>
        <w:jc w:val="both"/>
        <w:rPr>
          <w:rFonts w:cs="Times New Roman"/>
        </w:rPr>
      </w:pPr>
    </w:p>
    <w:p w14:paraId="36BF08B5" w14:textId="59BDD9A6" w:rsidR="007F163E" w:rsidRDefault="007F163E" w:rsidP="00AB4FA8">
      <w:pPr>
        <w:jc w:val="both"/>
        <w:rPr>
          <w:rFonts w:cs="Times New Roman"/>
        </w:rPr>
      </w:pPr>
    </w:p>
    <w:p w14:paraId="6353A399" w14:textId="05DF764E" w:rsidR="007F163E" w:rsidRDefault="007F163E" w:rsidP="00AB4FA8">
      <w:pPr>
        <w:jc w:val="both"/>
        <w:rPr>
          <w:rFonts w:cs="Times New Roman"/>
        </w:rPr>
      </w:pPr>
      <w:r>
        <w:rPr>
          <w:rFonts w:cs="Times New Roman"/>
        </w:rPr>
        <w:t xml:space="preserve">                                                                                           Wójt Gminy Zakrzew</w:t>
      </w:r>
    </w:p>
    <w:p w14:paraId="4BFE0518" w14:textId="3894CD33" w:rsidR="007F163E" w:rsidRDefault="007F163E" w:rsidP="00AB4FA8">
      <w:pPr>
        <w:jc w:val="both"/>
        <w:rPr>
          <w:rFonts w:cs="Times New Roman"/>
        </w:rPr>
      </w:pPr>
      <w:r>
        <w:rPr>
          <w:rFonts w:cs="Times New Roman"/>
        </w:rPr>
        <w:t xml:space="preserve">                                                                                               Leszek </w:t>
      </w:r>
      <w:proofErr w:type="spellStart"/>
      <w:r>
        <w:rPr>
          <w:rFonts w:cs="Times New Roman"/>
        </w:rPr>
        <w:t>Margas</w:t>
      </w:r>
      <w:proofErr w:type="spellEnd"/>
      <w:r>
        <w:rPr>
          <w:rFonts w:cs="Times New Roman"/>
        </w:rPr>
        <w:t xml:space="preserve"> </w:t>
      </w:r>
    </w:p>
    <w:p w14:paraId="2F11FE62" w14:textId="3AEE45EC" w:rsidR="007F163E" w:rsidRPr="00F550A3" w:rsidRDefault="007F163E" w:rsidP="00AB4FA8">
      <w:pPr>
        <w:jc w:val="both"/>
      </w:pPr>
      <w:r>
        <w:rPr>
          <w:rFonts w:cs="Times New Roman"/>
        </w:rPr>
        <w:t xml:space="preserve">                                                                           </w:t>
      </w:r>
    </w:p>
    <w:sectPr w:rsidR="007F163E" w:rsidRPr="00F550A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4FA8"/>
    <w:rsid w:val="0027775A"/>
    <w:rsid w:val="002F08EC"/>
    <w:rsid w:val="003747C5"/>
    <w:rsid w:val="003A19F0"/>
    <w:rsid w:val="006E7B5D"/>
    <w:rsid w:val="007670FB"/>
    <w:rsid w:val="00775091"/>
    <w:rsid w:val="007F163E"/>
    <w:rsid w:val="0094468B"/>
    <w:rsid w:val="00AB4FA8"/>
    <w:rsid w:val="00C17D0C"/>
    <w:rsid w:val="00ED7534"/>
    <w:rsid w:val="00F550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3075F1"/>
  <w15:chartTrackingRefBased/>
  <w15:docId w15:val="{D1C359D4-D62D-440B-AE9C-7312AC4810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17D0C"/>
    <w:rPr>
      <w:rFonts w:ascii="Times New Roman" w:hAnsi="Times New Roman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1</Pages>
  <Words>184</Words>
  <Characters>1109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Elżbieta Bilska</dc:creator>
  <cp:keywords/>
  <dc:description/>
  <cp:lastModifiedBy>Elżbieta Bilska</cp:lastModifiedBy>
  <cp:revision>3</cp:revision>
  <cp:lastPrinted>2022-02-10T10:38:00Z</cp:lastPrinted>
  <dcterms:created xsi:type="dcterms:W3CDTF">2022-02-10T09:19:00Z</dcterms:created>
  <dcterms:modified xsi:type="dcterms:W3CDTF">2022-02-10T10:38:00Z</dcterms:modified>
</cp:coreProperties>
</file>