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520" w:rsidRPr="00EB054D" w:rsidRDefault="00CB524E" w:rsidP="00655BAA">
      <w:pPr>
        <w:spacing w:after="0" w:line="276" w:lineRule="auto"/>
        <w:jc w:val="right"/>
        <w:rPr>
          <w:rFonts w:ascii="Times New Roman" w:hAnsi="Times New Roman" w:cs="Times New Roman"/>
          <w:i/>
          <w:iCs/>
        </w:rPr>
      </w:pPr>
      <w:r w:rsidRPr="00EB054D">
        <w:rPr>
          <w:rFonts w:ascii="Times New Roman" w:hAnsi="Times New Roman" w:cs="Times New Roman"/>
          <w:i/>
          <w:iCs/>
        </w:rPr>
        <w:t xml:space="preserve">Załącznik  do Zarządzenia nr </w:t>
      </w:r>
      <w:r w:rsidR="00F8213E">
        <w:rPr>
          <w:rFonts w:ascii="Times New Roman" w:hAnsi="Times New Roman" w:cs="Times New Roman"/>
          <w:i/>
          <w:iCs/>
        </w:rPr>
        <w:t>102/2022</w:t>
      </w:r>
    </w:p>
    <w:p w:rsidR="00CB524E" w:rsidRPr="00EB054D" w:rsidRDefault="00CB524E" w:rsidP="00655BAA">
      <w:pPr>
        <w:spacing w:line="276" w:lineRule="auto"/>
        <w:jc w:val="right"/>
        <w:rPr>
          <w:rFonts w:ascii="Times New Roman" w:hAnsi="Times New Roman" w:cs="Times New Roman"/>
          <w:i/>
          <w:iCs/>
        </w:rPr>
      </w:pPr>
      <w:r w:rsidRPr="00EB054D">
        <w:rPr>
          <w:rFonts w:ascii="Times New Roman" w:hAnsi="Times New Roman" w:cs="Times New Roman"/>
          <w:i/>
          <w:iCs/>
        </w:rPr>
        <w:t xml:space="preserve">Wójta Gminy Zakrzew z dnia </w:t>
      </w:r>
      <w:r w:rsidR="006A5130">
        <w:rPr>
          <w:rFonts w:ascii="Times New Roman" w:hAnsi="Times New Roman" w:cs="Times New Roman"/>
          <w:i/>
          <w:iCs/>
        </w:rPr>
        <w:t>02.11.2022r.</w:t>
      </w:r>
    </w:p>
    <w:p w:rsidR="00CB524E" w:rsidRPr="00EB054D" w:rsidRDefault="00CB524E" w:rsidP="003A020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B524E" w:rsidRPr="00171C29" w:rsidRDefault="00CB524E" w:rsidP="00171C2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C29">
        <w:rPr>
          <w:rFonts w:ascii="Times New Roman" w:hAnsi="Times New Roman" w:cs="Times New Roman"/>
          <w:b/>
          <w:bCs/>
          <w:sz w:val="28"/>
          <w:szCs w:val="28"/>
        </w:rPr>
        <w:t>REGULAMIN  PRACY  KOMISJI  PRZETARGOWEJ</w:t>
      </w:r>
    </w:p>
    <w:p w:rsidR="00CB524E" w:rsidRPr="00EB054D" w:rsidRDefault="00CB524E" w:rsidP="00CB524E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Rozdział 1.</w:t>
      </w:r>
    </w:p>
    <w:p w:rsidR="00CB524E" w:rsidRPr="00EB054D" w:rsidRDefault="00CB524E" w:rsidP="00EB2BD5">
      <w:pPr>
        <w:spacing w:line="240" w:lineRule="auto"/>
        <w:jc w:val="center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Postanowienia ogólne</w:t>
      </w:r>
    </w:p>
    <w:p w:rsidR="00CB524E" w:rsidRPr="00EB054D" w:rsidRDefault="00CB524E" w:rsidP="00CB524E">
      <w:pPr>
        <w:spacing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§1.</w:t>
      </w:r>
      <w:r w:rsidR="003C51B7" w:rsidRPr="00EB054D">
        <w:rPr>
          <w:rFonts w:ascii="Times New Roman" w:hAnsi="Times New Roman" w:cs="Times New Roman"/>
        </w:rPr>
        <w:t xml:space="preserve">1. </w:t>
      </w:r>
      <w:r w:rsidRPr="00EB054D">
        <w:rPr>
          <w:rFonts w:ascii="Times New Roman" w:hAnsi="Times New Roman" w:cs="Times New Roman"/>
        </w:rPr>
        <w:t xml:space="preserve">Regulamin pracy komisji przetargowej, zwany dalej </w:t>
      </w:r>
      <w:r w:rsidRPr="00EB054D">
        <w:rPr>
          <w:rFonts w:ascii="Times New Roman" w:hAnsi="Times New Roman" w:cs="Times New Roman"/>
          <w:b/>
          <w:bCs/>
        </w:rPr>
        <w:t>„Regulaminem</w:t>
      </w:r>
      <w:r w:rsidRPr="00EB054D">
        <w:rPr>
          <w:rFonts w:ascii="Times New Roman" w:hAnsi="Times New Roman" w:cs="Times New Roman"/>
        </w:rPr>
        <w:t xml:space="preserve">”, określa organizację, </w:t>
      </w:r>
      <w:r w:rsidR="0020354E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 xml:space="preserve">tryb pracy oraz zakres obowiązków członków komisji przetargowej w Urzędzie Gminy Zakrzew, zwanej dalej </w:t>
      </w:r>
      <w:r w:rsidRPr="00EB054D">
        <w:rPr>
          <w:rFonts w:ascii="Times New Roman" w:hAnsi="Times New Roman" w:cs="Times New Roman"/>
          <w:b/>
          <w:bCs/>
        </w:rPr>
        <w:t>„komisją przetargową”</w:t>
      </w:r>
      <w:r w:rsidR="004F1802" w:rsidRPr="00EB054D">
        <w:rPr>
          <w:rFonts w:ascii="Times New Roman" w:hAnsi="Times New Roman" w:cs="Times New Roman"/>
        </w:rPr>
        <w:t xml:space="preserve">, powoływanej celem oceny wniosków o dopuszczenie </w:t>
      </w:r>
      <w:r w:rsidR="0020354E">
        <w:rPr>
          <w:rFonts w:ascii="Times New Roman" w:hAnsi="Times New Roman" w:cs="Times New Roman"/>
        </w:rPr>
        <w:br/>
      </w:r>
      <w:r w:rsidR="004F1802" w:rsidRPr="00EB054D">
        <w:rPr>
          <w:rFonts w:ascii="Times New Roman" w:hAnsi="Times New Roman" w:cs="Times New Roman"/>
        </w:rPr>
        <w:t>do udziału w postępowaniu lub ofert oraz do dokonywania innych, powierzonych przez Wójta Gminy Zakrzew, czynności w postępowaniu o udzielenie zamówienia, zwanego dalej „post</w:t>
      </w:r>
      <w:r w:rsidR="00286ED2" w:rsidRPr="00EB054D">
        <w:rPr>
          <w:rFonts w:ascii="Times New Roman" w:hAnsi="Times New Roman" w:cs="Times New Roman"/>
        </w:rPr>
        <w:t xml:space="preserve">ępowaniem” </w:t>
      </w:r>
      <w:r w:rsidR="0020354E">
        <w:rPr>
          <w:rFonts w:ascii="Times New Roman" w:hAnsi="Times New Roman" w:cs="Times New Roman"/>
        </w:rPr>
        <w:br/>
      </w:r>
      <w:r w:rsidR="00286ED2" w:rsidRPr="00EB054D">
        <w:rPr>
          <w:rFonts w:ascii="Times New Roman" w:hAnsi="Times New Roman" w:cs="Times New Roman"/>
        </w:rPr>
        <w:t>lub związanych z przygotowaniem postępowania.</w:t>
      </w:r>
    </w:p>
    <w:p w:rsidR="00286ED2" w:rsidRPr="00EB054D" w:rsidRDefault="003C51B7" w:rsidP="00CB524E">
      <w:pPr>
        <w:spacing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2. </w:t>
      </w:r>
      <w:r w:rsidR="00286ED2" w:rsidRPr="00EB054D">
        <w:rPr>
          <w:rFonts w:ascii="Times New Roman" w:hAnsi="Times New Roman" w:cs="Times New Roman"/>
        </w:rPr>
        <w:t xml:space="preserve">Regulamin stosuje się zarówno do komisji powołanych na podstawie art. 53 ust. 1 ustawy z dnia </w:t>
      </w:r>
      <w:r w:rsidR="0020354E">
        <w:rPr>
          <w:rFonts w:ascii="Times New Roman" w:hAnsi="Times New Roman" w:cs="Times New Roman"/>
        </w:rPr>
        <w:br/>
      </w:r>
      <w:r w:rsidR="00286ED2" w:rsidRPr="00EB054D">
        <w:rPr>
          <w:rFonts w:ascii="Times New Roman" w:hAnsi="Times New Roman" w:cs="Times New Roman"/>
        </w:rPr>
        <w:t>11 września 2019r. Prawo zamówień publicznych (t. j. Dz. U. z 202</w:t>
      </w:r>
      <w:r w:rsidR="00C309E6">
        <w:rPr>
          <w:rFonts w:ascii="Times New Roman" w:hAnsi="Times New Roman" w:cs="Times New Roman"/>
        </w:rPr>
        <w:t>2</w:t>
      </w:r>
      <w:r w:rsidR="00286ED2" w:rsidRPr="00EB054D">
        <w:rPr>
          <w:rFonts w:ascii="Times New Roman" w:hAnsi="Times New Roman" w:cs="Times New Roman"/>
        </w:rPr>
        <w:t>r. poz. 1</w:t>
      </w:r>
      <w:r w:rsidR="00C309E6">
        <w:rPr>
          <w:rFonts w:ascii="Times New Roman" w:hAnsi="Times New Roman" w:cs="Times New Roman"/>
        </w:rPr>
        <w:t>710)</w:t>
      </w:r>
      <w:r w:rsidR="00286ED2" w:rsidRPr="00EB054D">
        <w:rPr>
          <w:rFonts w:ascii="Times New Roman" w:hAnsi="Times New Roman" w:cs="Times New Roman"/>
        </w:rPr>
        <w:t xml:space="preserve"> zwanej dalej</w:t>
      </w:r>
      <w:r w:rsidR="006A5130">
        <w:rPr>
          <w:rFonts w:ascii="Times New Roman" w:hAnsi="Times New Roman" w:cs="Times New Roman"/>
        </w:rPr>
        <w:t xml:space="preserve"> </w:t>
      </w:r>
      <w:r w:rsidR="00286ED2" w:rsidRPr="00BA61D0">
        <w:rPr>
          <w:rFonts w:ascii="Times New Roman" w:hAnsi="Times New Roman" w:cs="Times New Roman"/>
        </w:rPr>
        <w:t>”ustawą</w:t>
      </w:r>
      <w:r w:rsidR="006A5130">
        <w:rPr>
          <w:rFonts w:ascii="Times New Roman" w:hAnsi="Times New Roman" w:cs="Times New Roman"/>
        </w:rPr>
        <w:t xml:space="preserve"> </w:t>
      </w:r>
      <w:proofErr w:type="spellStart"/>
      <w:r w:rsidR="00286ED2" w:rsidRPr="00BA61D0">
        <w:rPr>
          <w:rFonts w:ascii="Times New Roman" w:hAnsi="Times New Roman" w:cs="Times New Roman"/>
        </w:rPr>
        <w:t>Pzp</w:t>
      </w:r>
      <w:proofErr w:type="spellEnd"/>
      <w:r w:rsidR="00286ED2" w:rsidRPr="00BA61D0">
        <w:rPr>
          <w:rFonts w:ascii="Times New Roman" w:hAnsi="Times New Roman" w:cs="Times New Roman"/>
        </w:rPr>
        <w:t>”</w:t>
      </w:r>
      <w:r w:rsidR="00286ED2" w:rsidRPr="00EB054D">
        <w:rPr>
          <w:rFonts w:ascii="Times New Roman" w:hAnsi="Times New Roman" w:cs="Times New Roman"/>
        </w:rPr>
        <w:t>, jak i do komisji powołanych na podstawie</w:t>
      </w:r>
      <w:r w:rsidR="007A4F11">
        <w:rPr>
          <w:rFonts w:ascii="Times New Roman" w:hAnsi="Times New Roman" w:cs="Times New Roman"/>
        </w:rPr>
        <w:t xml:space="preserve"> </w:t>
      </w:r>
      <w:r w:rsidR="00286ED2" w:rsidRPr="00EB054D">
        <w:rPr>
          <w:rFonts w:ascii="Times New Roman" w:hAnsi="Times New Roman" w:cs="Times New Roman"/>
        </w:rPr>
        <w:t xml:space="preserve">art. 53 ust. 2 niniejszej ustawy </w:t>
      </w:r>
      <w:proofErr w:type="spellStart"/>
      <w:r w:rsidR="00286ED2" w:rsidRPr="00EB054D">
        <w:rPr>
          <w:rFonts w:ascii="Times New Roman" w:hAnsi="Times New Roman" w:cs="Times New Roman"/>
        </w:rPr>
        <w:t>Pzp</w:t>
      </w:r>
      <w:proofErr w:type="spellEnd"/>
      <w:r w:rsidR="00286ED2" w:rsidRPr="00EB054D">
        <w:rPr>
          <w:rFonts w:ascii="Times New Roman" w:hAnsi="Times New Roman" w:cs="Times New Roman"/>
        </w:rPr>
        <w:t>.</w:t>
      </w:r>
    </w:p>
    <w:p w:rsidR="00444900" w:rsidRPr="00EB054D" w:rsidRDefault="003C51B7" w:rsidP="00CB524E">
      <w:pPr>
        <w:spacing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3. W</w:t>
      </w:r>
      <w:r w:rsidR="00444900" w:rsidRPr="00EB054D">
        <w:rPr>
          <w:rFonts w:ascii="Times New Roman" w:hAnsi="Times New Roman" w:cs="Times New Roman"/>
        </w:rPr>
        <w:t xml:space="preserve"> zakresie nieuregulowanym w Regulaminie stosuje się przepisy ustawy z dnia 11 września 2019r. Prawo zamówień publicznych</w:t>
      </w:r>
      <w:r w:rsidR="007E1274" w:rsidRPr="00EB054D">
        <w:rPr>
          <w:rFonts w:ascii="Times New Roman" w:hAnsi="Times New Roman" w:cs="Times New Roman"/>
        </w:rPr>
        <w:t xml:space="preserve"> oraz </w:t>
      </w:r>
      <w:r w:rsidR="00364090" w:rsidRPr="00EB054D">
        <w:rPr>
          <w:rFonts w:ascii="Times New Roman" w:hAnsi="Times New Roman" w:cs="Times New Roman"/>
        </w:rPr>
        <w:t xml:space="preserve">decyzje lub </w:t>
      </w:r>
      <w:r w:rsidR="0020354E">
        <w:rPr>
          <w:rFonts w:ascii="Times New Roman" w:hAnsi="Times New Roman" w:cs="Times New Roman"/>
        </w:rPr>
        <w:t>Z</w:t>
      </w:r>
      <w:r w:rsidR="007E1274" w:rsidRPr="00EB054D">
        <w:rPr>
          <w:rFonts w:ascii="Times New Roman" w:hAnsi="Times New Roman" w:cs="Times New Roman"/>
        </w:rPr>
        <w:t xml:space="preserve">arządzenia </w:t>
      </w:r>
      <w:r w:rsidR="00364090" w:rsidRPr="00EB054D">
        <w:rPr>
          <w:rFonts w:ascii="Times New Roman" w:hAnsi="Times New Roman" w:cs="Times New Roman"/>
        </w:rPr>
        <w:t>Wójta.</w:t>
      </w:r>
    </w:p>
    <w:p w:rsidR="00444900" w:rsidRDefault="003C51B7" w:rsidP="00CB524E">
      <w:pPr>
        <w:spacing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4. </w:t>
      </w:r>
      <w:r w:rsidR="00444900" w:rsidRPr="00EB054D">
        <w:rPr>
          <w:rFonts w:ascii="Times New Roman" w:hAnsi="Times New Roman" w:cs="Times New Roman"/>
        </w:rPr>
        <w:t xml:space="preserve"> Ilekroć w Regulaminie jest mowa o </w:t>
      </w:r>
      <w:r w:rsidR="00364090" w:rsidRPr="00E862BD">
        <w:rPr>
          <w:rFonts w:ascii="Times New Roman" w:hAnsi="Times New Roman" w:cs="Times New Roman"/>
          <w:i/>
          <w:iCs/>
        </w:rPr>
        <w:t>Wójcie</w:t>
      </w:r>
      <w:r w:rsidR="00444900" w:rsidRPr="00EB054D">
        <w:rPr>
          <w:rFonts w:ascii="Times New Roman" w:hAnsi="Times New Roman" w:cs="Times New Roman"/>
        </w:rPr>
        <w:t xml:space="preserve"> należy p</w:t>
      </w:r>
      <w:r w:rsidR="00364090" w:rsidRPr="00EB054D">
        <w:rPr>
          <w:rFonts w:ascii="Times New Roman" w:hAnsi="Times New Roman" w:cs="Times New Roman"/>
        </w:rPr>
        <w:t>rzez to</w:t>
      </w:r>
      <w:r w:rsidR="00444900" w:rsidRPr="00EB054D">
        <w:rPr>
          <w:rFonts w:ascii="Times New Roman" w:hAnsi="Times New Roman" w:cs="Times New Roman"/>
        </w:rPr>
        <w:t xml:space="preserve"> rozumieć także osobę</w:t>
      </w:r>
      <w:r w:rsidR="00364090" w:rsidRPr="00EB054D">
        <w:rPr>
          <w:rFonts w:ascii="Times New Roman" w:hAnsi="Times New Roman" w:cs="Times New Roman"/>
        </w:rPr>
        <w:t xml:space="preserve"> upoważnioną, której Wójt powierzył wykonywanie zastrzeżonych dla siebie czynności w postępowaniu o udzielenie zamówienia publicznego.</w:t>
      </w:r>
    </w:p>
    <w:p w:rsidR="00C309E6" w:rsidRDefault="00C309E6" w:rsidP="00C309E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7E1274" w:rsidRPr="00EB054D" w:rsidRDefault="007E1274" w:rsidP="003C51B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Rozdział 2.</w:t>
      </w:r>
    </w:p>
    <w:p w:rsidR="002C0966" w:rsidRPr="00EB054D" w:rsidRDefault="007E1274" w:rsidP="00EB2BD5">
      <w:pPr>
        <w:spacing w:line="276" w:lineRule="auto"/>
        <w:jc w:val="center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Powoływanie i skład komisji przetargowej</w:t>
      </w:r>
    </w:p>
    <w:p w:rsidR="00351E69" w:rsidRPr="00EB054D" w:rsidRDefault="002C0966" w:rsidP="00C137F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§</w:t>
      </w:r>
      <w:r w:rsidR="003C51B7" w:rsidRPr="00EB054D">
        <w:rPr>
          <w:rFonts w:ascii="Times New Roman" w:hAnsi="Times New Roman" w:cs="Times New Roman"/>
          <w:b/>
          <w:bCs/>
        </w:rPr>
        <w:t xml:space="preserve"> 2.</w:t>
      </w:r>
      <w:r w:rsidR="003C51B7" w:rsidRPr="00EB054D">
        <w:rPr>
          <w:rFonts w:ascii="Times New Roman" w:hAnsi="Times New Roman" w:cs="Times New Roman"/>
        </w:rPr>
        <w:t xml:space="preserve"> 1. Komisja przetargowa jest zespołem pomocniczym </w:t>
      </w:r>
      <w:r w:rsidR="00364090" w:rsidRPr="00EB054D">
        <w:rPr>
          <w:rFonts w:ascii="Times New Roman" w:hAnsi="Times New Roman" w:cs="Times New Roman"/>
        </w:rPr>
        <w:t>Wójta</w:t>
      </w:r>
      <w:r w:rsidR="003C51B7" w:rsidRPr="00EB054D">
        <w:rPr>
          <w:rFonts w:ascii="Times New Roman" w:hAnsi="Times New Roman" w:cs="Times New Roman"/>
        </w:rPr>
        <w:t xml:space="preserve">, powoływanym do oceny wniosków </w:t>
      </w:r>
      <w:r w:rsidR="007A4F11">
        <w:rPr>
          <w:rFonts w:ascii="Times New Roman" w:hAnsi="Times New Roman" w:cs="Times New Roman"/>
        </w:rPr>
        <w:br/>
      </w:r>
      <w:r w:rsidR="003C51B7" w:rsidRPr="00EB054D">
        <w:rPr>
          <w:rFonts w:ascii="Times New Roman" w:hAnsi="Times New Roman" w:cs="Times New Roman"/>
        </w:rPr>
        <w:t xml:space="preserve">o dopuszczenie do udziału w postępowaniu lub ofert, oraz do dokonywania innych, powierzonych przez </w:t>
      </w:r>
      <w:r w:rsidR="00364090" w:rsidRPr="00EB054D">
        <w:rPr>
          <w:rFonts w:ascii="Times New Roman" w:hAnsi="Times New Roman" w:cs="Times New Roman"/>
        </w:rPr>
        <w:t>Wójta</w:t>
      </w:r>
      <w:r w:rsidRPr="00EB054D">
        <w:rPr>
          <w:rFonts w:ascii="Times New Roman" w:hAnsi="Times New Roman" w:cs="Times New Roman"/>
        </w:rPr>
        <w:t xml:space="preserve"> czynności</w:t>
      </w:r>
      <w:r w:rsidR="0020354E">
        <w:rPr>
          <w:rFonts w:ascii="Times New Roman" w:hAnsi="Times New Roman" w:cs="Times New Roman"/>
        </w:rPr>
        <w:t xml:space="preserve"> </w:t>
      </w:r>
      <w:r w:rsidRPr="00EB054D">
        <w:rPr>
          <w:rFonts w:ascii="Times New Roman" w:hAnsi="Times New Roman" w:cs="Times New Roman"/>
        </w:rPr>
        <w:t>w postępowaniu lub związanych</w:t>
      </w:r>
      <w:r w:rsidR="007A4F11">
        <w:rPr>
          <w:rFonts w:ascii="Times New Roman" w:hAnsi="Times New Roman" w:cs="Times New Roman"/>
        </w:rPr>
        <w:t xml:space="preserve"> </w:t>
      </w:r>
      <w:r w:rsidRPr="00EB054D">
        <w:rPr>
          <w:rFonts w:ascii="Times New Roman" w:hAnsi="Times New Roman" w:cs="Times New Roman"/>
        </w:rPr>
        <w:t>z przygotowaniem postępowania.</w:t>
      </w:r>
      <w:r w:rsidR="00364090" w:rsidRPr="00EB054D">
        <w:rPr>
          <w:rFonts w:ascii="Times New Roman" w:hAnsi="Times New Roman" w:cs="Times New Roman"/>
        </w:rPr>
        <w:t xml:space="preserve"> Komisja przetargowa w szczególności przedstawia Wójtowi</w:t>
      </w:r>
      <w:r w:rsidR="00C36450" w:rsidRPr="00EB054D">
        <w:rPr>
          <w:rFonts w:ascii="Times New Roman" w:hAnsi="Times New Roman" w:cs="Times New Roman"/>
        </w:rPr>
        <w:t xml:space="preserve"> wyniki oceny wniosków o dopuszczenie do udziału w postępowaniu lub ofert oraz propozycję wyboru najkorzystniejszej oferty albo unieważnienia postępowania o udzielenie zamówienia.</w:t>
      </w:r>
    </w:p>
    <w:p w:rsidR="00351E69" w:rsidRPr="00EB054D" w:rsidRDefault="00C36450" w:rsidP="00C137F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2. Komisja przetargowa powoływana jest obligatoryjnie jeżeli wartość zamówienia jest równa lub przekracza progi unijne, w rozumieniu art. 3 ustawy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>. W innych przypadkach powołanie komisji przetargowej jest fakultatywne.</w:t>
      </w:r>
    </w:p>
    <w:p w:rsidR="00C309E6" w:rsidRPr="00EB054D" w:rsidRDefault="00C36450" w:rsidP="00C137F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3. Komisja przetargowa powoływana jest w składzie co najmniej trzyosobowym, w tym przewodniczący komisji</w:t>
      </w:r>
      <w:r w:rsidR="00FF61A6" w:rsidRPr="00EB054D">
        <w:rPr>
          <w:rFonts w:ascii="Times New Roman" w:hAnsi="Times New Roman" w:cs="Times New Roman"/>
        </w:rPr>
        <w:t xml:space="preserve">, osoba </w:t>
      </w:r>
      <w:r w:rsidR="006E5B68" w:rsidRPr="00EB054D">
        <w:rPr>
          <w:rFonts w:ascii="Times New Roman" w:hAnsi="Times New Roman" w:cs="Times New Roman"/>
        </w:rPr>
        <w:t>merytorycznie właściwa ze względu na przedmiot zamówienia</w:t>
      </w:r>
      <w:r w:rsidR="00FF61A6" w:rsidRPr="00EB054D">
        <w:rPr>
          <w:rFonts w:ascii="Times New Roman" w:hAnsi="Times New Roman" w:cs="Times New Roman"/>
        </w:rPr>
        <w:t xml:space="preserve"> </w:t>
      </w:r>
      <w:r w:rsidR="0020354E">
        <w:rPr>
          <w:rFonts w:ascii="Times New Roman" w:hAnsi="Times New Roman" w:cs="Times New Roman"/>
        </w:rPr>
        <w:br/>
      </w:r>
      <w:r w:rsidR="00FF61A6" w:rsidRPr="00EB054D">
        <w:rPr>
          <w:rFonts w:ascii="Times New Roman" w:hAnsi="Times New Roman" w:cs="Times New Roman"/>
        </w:rPr>
        <w:t>oraz sekretarz, którym każdorazowo jest pracownik ds. zamówień publicznych</w:t>
      </w:r>
      <w:r w:rsidR="00C309E6">
        <w:rPr>
          <w:rFonts w:ascii="Times New Roman" w:hAnsi="Times New Roman" w:cs="Times New Roman"/>
        </w:rPr>
        <w:t xml:space="preserve"> lub inny pracownik posiadający wiedzę z zamówień publicznych.</w:t>
      </w:r>
      <w:r w:rsidR="009C6B61" w:rsidRPr="00EB054D">
        <w:rPr>
          <w:rFonts w:ascii="Times New Roman" w:hAnsi="Times New Roman" w:cs="Times New Roman"/>
        </w:rPr>
        <w:t xml:space="preserve"> Liczba osób wchodzących w skład komisji jest uzależniona od stopnia złożoności przedmiotu zamówienia</w:t>
      </w:r>
      <w:r w:rsidR="00655BAA" w:rsidRPr="00EB054D">
        <w:rPr>
          <w:rFonts w:ascii="Times New Roman" w:hAnsi="Times New Roman" w:cs="Times New Roman"/>
        </w:rPr>
        <w:t>.</w:t>
      </w:r>
    </w:p>
    <w:p w:rsidR="00341AE9" w:rsidRDefault="00341AE9" w:rsidP="00341AE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4. Wyznaczanie osób do składu komisji przetargowej następuje w szczególności</w:t>
      </w:r>
      <w:r w:rsidR="007A4F11">
        <w:rPr>
          <w:rFonts w:ascii="Times New Roman" w:hAnsi="Times New Roman" w:cs="Times New Roman"/>
        </w:rPr>
        <w:t xml:space="preserve"> </w:t>
      </w:r>
      <w:r w:rsidRPr="00EB054D">
        <w:rPr>
          <w:rFonts w:ascii="Times New Roman" w:hAnsi="Times New Roman" w:cs="Times New Roman"/>
        </w:rPr>
        <w:t xml:space="preserve">z uwzględnieniem odpowiednich kwalifikacji w zakresie znajomości przedmiotu zamówienia oraz przepisów 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>o zamówieniach publicznych.</w:t>
      </w:r>
    </w:p>
    <w:p w:rsidR="00C137FB" w:rsidRDefault="00C137FB" w:rsidP="00171C29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C137FB" w:rsidRDefault="00C137FB" w:rsidP="00171C29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351E69" w:rsidRPr="00EB054D" w:rsidRDefault="00171C29" w:rsidP="00171C29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-2-</w:t>
      </w:r>
    </w:p>
    <w:p w:rsidR="00351E69" w:rsidRPr="00EB054D" w:rsidRDefault="00341AE9" w:rsidP="00C137F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5. Przewodniczący komisji kieruje pracami komisji. W przypadku krótkotrwałej nieobecności przewodniczącego komisji, zastępuje go sekretarz lub inny wyznaczony przez przewodniczącego członek komisji.</w:t>
      </w:r>
    </w:p>
    <w:p w:rsidR="00351E69" w:rsidRPr="00EB054D" w:rsidRDefault="00341AE9" w:rsidP="00C137F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6</w:t>
      </w:r>
      <w:r w:rsidR="00EF5300" w:rsidRPr="00EB054D">
        <w:rPr>
          <w:rFonts w:ascii="Times New Roman" w:hAnsi="Times New Roman" w:cs="Times New Roman"/>
        </w:rPr>
        <w:t xml:space="preserve">. </w:t>
      </w:r>
      <w:r w:rsidR="008E7ABF" w:rsidRPr="00EB054D">
        <w:rPr>
          <w:rFonts w:ascii="Times New Roman" w:hAnsi="Times New Roman" w:cs="Times New Roman"/>
        </w:rPr>
        <w:t xml:space="preserve">W razie utraty przez daną osobę statusu członka komisji wskutek zaistnienia okoliczności, o których mowa </w:t>
      </w:r>
      <w:r w:rsidR="0020354E">
        <w:rPr>
          <w:rFonts w:ascii="Times New Roman" w:hAnsi="Times New Roman" w:cs="Times New Roman"/>
        </w:rPr>
        <w:t>w § 7 ust. 2 pkt 5</w:t>
      </w:r>
      <w:r w:rsidR="008E7ABF" w:rsidRPr="00EB054D">
        <w:rPr>
          <w:rFonts w:ascii="Times New Roman" w:hAnsi="Times New Roman" w:cs="Times New Roman"/>
        </w:rPr>
        <w:t xml:space="preserve"> lub zdarzeń losowych, Wójt powołuje w skład komisji nową osobę celem uzupełnienia wakatu.</w:t>
      </w:r>
    </w:p>
    <w:p w:rsidR="00351E69" w:rsidRPr="00EB054D" w:rsidRDefault="00341AE9" w:rsidP="00C137F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7</w:t>
      </w:r>
      <w:r w:rsidR="00655BAA" w:rsidRPr="00EB054D">
        <w:rPr>
          <w:rFonts w:ascii="Times New Roman" w:hAnsi="Times New Roman" w:cs="Times New Roman"/>
        </w:rPr>
        <w:t xml:space="preserve">. Członkowie komisji </w:t>
      </w:r>
      <w:r w:rsidR="00D51736" w:rsidRPr="00EB054D">
        <w:rPr>
          <w:rFonts w:ascii="Times New Roman" w:hAnsi="Times New Roman" w:cs="Times New Roman"/>
        </w:rPr>
        <w:t xml:space="preserve">będący pracownikami zamawiającego </w:t>
      </w:r>
      <w:r w:rsidR="00655BAA" w:rsidRPr="00EB054D">
        <w:rPr>
          <w:rFonts w:ascii="Times New Roman" w:hAnsi="Times New Roman" w:cs="Times New Roman"/>
        </w:rPr>
        <w:t>wykonują swoje obowiązki związane</w:t>
      </w:r>
      <w:r w:rsidR="007A4F11">
        <w:rPr>
          <w:rFonts w:ascii="Times New Roman" w:hAnsi="Times New Roman" w:cs="Times New Roman"/>
        </w:rPr>
        <w:br/>
      </w:r>
      <w:r w:rsidR="00655BAA" w:rsidRPr="00EB054D">
        <w:rPr>
          <w:rFonts w:ascii="Times New Roman" w:hAnsi="Times New Roman" w:cs="Times New Roman"/>
        </w:rPr>
        <w:t xml:space="preserve"> z udziałem w pracach</w:t>
      </w:r>
      <w:r w:rsidR="00D51736" w:rsidRPr="00EB054D">
        <w:rPr>
          <w:rFonts w:ascii="Times New Roman" w:hAnsi="Times New Roman" w:cs="Times New Roman"/>
        </w:rPr>
        <w:t xml:space="preserve"> komisji w ramach swoich obowiązków służbowych. Obowiązkiem bezpośredniego przełożonego członka komisji jest umożliwienie pracownikowi udziału w pracach komisji.</w:t>
      </w:r>
    </w:p>
    <w:p w:rsidR="00D51736" w:rsidRPr="00EB054D" w:rsidRDefault="00EB067A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8</w:t>
      </w:r>
      <w:r w:rsidR="00D51736" w:rsidRPr="00EB054D">
        <w:rPr>
          <w:rFonts w:ascii="Times New Roman" w:hAnsi="Times New Roman" w:cs="Times New Roman"/>
        </w:rPr>
        <w:t xml:space="preserve">. Komisję przetargową obowiązują przepisy ustawy </w:t>
      </w:r>
      <w:proofErr w:type="spellStart"/>
      <w:r w:rsidR="00D51736" w:rsidRPr="00EB054D">
        <w:rPr>
          <w:rFonts w:ascii="Times New Roman" w:hAnsi="Times New Roman" w:cs="Times New Roman"/>
        </w:rPr>
        <w:t>Pzp</w:t>
      </w:r>
      <w:proofErr w:type="spellEnd"/>
      <w:r w:rsidR="00D51736" w:rsidRPr="00EB054D">
        <w:rPr>
          <w:rFonts w:ascii="Times New Roman" w:hAnsi="Times New Roman" w:cs="Times New Roman"/>
        </w:rPr>
        <w:t>, przepisy aktów wykonawczych wydanych na jej podstawie oraz postanowienia niniejszego Regulaminu.</w:t>
      </w:r>
    </w:p>
    <w:p w:rsidR="006E1BAC" w:rsidRPr="00EB054D" w:rsidRDefault="006E1BAC" w:rsidP="005E409E">
      <w:pPr>
        <w:spacing w:line="276" w:lineRule="auto"/>
        <w:jc w:val="both"/>
        <w:rPr>
          <w:rFonts w:ascii="Times New Roman" w:hAnsi="Times New Roman" w:cs="Times New Roman"/>
        </w:rPr>
      </w:pPr>
    </w:p>
    <w:p w:rsidR="006E1BAC" w:rsidRPr="00EB054D" w:rsidRDefault="006E1BAC" w:rsidP="0079709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Rozdział 3</w:t>
      </w:r>
    </w:p>
    <w:p w:rsidR="006E1BAC" w:rsidRPr="00EB054D" w:rsidRDefault="006E1BAC" w:rsidP="005E409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Wyłączenie z post</w:t>
      </w:r>
      <w:r w:rsidR="00210B5C" w:rsidRPr="00EB054D">
        <w:rPr>
          <w:rFonts w:ascii="Times New Roman" w:hAnsi="Times New Roman" w:cs="Times New Roman"/>
          <w:b/>
          <w:bCs/>
        </w:rPr>
        <w:t>ę</w:t>
      </w:r>
      <w:r w:rsidRPr="00EB054D">
        <w:rPr>
          <w:rFonts w:ascii="Times New Roman" w:hAnsi="Times New Roman" w:cs="Times New Roman"/>
          <w:b/>
          <w:bCs/>
        </w:rPr>
        <w:t>powania</w:t>
      </w:r>
    </w:p>
    <w:p w:rsidR="00351E69" w:rsidRPr="00EB054D" w:rsidRDefault="003900A7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§</w:t>
      </w:r>
      <w:r w:rsidR="00210B5C" w:rsidRPr="00EB054D">
        <w:rPr>
          <w:rFonts w:ascii="Times New Roman" w:hAnsi="Times New Roman" w:cs="Times New Roman"/>
          <w:b/>
          <w:bCs/>
        </w:rPr>
        <w:t xml:space="preserve"> 3.</w:t>
      </w:r>
      <w:r w:rsidR="00210B5C" w:rsidRPr="00EB054D">
        <w:rPr>
          <w:rFonts w:ascii="Times New Roman" w:hAnsi="Times New Roman" w:cs="Times New Roman"/>
        </w:rPr>
        <w:t xml:space="preserve"> 1. Wójt, członkowie komisji przetargowej oraz inne osoby wykonujące czynności związane </w:t>
      </w:r>
      <w:r w:rsidR="007A4F11">
        <w:rPr>
          <w:rFonts w:ascii="Times New Roman" w:hAnsi="Times New Roman" w:cs="Times New Roman"/>
        </w:rPr>
        <w:br/>
      </w:r>
      <w:r w:rsidR="00210B5C" w:rsidRPr="00EB054D">
        <w:rPr>
          <w:rFonts w:ascii="Times New Roman" w:hAnsi="Times New Roman" w:cs="Times New Roman"/>
        </w:rPr>
        <w:t>z przeprowadzeniem</w:t>
      </w:r>
      <w:r w:rsidRPr="00EB054D">
        <w:rPr>
          <w:rFonts w:ascii="Times New Roman" w:hAnsi="Times New Roman" w:cs="Times New Roman"/>
        </w:rPr>
        <w:t xml:space="preserve"> postępowania o udzielenie zamówienia po stronie zamawiającego</w:t>
      </w:r>
      <w:r w:rsidR="007A4F11">
        <w:rPr>
          <w:rFonts w:ascii="Times New Roman" w:hAnsi="Times New Roman" w:cs="Times New Roman"/>
        </w:rPr>
        <w:t xml:space="preserve"> </w:t>
      </w:r>
      <w:r w:rsidRPr="00EB054D">
        <w:rPr>
          <w:rFonts w:ascii="Times New Roman" w:hAnsi="Times New Roman" w:cs="Times New Roman"/>
        </w:rPr>
        <w:t xml:space="preserve">lub osoby mogące mieć wpływ na wynik tego postępowania lub osoby udzielające zamówienia podlegają wyłączeniu z dokonywania tych czynności, jeżeli po ich stronie występuje konflikt interesów 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 xml:space="preserve">w przypadkach określonych w art. 56 ust. 2 ustawy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>.</w:t>
      </w:r>
    </w:p>
    <w:p w:rsidR="00351E69" w:rsidRPr="00EB054D" w:rsidRDefault="003900A7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2. Wójt, członkowie komisji przetargowej oraz inne osoby wykonujące czynności związane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 xml:space="preserve"> z przeprowadzeniem postępowania o udzielenie zamówienia po stronie zamawiającego lub osoby mogące wpłynąć na wynik tego postępowania, lub osoby udzielające zamówienia podlegają wyłączeniu z dokonywania tych czynności</w:t>
      </w:r>
      <w:r w:rsidR="00D171A9" w:rsidRPr="00EB054D">
        <w:rPr>
          <w:rFonts w:ascii="Times New Roman" w:hAnsi="Times New Roman" w:cs="Times New Roman"/>
        </w:rPr>
        <w:t xml:space="preserve"> w przypadkach określonych w art. 56 ust. 3 ustawy </w:t>
      </w:r>
      <w:proofErr w:type="spellStart"/>
      <w:r w:rsidR="00D171A9" w:rsidRPr="00EB054D">
        <w:rPr>
          <w:rFonts w:ascii="Times New Roman" w:hAnsi="Times New Roman" w:cs="Times New Roman"/>
        </w:rPr>
        <w:t>Pzp</w:t>
      </w:r>
      <w:proofErr w:type="spellEnd"/>
      <w:r w:rsidR="00D171A9" w:rsidRPr="00EB054D">
        <w:rPr>
          <w:rFonts w:ascii="Times New Roman" w:hAnsi="Times New Roman" w:cs="Times New Roman"/>
        </w:rPr>
        <w:t>.</w:t>
      </w:r>
    </w:p>
    <w:p w:rsidR="00351E69" w:rsidRPr="00EB054D" w:rsidRDefault="00D171A9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3. Osoby, o których mowa w ust. 1 i 2 niniejszego paragrafu składają, pod rygorem odpowiedzialności karnej za złożenie fałszywego oświadczenia, w formie pisemnej, oświadczenie o braku lub istnieniu okoliczności, o których mowa odpowiednio w art. 56 ust. 2 lub 3 ustawy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 xml:space="preserve">. Oświadczenia </w:t>
      </w:r>
      <w:r w:rsidR="0020354E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>od członków komisji oraz innych osób wykonujących czynności w postępowaniu odbiera przewodniczący komisji lub sekretarz komisji.</w:t>
      </w:r>
    </w:p>
    <w:p w:rsidR="009061FD" w:rsidRPr="00EB054D" w:rsidRDefault="00D171A9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4. Oświadczenie, o którym mowa w ust. 3 w zakresie okoliczności z art. 56 ust. 2 ustawy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 xml:space="preserve">, musi zostać złożone niezwłocznie po powzięciu wiadomości o ich istnieniu, a oświadczenieo braku istnienia tych okoliczności nie później niż przed zakończeniem postępowania, przy czym </w:t>
      </w:r>
      <w:r w:rsidR="00B37DA9" w:rsidRPr="00EB054D">
        <w:rPr>
          <w:rFonts w:ascii="Times New Roman" w:hAnsi="Times New Roman" w:cs="Times New Roman"/>
        </w:rPr>
        <w:t xml:space="preserve">w przypadku zmiany w zakresie istnienia okoliczności, o których mowa w art. 56 ust. 2 ustawy </w:t>
      </w:r>
      <w:proofErr w:type="spellStart"/>
      <w:r w:rsidR="00B37DA9" w:rsidRPr="00EB054D">
        <w:rPr>
          <w:rFonts w:ascii="Times New Roman" w:hAnsi="Times New Roman" w:cs="Times New Roman"/>
        </w:rPr>
        <w:t>Pzp</w:t>
      </w:r>
      <w:proofErr w:type="spellEnd"/>
      <w:r w:rsidR="00B37DA9" w:rsidRPr="00EB054D">
        <w:rPr>
          <w:rFonts w:ascii="Times New Roman" w:hAnsi="Times New Roman" w:cs="Times New Roman"/>
        </w:rPr>
        <w:t>, członek komisji obowiązany jest do ponownego złożenia ww. oświadczenia.</w:t>
      </w:r>
    </w:p>
    <w:p w:rsidR="00171C29" w:rsidRPr="00EB054D" w:rsidRDefault="00B37DA9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5. Oświadczenie, o którym mowa w ust. 3 w zakresie okoliczności z art. 56 ust. 3 ustawy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>, musi być złożone przed rozpoczęciem wykonywania czynności związanych z przygotowaniem lub przeprowadzeniem postępowania o udzielenie zamówienia.</w:t>
      </w:r>
    </w:p>
    <w:p w:rsidR="00351E69" w:rsidRPr="00EB054D" w:rsidRDefault="00716FB7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6. Czynności w postępowaniu o udzielenie zamówienia publicznego podjęte przez osobę podlegającą wyłączeniu powtarza się, z wyjątkiem otwarcia ofert oraz innych czynności faktycznych niewpływających na wynik postępowania.</w:t>
      </w:r>
    </w:p>
    <w:p w:rsidR="00351E69" w:rsidRPr="00EB054D" w:rsidRDefault="00716FB7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7. Postanowienie ust. 6 stosuje się odpowiednio w przypadku niezłożenia przez członka komisji oświadczenia lub złożenia oświadczenia nieprawdziwego.</w:t>
      </w:r>
    </w:p>
    <w:p w:rsidR="00BF14D6" w:rsidRDefault="00DC3823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8. W przypadku złożenia przez osobę wykonującą czynności w post</w:t>
      </w:r>
      <w:r w:rsidR="00BA61D0">
        <w:rPr>
          <w:rFonts w:ascii="Times New Roman" w:hAnsi="Times New Roman" w:cs="Times New Roman"/>
        </w:rPr>
        <w:t>ę</w:t>
      </w:r>
      <w:r w:rsidRPr="00EB054D">
        <w:rPr>
          <w:rFonts w:ascii="Times New Roman" w:hAnsi="Times New Roman" w:cs="Times New Roman"/>
        </w:rPr>
        <w:t xml:space="preserve">powaniu oświadczenia 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 xml:space="preserve">o zaistnieniu okoliczności, o których mowa w art. 56 ust. 1 lub 3 ustawy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 xml:space="preserve">, niezłożenia takiego oświadczenia lub złożenia oświadczenia niezgodnie z prawdą, przewodniczący komisji niezwłocznie </w:t>
      </w:r>
    </w:p>
    <w:p w:rsidR="00BF14D6" w:rsidRDefault="00BF14D6" w:rsidP="00BF14D6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-3-</w:t>
      </w:r>
    </w:p>
    <w:p w:rsidR="00DC3823" w:rsidRPr="00EB054D" w:rsidRDefault="00DC3823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wyłącza tę osobę z dalszego udziału w postepowaniu o udzielenie zamówienia publicznego </w:t>
      </w:r>
      <w:r w:rsidR="0020354E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>i występuje do Wójta o odwołanie tego członka ze składu komisji i powołanie w jego miejsce nowego członka komisji. Wobec przewodniczącego komisji ewentualnego wyłączenia dokonuje Wójt, podejmując decyzję o jego odwołaniu i powołaniu w jego miejsce nowego przewodniczącego komisji.</w:t>
      </w:r>
    </w:p>
    <w:p w:rsidR="00D51736" w:rsidRPr="00EB054D" w:rsidRDefault="00D51736" w:rsidP="005E409E">
      <w:pPr>
        <w:spacing w:line="276" w:lineRule="auto"/>
        <w:jc w:val="both"/>
        <w:rPr>
          <w:rFonts w:ascii="Times New Roman" w:hAnsi="Times New Roman" w:cs="Times New Roman"/>
        </w:rPr>
      </w:pPr>
    </w:p>
    <w:p w:rsidR="00D51736" w:rsidRPr="00EB054D" w:rsidRDefault="00D51736" w:rsidP="0079709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 xml:space="preserve">Rozdział </w:t>
      </w:r>
      <w:r w:rsidR="003900A7" w:rsidRPr="00EB054D">
        <w:rPr>
          <w:rFonts w:ascii="Times New Roman" w:hAnsi="Times New Roman" w:cs="Times New Roman"/>
          <w:b/>
          <w:bCs/>
        </w:rPr>
        <w:t>4</w:t>
      </w:r>
      <w:r w:rsidRPr="00EB054D">
        <w:rPr>
          <w:rFonts w:ascii="Times New Roman" w:hAnsi="Times New Roman" w:cs="Times New Roman"/>
          <w:b/>
          <w:bCs/>
        </w:rPr>
        <w:t>.</w:t>
      </w:r>
    </w:p>
    <w:p w:rsidR="00D51736" w:rsidRPr="00EB054D" w:rsidRDefault="00EF5300" w:rsidP="005E409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Tryb pracy Komisji</w:t>
      </w:r>
    </w:p>
    <w:p w:rsidR="00351E69" w:rsidRPr="00EB054D" w:rsidRDefault="0022318E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§</w:t>
      </w:r>
      <w:r w:rsidR="003900A7" w:rsidRPr="00EB054D">
        <w:rPr>
          <w:rFonts w:ascii="Times New Roman" w:hAnsi="Times New Roman" w:cs="Times New Roman"/>
          <w:b/>
          <w:bCs/>
        </w:rPr>
        <w:t>4</w:t>
      </w:r>
      <w:r w:rsidR="00EF5300" w:rsidRPr="00EB054D">
        <w:rPr>
          <w:rFonts w:ascii="Times New Roman" w:hAnsi="Times New Roman" w:cs="Times New Roman"/>
          <w:b/>
          <w:bCs/>
        </w:rPr>
        <w:t>.</w:t>
      </w:r>
      <w:r w:rsidR="00EF5300" w:rsidRPr="00EB054D">
        <w:rPr>
          <w:rFonts w:ascii="Times New Roman" w:hAnsi="Times New Roman" w:cs="Times New Roman"/>
        </w:rPr>
        <w:t xml:space="preserve"> 1. Komisja rozpoczyna prace z dniem powołania, chyba, że co innego postanowiono </w:t>
      </w:r>
      <w:r w:rsidR="007A4F11">
        <w:rPr>
          <w:rFonts w:ascii="Times New Roman" w:hAnsi="Times New Roman" w:cs="Times New Roman"/>
        </w:rPr>
        <w:br/>
      </w:r>
      <w:r w:rsidR="00EF5300" w:rsidRPr="00EB054D">
        <w:rPr>
          <w:rFonts w:ascii="Times New Roman" w:hAnsi="Times New Roman" w:cs="Times New Roman"/>
        </w:rPr>
        <w:t>w zarządzeniu o powołaniu komisji przetargowej.</w:t>
      </w:r>
    </w:p>
    <w:p w:rsidR="00351E69" w:rsidRPr="00EB054D" w:rsidRDefault="00EF5300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2. Komisja </w:t>
      </w:r>
      <w:r w:rsidR="006E5B68" w:rsidRPr="00EB054D">
        <w:rPr>
          <w:rFonts w:ascii="Times New Roman" w:hAnsi="Times New Roman" w:cs="Times New Roman"/>
        </w:rPr>
        <w:t>pracuje kolegialnie. Decyzje w ramach komisji przetargowej podejmowanesą zwykł</w:t>
      </w:r>
      <w:r w:rsidR="00E93015" w:rsidRPr="00EB054D">
        <w:rPr>
          <w:rFonts w:ascii="Times New Roman" w:hAnsi="Times New Roman" w:cs="Times New Roman"/>
        </w:rPr>
        <w:t>ą</w:t>
      </w:r>
      <w:r w:rsidR="006E5B68" w:rsidRPr="00EB054D">
        <w:rPr>
          <w:rFonts w:ascii="Times New Roman" w:hAnsi="Times New Roman" w:cs="Times New Roman"/>
        </w:rPr>
        <w:t xml:space="preserve"> większością głosów, w drodze głosowania. W przypadku </w:t>
      </w:r>
      <w:r w:rsidR="00E93015" w:rsidRPr="00EB054D">
        <w:rPr>
          <w:rFonts w:ascii="Times New Roman" w:hAnsi="Times New Roman" w:cs="Times New Roman"/>
        </w:rPr>
        <w:t xml:space="preserve">równej liczby głosów oddanych </w:t>
      </w:r>
      <w:r w:rsidR="0020354E">
        <w:rPr>
          <w:rFonts w:ascii="Times New Roman" w:hAnsi="Times New Roman" w:cs="Times New Roman"/>
        </w:rPr>
        <w:br/>
      </w:r>
      <w:r w:rsidR="00E93015" w:rsidRPr="00EB054D">
        <w:rPr>
          <w:rFonts w:ascii="Times New Roman" w:hAnsi="Times New Roman" w:cs="Times New Roman"/>
        </w:rPr>
        <w:t>za odmiennymi stanowiskami w sprawie, rozstrzyga głos przewodniczącego komisji.</w:t>
      </w:r>
    </w:p>
    <w:p w:rsidR="00351E69" w:rsidRPr="00EB054D" w:rsidRDefault="00E93015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3. Członek komisji nie może wstrzymać się od głosu.</w:t>
      </w:r>
    </w:p>
    <w:p w:rsidR="00351E69" w:rsidRPr="00EB054D" w:rsidRDefault="00E93015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4. Każdy członek komisji może zgłosić zdanie odrębne w stosunku do decyzji komisji, które zostanie odnotowane w protokole wraz z uzasadnieniem. </w:t>
      </w:r>
    </w:p>
    <w:p w:rsidR="00351E69" w:rsidRDefault="003954D8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5. Komisja nie może podejmować czynności związanych z post</w:t>
      </w:r>
      <w:r w:rsidR="00507BDA" w:rsidRPr="00EB054D">
        <w:rPr>
          <w:rFonts w:ascii="Times New Roman" w:hAnsi="Times New Roman" w:cs="Times New Roman"/>
        </w:rPr>
        <w:t>ę</w:t>
      </w:r>
      <w:r w:rsidRPr="00EB054D">
        <w:rPr>
          <w:rFonts w:ascii="Times New Roman" w:hAnsi="Times New Roman" w:cs="Times New Roman"/>
        </w:rPr>
        <w:t xml:space="preserve">powaniem o udzielenie zamówienia 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>w składzie mniejszym niż połowa jej stanu osobowego. W przypadku braku wymaganej liczby osób,</w:t>
      </w:r>
      <w:r w:rsidR="0022318E" w:rsidRPr="00EB054D">
        <w:rPr>
          <w:rFonts w:ascii="Times New Roman" w:hAnsi="Times New Roman" w:cs="Times New Roman"/>
        </w:rPr>
        <w:t xml:space="preserve"> jej przewodniczący odracza posiedzenie i wyznacza nowy termin.</w:t>
      </w:r>
    </w:p>
    <w:p w:rsidR="0022318E" w:rsidRPr="00EB054D" w:rsidRDefault="004E45F9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22318E" w:rsidRPr="00EB054D">
        <w:rPr>
          <w:rFonts w:ascii="Times New Roman" w:hAnsi="Times New Roman" w:cs="Times New Roman"/>
        </w:rPr>
        <w:t>Członkowie komisji, którzy nie brali udziału w posiedzeniu, potwierdzają pisemnie zapoznanie się</w:t>
      </w:r>
      <w:r w:rsidR="007A4F11">
        <w:rPr>
          <w:rFonts w:ascii="Times New Roman" w:hAnsi="Times New Roman" w:cs="Times New Roman"/>
        </w:rPr>
        <w:br/>
      </w:r>
      <w:r w:rsidR="0022318E" w:rsidRPr="00EB054D">
        <w:rPr>
          <w:rFonts w:ascii="Times New Roman" w:hAnsi="Times New Roman" w:cs="Times New Roman"/>
        </w:rPr>
        <w:t xml:space="preserve"> z ustaleniami komisji.</w:t>
      </w:r>
    </w:p>
    <w:p w:rsidR="009061FD" w:rsidRPr="00EB054D" w:rsidRDefault="009061FD" w:rsidP="00171C29">
      <w:pPr>
        <w:spacing w:line="276" w:lineRule="auto"/>
        <w:rPr>
          <w:rFonts w:ascii="Times New Roman" w:hAnsi="Times New Roman" w:cs="Times New Roman"/>
        </w:rPr>
      </w:pPr>
    </w:p>
    <w:p w:rsidR="00EB2BD5" w:rsidRPr="00EB054D" w:rsidRDefault="00EB2BD5" w:rsidP="0079709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 xml:space="preserve">Rozdział </w:t>
      </w:r>
      <w:r w:rsidR="00716FB7" w:rsidRPr="00EB054D">
        <w:rPr>
          <w:rFonts w:ascii="Times New Roman" w:hAnsi="Times New Roman" w:cs="Times New Roman"/>
          <w:b/>
          <w:bCs/>
        </w:rPr>
        <w:t>5</w:t>
      </w:r>
      <w:r w:rsidRPr="00EB054D">
        <w:rPr>
          <w:rFonts w:ascii="Times New Roman" w:hAnsi="Times New Roman" w:cs="Times New Roman"/>
          <w:b/>
          <w:bCs/>
        </w:rPr>
        <w:t>.</w:t>
      </w:r>
    </w:p>
    <w:p w:rsidR="00EB2BD5" w:rsidRPr="00EB054D" w:rsidRDefault="00EB2BD5" w:rsidP="005E409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Zadania komisji przetargowej</w:t>
      </w:r>
    </w:p>
    <w:p w:rsidR="00351E69" w:rsidRPr="00EB054D" w:rsidRDefault="00BD5215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§</w:t>
      </w:r>
      <w:r w:rsidR="00716FB7" w:rsidRPr="00EB054D">
        <w:rPr>
          <w:rFonts w:ascii="Times New Roman" w:hAnsi="Times New Roman" w:cs="Times New Roman"/>
          <w:b/>
          <w:bCs/>
        </w:rPr>
        <w:t>5</w:t>
      </w:r>
      <w:r w:rsidR="00EB2BD5" w:rsidRPr="00EB054D">
        <w:rPr>
          <w:rFonts w:ascii="Times New Roman" w:hAnsi="Times New Roman" w:cs="Times New Roman"/>
          <w:b/>
          <w:bCs/>
        </w:rPr>
        <w:t>.</w:t>
      </w:r>
      <w:r w:rsidR="00EB2BD5" w:rsidRPr="00EB054D">
        <w:rPr>
          <w:rFonts w:ascii="Times New Roman" w:hAnsi="Times New Roman" w:cs="Times New Roman"/>
        </w:rPr>
        <w:t xml:space="preserve"> 1. Do zadań komisji przetargowej w trakcie przygotowania postępowania o udzielenie zamówienia należy</w:t>
      </w:r>
      <w:r w:rsidR="00764A54" w:rsidRPr="00EB054D">
        <w:rPr>
          <w:rFonts w:ascii="Times New Roman" w:hAnsi="Times New Roman" w:cs="Times New Roman"/>
        </w:rPr>
        <w:t xml:space="preserve"> opracowanie i przedłożenie do zatwierdzenia Wójtowi</w:t>
      </w:r>
      <w:r w:rsidR="000F73B7" w:rsidRPr="00EB054D">
        <w:rPr>
          <w:rFonts w:ascii="Times New Roman" w:hAnsi="Times New Roman" w:cs="Times New Roman"/>
        </w:rPr>
        <w:t xml:space="preserve"> projektu dokumentów niezbędnych </w:t>
      </w:r>
      <w:r w:rsidR="0020354E">
        <w:rPr>
          <w:rFonts w:ascii="Times New Roman" w:hAnsi="Times New Roman" w:cs="Times New Roman"/>
        </w:rPr>
        <w:br/>
      </w:r>
      <w:r w:rsidR="000F73B7" w:rsidRPr="00EB054D">
        <w:rPr>
          <w:rFonts w:ascii="Times New Roman" w:hAnsi="Times New Roman" w:cs="Times New Roman"/>
        </w:rPr>
        <w:t>do przeprowadzenia postępowania w danym trybie,w szczególności: specyfikacji warunków zamówienia, opisu potrzeb i wymagań</w:t>
      </w:r>
      <w:r w:rsidR="00764A54" w:rsidRPr="00EB054D">
        <w:rPr>
          <w:rFonts w:ascii="Times New Roman" w:hAnsi="Times New Roman" w:cs="Times New Roman"/>
        </w:rPr>
        <w:t xml:space="preserve"> (jeżeli dotyczy)</w:t>
      </w:r>
      <w:r w:rsidR="000F73B7" w:rsidRPr="00EB054D">
        <w:rPr>
          <w:rFonts w:ascii="Times New Roman" w:hAnsi="Times New Roman" w:cs="Times New Roman"/>
        </w:rPr>
        <w:t>, projektu ogłoszenia o zamówieniu, zaproszenia do składania ofert, zaproszenia do negocjacji, zaproszenia do dialogu, a także projektowanych postanowień umowy w sprawie zamówienia publicznego.</w:t>
      </w:r>
    </w:p>
    <w:p w:rsidR="000F73B7" w:rsidRPr="00EB054D" w:rsidRDefault="000F73B7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2. W trakcie prowadzenia postępowania o udzielenie zamówienia zadaniem komisji</w:t>
      </w:r>
      <w:r w:rsidR="00684879" w:rsidRPr="00EB054D">
        <w:rPr>
          <w:rFonts w:ascii="Times New Roman" w:hAnsi="Times New Roman" w:cs="Times New Roman"/>
        </w:rPr>
        <w:t xml:space="preserve"> przetargowej jest w szczególności:</w:t>
      </w:r>
    </w:p>
    <w:p w:rsidR="00684879" w:rsidRPr="00EB054D" w:rsidRDefault="00684879" w:rsidP="00BD521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udzielanie wykonawcom</w:t>
      </w:r>
      <w:r w:rsidR="009403DE" w:rsidRPr="00EB054D">
        <w:rPr>
          <w:rFonts w:ascii="Times New Roman" w:hAnsi="Times New Roman" w:cs="Times New Roman"/>
        </w:rPr>
        <w:t xml:space="preserve"> wyjaśnień dotyczących treści specyfikacji warunków zamówienia,</w:t>
      </w:r>
    </w:p>
    <w:p w:rsidR="009403DE" w:rsidRPr="00EB054D" w:rsidRDefault="009403DE" w:rsidP="00BD521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dokonywanie zmian treści specyfikacji warunków zamówienia,</w:t>
      </w:r>
    </w:p>
    <w:p w:rsidR="009403DE" w:rsidRPr="00EB054D" w:rsidRDefault="009403DE" w:rsidP="00BD521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dokonywanie czynności otwarcia ofert lub wniosków o dopuszczenie do udziału w postępowaniu,</w:t>
      </w:r>
    </w:p>
    <w:p w:rsidR="009403DE" w:rsidRPr="00EB054D" w:rsidRDefault="009403DE" w:rsidP="00BD521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przeprowadzenie oceny spełniania warunków udziału w postępowaniu, </w:t>
      </w:r>
      <w:proofErr w:type="spellStart"/>
      <w:r w:rsidRPr="00EB054D">
        <w:rPr>
          <w:rFonts w:ascii="Times New Roman" w:hAnsi="Times New Roman" w:cs="Times New Roman"/>
        </w:rPr>
        <w:t>badaniei</w:t>
      </w:r>
      <w:proofErr w:type="spellEnd"/>
      <w:r w:rsidRPr="00EB054D">
        <w:rPr>
          <w:rFonts w:ascii="Times New Roman" w:hAnsi="Times New Roman" w:cs="Times New Roman"/>
        </w:rPr>
        <w:t xml:space="preserve"> ocena złożonych ofert, ofert wstępnych</w:t>
      </w:r>
      <w:r w:rsidR="006F37EB" w:rsidRPr="00EB054D">
        <w:rPr>
          <w:rFonts w:ascii="Times New Roman" w:hAnsi="Times New Roman" w:cs="Times New Roman"/>
        </w:rPr>
        <w:t xml:space="preserve">, wniosków o dopuszczenie do </w:t>
      </w:r>
      <w:proofErr w:type="spellStart"/>
      <w:r w:rsidR="006F37EB" w:rsidRPr="00EB054D">
        <w:rPr>
          <w:rFonts w:ascii="Times New Roman" w:hAnsi="Times New Roman" w:cs="Times New Roman"/>
        </w:rPr>
        <w:t>udziałuw</w:t>
      </w:r>
      <w:proofErr w:type="spellEnd"/>
      <w:r w:rsidR="006F37EB" w:rsidRPr="00EB054D">
        <w:rPr>
          <w:rFonts w:ascii="Times New Roman" w:hAnsi="Times New Roman" w:cs="Times New Roman"/>
        </w:rPr>
        <w:t xml:space="preserve"> postępowaniu– prowadzącej </w:t>
      </w:r>
      <w:r w:rsidR="0020354E">
        <w:rPr>
          <w:rFonts w:ascii="Times New Roman" w:hAnsi="Times New Roman" w:cs="Times New Roman"/>
        </w:rPr>
        <w:br/>
      </w:r>
      <w:r w:rsidR="006F37EB" w:rsidRPr="00EB054D">
        <w:rPr>
          <w:rFonts w:ascii="Times New Roman" w:hAnsi="Times New Roman" w:cs="Times New Roman"/>
        </w:rPr>
        <w:t>do przedstawienia Wójtowi propozycji wykluczenia wykonawców, odrzucenia ofert, wyboru najkorzystniejszej oferty lub propozycji unieważnienia postępowania, z uzasadnieniem faktycznym i prawnym,</w:t>
      </w:r>
    </w:p>
    <w:p w:rsidR="006F37EB" w:rsidRPr="00EB054D" w:rsidRDefault="006F37EB" w:rsidP="00BD521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prowadzenie negocjacji, dialogu z wykonawcami,</w:t>
      </w:r>
      <w:r w:rsidR="0050465C" w:rsidRPr="00EB054D">
        <w:rPr>
          <w:rFonts w:ascii="Times New Roman" w:hAnsi="Times New Roman" w:cs="Times New Roman"/>
        </w:rPr>
        <w:t xml:space="preserve"> w przypadku gdy ustawa </w:t>
      </w:r>
      <w:proofErr w:type="spellStart"/>
      <w:r w:rsidR="0050465C" w:rsidRPr="00EB054D">
        <w:rPr>
          <w:rFonts w:ascii="Times New Roman" w:hAnsi="Times New Roman" w:cs="Times New Roman"/>
        </w:rPr>
        <w:t>Pzp</w:t>
      </w:r>
      <w:proofErr w:type="spellEnd"/>
      <w:r w:rsidR="0050465C" w:rsidRPr="00EB054D">
        <w:rPr>
          <w:rFonts w:ascii="Times New Roman" w:hAnsi="Times New Roman" w:cs="Times New Roman"/>
        </w:rPr>
        <w:t xml:space="preserve"> przewiduje prowadzenie takich negocjacji lub dialogu,</w:t>
      </w:r>
    </w:p>
    <w:p w:rsidR="006F37EB" w:rsidRPr="00EB054D" w:rsidRDefault="006F37EB" w:rsidP="00BD521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formułowanie wezwań do wykonawców w sprawie złożenia i uzupełnienia dokumentów</w:t>
      </w:r>
      <w:r w:rsidR="00FA7563" w:rsidRPr="00EB054D">
        <w:rPr>
          <w:rFonts w:ascii="Times New Roman" w:hAnsi="Times New Roman" w:cs="Times New Roman"/>
        </w:rPr>
        <w:t>, wyjaśnienia treści ofert, wniosków i dokumentów złożonych wraz z ofertą lub wnioskami,</w:t>
      </w:r>
    </w:p>
    <w:p w:rsidR="00FA7563" w:rsidRDefault="00FA7563" w:rsidP="00BD521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przekazywanie protokołu z postępowania wraz</w:t>
      </w:r>
      <w:r w:rsidR="00573839" w:rsidRPr="00EB054D">
        <w:rPr>
          <w:rFonts w:ascii="Times New Roman" w:hAnsi="Times New Roman" w:cs="Times New Roman"/>
        </w:rPr>
        <w:t xml:space="preserve"> z załącznikami do zatwierdzenia przez Wójta,</w:t>
      </w:r>
    </w:p>
    <w:p w:rsidR="00BF14D6" w:rsidRPr="00BF14D6" w:rsidRDefault="00BF14D6" w:rsidP="00BF14D6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-4-</w:t>
      </w:r>
    </w:p>
    <w:p w:rsidR="00573839" w:rsidRPr="00EB054D" w:rsidRDefault="00573839" w:rsidP="00BD5215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przygotowanie merytorycznej odpowiedzi na wniesione odwołanie i skargę,</w:t>
      </w:r>
    </w:p>
    <w:p w:rsidR="00296A2E" w:rsidRPr="00BA61D0" w:rsidRDefault="00573839" w:rsidP="003C51B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wykonywanie innych czynności wynikających z przepisów ustawy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 xml:space="preserve">, przewidzianych </w:t>
      </w:r>
      <w:r w:rsidR="0020354E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>dla poszczególnych trybów postępowań.</w:t>
      </w:r>
    </w:p>
    <w:p w:rsidR="00BD5215" w:rsidRPr="00EB054D" w:rsidRDefault="00BD5215" w:rsidP="005E409E">
      <w:pPr>
        <w:spacing w:line="276" w:lineRule="auto"/>
        <w:jc w:val="both"/>
        <w:rPr>
          <w:rFonts w:ascii="Times New Roman" w:hAnsi="Times New Roman" w:cs="Times New Roman"/>
        </w:rPr>
      </w:pPr>
    </w:p>
    <w:p w:rsidR="00BD5215" w:rsidRPr="00EB054D" w:rsidRDefault="00BD5215" w:rsidP="0079709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 xml:space="preserve">Rozdział </w:t>
      </w:r>
      <w:r w:rsidR="00716FB7" w:rsidRPr="00EB054D">
        <w:rPr>
          <w:rFonts w:ascii="Times New Roman" w:hAnsi="Times New Roman" w:cs="Times New Roman"/>
          <w:b/>
          <w:bCs/>
        </w:rPr>
        <w:t>6</w:t>
      </w:r>
    </w:p>
    <w:p w:rsidR="00BD5215" w:rsidRPr="00EB054D" w:rsidRDefault="00BD5215" w:rsidP="005E409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Prawa i obowiązki członków Komisji</w:t>
      </w:r>
    </w:p>
    <w:p w:rsidR="00BD5215" w:rsidRPr="00EB054D" w:rsidRDefault="00902FC8" w:rsidP="005E409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§</w:t>
      </w:r>
      <w:r w:rsidR="00716FB7" w:rsidRPr="00EB054D">
        <w:rPr>
          <w:rFonts w:ascii="Times New Roman" w:hAnsi="Times New Roman" w:cs="Times New Roman"/>
          <w:b/>
          <w:bCs/>
        </w:rPr>
        <w:t>6</w:t>
      </w:r>
      <w:r w:rsidR="00BD5215" w:rsidRPr="00EB054D">
        <w:rPr>
          <w:rFonts w:ascii="Times New Roman" w:hAnsi="Times New Roman" w:cs="Times New Roman"/>
          <w:b/>
          <w:bCs/>
        </w:rPr>
        <w:t>.</w:t>
      </w:r>
      <w:r w:rsidR="00DD21CA" w:rsidRPr="00EB054D">
        <w:rPr>
          <w:rFonts w:ascii="Times New Roman" w:hAnsi="Times New Roman" w:cs="Times New Roman"/>
        </w:rPr>
        <w:t>1. Członkowie komisji, biorąc udział w pracach komisji  mają prawo w szczególności do:</w:t>
      </w:r>
    </w:p>
    <w:p w:rsidR="00DD21CA" w:rsidRPr="00EB054D" w:rsidRDefault="00DD21CA" w:rsidP="005E409E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dostępu do wszystkich dokumentów związanych z pracą w komisji,</w:t>
      </w:r>
      <w:r w:rsidR="004F2829" w:rsidRPr="00EB054D">
        <w:rPr>
          <w:rFonts w:ascii="Times New Roman" w:hAnsi="Times New Roman" w:cs="Times New Roman"/>
        </w:rPr>
        <w:t xml:space="preserve"> w szczególnoścido ofert, wniosków, załączników, wezwań, wyjaśnień złożonych przez wykonawców, opinii biegłych, protokołów i ich załączników, pism, itp. …,</w:t>
      </w:r>
    </w:p>
    <w:p w:rsidR="00DD21CA" w:rsidRPr="00EB054D" w:rsidRDefault="00DD21CA" w:rsidP="005E409E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uczestniczenia we wszystkich posiedzeniach i pracach komisji,</w:t>
      </w:r>
    </w:p>
    <w:p w:rsidR="00DD21CA" w:rsidRPr="00EB054D" w:rsidRDefault="00DD21CA" w:rsidP="005E409E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zgłaszania </w:t>
      </w:r>
      <w:r w:rsidR="00D31C15" w:rsidRPr="00EB054D">
        <w:rPr>
          <w:rFonts w:ascii="Times New Roman" w:hAnsi="Times New Roman" w:cs="Times New Roman"/>
        </w:rPr>
        <w:t>Wójtowi</w:t>
      </w:r>
      <w:r w:rsidRPr="00EB054D">
        <w:rPr>
          <w:rFonts w:ascii="Times New Roman" w:hAnsi="Times New Roman" w:cs="Times New Roman"/>
        </w:rPr>
        <w:t xml:space="preserve"> w każdym czasie</w:t>
      </w:r>
      <w:r w:rsidR="00D31C15" w:rsidRPr="00EB054D">
        <w:rPr>
          <w:rFonts w:ascii="Times New Roman" w:hAnsi="Times New Roman" w:cs="Times New Roman"/>
        </w:rPr>
        <w:t xml:space="preserve"> pisemnych zastrzeżeń odnoszących się do pracy komisji,</w:t>
      </w:r>
    </w:p>
    <w:p w:rsidR="00171C29" w:rsidRPr="00BF14D6" w:rsidRDefault="0039480E" w:rsidP="00BA61D0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F14D6">
        <w:rPr>
          <w:rFonts w:ascii="Times New Roman" w:hAnsi="Times New Roman" w:cs="Times New Roman"/>
        </w:rPr>
        <w:t>wnioskowania o powołanie biegłego.</w:t>
      </w:r>
    </w:p>
    <w:p w:rsidR="00351E69" w:rsidRPr="00EB054D" w:rsidRDefault="00DD21CA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2. Członkowie komisji wykonują powierzone im czynności w sposób bezstronny, rzetelny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 xml:space="preserve"> i obiektywny, kierując się wyłącznie przepisami prawa oraz swoją wiedzą i doświadczeniem</w:t>
      </w:r>
      <w:r w:rsidR="004B6ACD" w:rsidRPr="00EB054D">
        <w:rPr>
          <w:rFonts w:ascii="Times New Roman" w:hAnsi="Times New Roman" w:cs="Times New Roman"/>
        </w:rPr>
        <w:t>,</w:t>
      </w:r>
      <w:r w:rsidR="007A4F11">
        <w:rPr>
          <w:rFonts w:ascii="Times New Roman" w:hAnsi="Times New Roman" w:cs="Times New Roman"/>
        </w:rPr>
        <w:t xml:space="preserve"> </w:t>
      </w:r>
      <w:r w:rsidR="004B6ACD" w:rsidRPr="00EB054D">
        <w:rPr>
          <w:rFonts w:ascii="Times New Roman" w:hAnsi="Times New Roman" w:cs="Times New Roman"/>
        </w:rPr>
        <w:t>a także interesem zamawiającego.</w:t>
      </w:r>
    </w:p>
    <w:p w:rsidR="00351E69" w:rsidRPr="00EB054D" w:rsidRDefault="004B6ACD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3. Członkowie komisji zobowiązani są do ochrony tajemnicy chronionej na podstawie odrębnych przepisów oraz do przestrzegania szczegółowych wymagań i zasad dotyczących ochrony informacji niejawnych określonych w odrębnych przepisach.</w:t>
      </w:r>
    </w:p>
    <w:p w:rsidR="00171C29" w:rsidRPr="00EB054D" w:rsidRDefault="004B6ACD" w:rsidP="00BA61D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4. Do obowiązków członka komisji należy w szczególności:</w:t>
      </w:r>
    </w:p>
    <w:p w:rsidR="004B6ACD" w:rsidRPr="00EB054D" w:rsidRDefault="004B6ACD" w:rsidP="00233B2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uczestnictwo w posiedzeniach i pracach komisji,</w:t>
      </w:r>
    </w:p>
    <w:p w:rsidR="004B6ACD" w:rsidRPr="00EB054D" w:rsidRDefault="004B6ACD" w:rsidP="00233B2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badanie i ocena ofert,</w:t>
      </w:r>
    </w:p>
    <w:p w:rsidR="004B6ACD" w:rsidRPr="00EB054D" w:rsidRDefault="004B6ACD" w:rsidP="00233B2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nieujawnianie żadnych informacji związanych z pracami komisji</w:t>
      </w:r>
      <w:r w:rsidR="00221933" w:rsidRPr="00EB054D">
        <w:rPr>
          <w:rFonts w:ascii="Times New Roman" w:hAnsi="Times New Roman" w:cs="Times New Roman"/>
        </w:rPr>
        <w:t xml:space="preserve">, w tym w szczególności dotyczących przebiegu badania, oceny i porównania złożonych wniosków i ofert, a także informacji stanowiących tajemnicę przedsiębiorstwa, zastrzeżonych przez wykonawcę </w:t>
      </w:r>
      <w:r w:rsidR="007A4F11">
        <w:rPr>
          <w:rFonts w:ascii="Times New Roman" w:hAnsi="Times New Roman" w:cs="Times New Roman"/>
        </w:rPr>
        <w:br/>
      </w:r>
      <w:r w:rsidR="00221933" w:rsidRPr="00EB054D">
        <w:rPr>
          <w:rFonts w:ascii="Times New Roman" w:hAnsi="Times New Roman" w:cs="Times New Roman"/>
        </w:rPr>
        <w:t>w ofercie,</w:t>
      </w:r>
    </w:p>
    <w:p w:rsidR="00BF14D6" w:rsidRDefault="00221933" w:rsidP="00233B2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F14D6">
        <w:rPr>
          <w:rFonts w:ascii="Times New Roman" w:hAnsi="Times New Roman" w:cs="Times New Roman"/>
        </w:rPr>
        <w:t xml:space="preserve">składanie oświadczeń zgodnie z przepisem art. 56 ustawy </w:t>
      </w:r>
      <w:proofErr w:type="spellStart"/>
      <w:r w:rsidRPr="00BF14D6">
        <w:rPr>
          <w:rFonts w:ascii="Times New Roman" w:hAnsi="Times New Roman" w:cs="Times New Roman"/>
        </w:rPr>
        <w:t>Pzp</w:t>
      </w:r>
      <w:proofErr w:type="spellEnd"/>
      <w:r w:rsidR="004B6ACD" w:rsidRPr="00BF14D6">
        <w:rPr>
          <w:rFonts w:ascii="Times New Roman" w:hAnsi="Times New Roman" w:cs="Times New Roman"/>
        </w:rPr>
        <w:t>,</w:t>
      </w:r>
    </w:p>
    <w:p w:rsidR="00221933" w:rsidRPr="00BF14D6" w:rsidRDefault="00221933" w:rsidP="00233B2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F14D6">
        <w:rPr>
          <w:rFonts w:ascii="Times New Roman" w:hAnsi="Times New Roman" w:cs="Times New Roman"/>
        </w:rPr>
        <w:t xml:space="preserve">informowanie </w:t>
      </w:r>
      <w:r w:rsidR="00233B2C" w:rsidRPr="00BF14D6">
        <w:rPr>
          <w:rFonts w:ascii="Times New Roman" w:hAnsi="Times New Roman" w:cs="Times New Roman"/>
        </w:rPr>
        <w:t>przewodniczącego komisji przetargowej o okolicznościach uniemożliwiających udział w pracach komisji,</w:t>
      </w:r>
    </w:p>
    <w:p w:rsidR="00351E69" w:rsidRDefault="00233B2C" w:rsidP="00BA61D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F14D6">
        <w:rPr>
          <w:rFonts w:ascii="Times New Roman" w:hAnsi="Times New Roman" w:cs="Times New Roman"/>
        </w:rPr>
        <w:t>wykonywanie poleceń przewodniczącego komisji dotyczących pracy komisji.</w:t>
      </w:r>
    </w:p>
    <w:p w:rsidR="00BF14D6" w:rsidRPr="00BF14D6" w:rsidRDefault="00BF14D6" w:rsidP="00BF14D6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351E69" w:rsidRPr="00EB054D" w:rsidRDefault="00233B2C" w:rsidP="00BF14D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5. </w:t>
      </w:r>
      <w:r w:rsidR="0022373D" w:rsidRPr="00EB054D">
        <w:rPr>
          <w:rFonts w:ascii="Times New Roman" w:hAnsi="Times New Roman" w:cs="Times New Roman"/>
        </w:rPr>
        <w:t xml:space="preserve">Członkowie komisji mogą zgłosić Wójtowi pisemne zastrzeżenia dotyczące czynności podjętych </w:t>
      </w:r>
      <w:r w:rsidR="007A4F11">
        <w:rPr>
          <w:rFonts w:ascii="Times New Roman" w:hAnsi="Times New Roman" w:cs="Times New Roman"/>
        </w:rPr>
        <w:br/>
      </w:r>
      <w:r w:rsidR="0022373D" w:rsidRPr="00EB054D">
        <w:rPr>
          <w:rFonts w:ascii="Times New Roman" w:hAnsi="Times New Roman" w:cs="Times New Roman"/>
        </w:rPr>
        <w:t>w ramach prac komisji, do której zostali powołani, jeżeli czynności te noszą znamiona naruszenia prawa, godzą w interesy zamawiającego lub stanowią naruszenie zasad racjonalnego gospodarowania środkami publicznymi.</w:t>
      </w:r>
    </w:p>
    <w:p w:rsidR="00507BDA" w:rsidRPr="00EB054D" w:rsidRDefault="00507BDA" w:rsidP="00DD21C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6. Członkowie komisji przetargowej, którym powierzono</w:t>
      </w:r>
      <w:r w:rsidR="0039480E" w:rsidRPr="00EB054D">
        <w:rPr>
          <w:rFonts w:ascii="Times New Roman" w:hAnsi="Times New Roman" w:cs="Times New Roman"/>
        </w:rPr>
        <w:t xml:space="preserve"> wykonywanie czynności związanych </w:t>
      </w:r>
      <w:r w:rsidR="007A4F11">
        <w:rPr>
          <w:rFonts w:ascii="Times New Roman" w:hAnsi="Times New Roman" w:cs="Times New Roman"/>
        </w:rPr>
        <w:br/>
      </w:r>
      <w:r w:rsidR="0039480E" w:rsidRPr="00EB054D">
        <w:rPr>
          <w:rFonts w:ascii="Times New Roman" w:hAnsi="Times New Roman" w:cs="Times New Roman"/>
        </w:rPr>
        <w:t>z udziałem w zamówieniach publicznych ponoszą odpowiedzialność na podstawie przepisów ustawy</w:t>
      </w:r>
      <w:r w:rsidR="0050167E">
        <w:rPr>
          <w:rFonts w:ascii="Times New Roman" w:hAnsi="Times New Roman" w:cs="Times New Roman"/>
        </w:rPr>
        <w:t xml:space="preserve">             z dnia 17 grudnia 2004r. </w:t>
      </w:r>
      <w:r w:rsidR="0039480E" w:rsidRPr="00EB054D">
        <w:rPr>
          <w:rFonts w:ascii="Times New Roman" w:hAnsi="Times New Roman" w:cs="Times New Roman"/>
        </w:rPr>
        <w:t>o odpowiedzialności na naruszenie dyscypliny finansów publicznych</w:t>
      </w:r>
      <w:r w:rsidR="003A020C">
        <w:rPr>
          <w:rFonts w:ascii="Times New Roman" w:hAnsi="Times New Roman" w:cs="Times New Roman"/>
        </w:rPr>
        <w:t xml:space="preserve"> </w:t>
      </w:r>
      <w:r w:rsidR="007A4F11">
        <w:rPr>
          <w:rFonts w:ascii="Times New Roman" w:hAnsi="Times New Roman" w:cs="Times New Roman"/>
        </w:rPr>
        <w:br/>
      </w:r>
      <w:r w:rsidR="003A020C">
        <w:rPr>
          <w:rFonts w:ascii="Times New Roman" w:hAnsi="Times New Roman" w:cs="Times New Roman"/>
        </w:rPr>
        <w:t>(</w:t>
      </w:r>
      <w:proofErr w:type="spellStart"/>
      <w:r w:rsidR="003A020C">
        <w:rPr>
          <w:rFonts w:ascii="Times New Roman" w:hAnsi="Times New Roman" w:cs="Times New Roman"/>
        </w:rPr>
        <w:t>t.j</w:t>
      </w:r>
      <w:proofErr w:type="spellEnd"/>
      <w:r w:rsidR="003A020C">
        <w:rPr>
          <w:rFonts w:ascii="Times New Roman" w:hAnsi="Times New Roman" w:cs="Times New Roman"/>
        </w:rPr>
        <w:t>. Dz. U z 2021r. poz. 289)</w:t>
      </w:r>
    </w:p>
    <w:p w:rsidR="00D31C15" w:rsidRPr="00EB054D" w:rsidRDefault="00D31C15" w:rsidP="005E409E">
      <w:pPr>
        <w:spacing w:line="276" w:lineRule="auto"/>
        <w:jc w:val="both"/>
        <w:rPr>
          <w:rFonts w:ascii="Times New Roman" w:hAnsi="Times New Roman" w:cs="Times New Roman"/>
        </w:rPr>
      </w:pPr>
    </w:p>
    <w:p w:rsidR="00D31C15" w:rsidRPr="00EB054D" w:rsidRDefault="00D31C15" w:rsidP="0079709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 xml:space="preserve">Rozdział </w:t>
      </w:r>
      <w:r w:rsidR="00716FB7" w:rsidRPr="00EB054D">
        <w:rPr>
          <w:rFonts w:ascii="Times New Roman" w:hAnsi="Times New Roman" w:cs="Times New Roman"/>
          <w:b/>
          <w:bCs/>
        </w:rPr>
        <w:t>7</w:t>
      </w:r>
      <w:r w:rsidRPr="00EB054D">
        <w:rPr>
          <w:rFonts w:ascii="Times New Roman" w:hAnsi="Times New Roman" w:cs="Times New Roman"/>
          <w:b/>
          <w:bCs/>
        </w:rPr>
        <w:t>.</w:t>
      </w:r>
    </w:p>
    <w:p w:rsidR="00D31C15" w:rsidRPr="00EB054D" w:rsidRDefault="00D31C15" w:rsidP="005E409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Zadania i obowiązki przewodniczącego komisji</w:t>
      </w:r>
    </w:p>
    <w:p w:rsidR="00D31C15" w:rsidRDefault="008F2EF9" w:rsidP="00DD21C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§</w:t>
      </w:r>
      <w:r w:rsidR="00716FB7" w:rsidRPr="00EB054D">
        <w:rPr>
          <w:rFonts w:ascii="Times New Roman" w:hAnsi="Times New Roman" w:cs="Times New Roman"/>
          <w:b/>
          <w:bCs/>
        </w:rPr>
        <w:t>7</w:t>
      </w:r>
      <w:r w:rsidR="00D31C15" w:rsidRPr="00EB054D">
        <w:rPr>
          <w:rFonts w:ascii="Times New Roman" w:hAnsi="Times New Roman" w:cs="Times New Roman"/>
          <w:b/>
          <w:bCs/>
        </w:rPr>
        <w:t>.</w:t>
      </w:r>
      <w:r w:rsidR="00D31C15" w:rsidRPr="00EB054D">
        <w:rPr>
          <w:rFonts w:ascii="Times New Roman" w:hAnsi="Times New Roman" w:cs="Times New Roman"/>
        </w:rPr>
        <w:t xml:space="preserve"> 1. </w:t>
      </w:r>
      <w:r w:rsidR="00A5672C" w:rsidRPr="00EB054D">
        <w:rPr>
          <w:rFonts w:ascii="Times New Roman" w:hAnsi="Times New Roman" w:cs="Times New Roman"/>
        </w:rPr>
        <w:t>Przewodniczący zapewnia sprawne oraz efektywne przygotowanie i przeprowadzenie postępowania o udzielenie zamówienia publicznego.</w:t>
      </w:r>
    </w:p>
    <w:p w:rsidR="00351E69" w:rsidRPr="00EB054D" w:rsidRDefault="00BF14D6" w:rsidP="00BF14D6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-5-</w:t>
      </w:r>
    </w:p>
    <w:p w:rsidR="005E409E" w:rsidRDefault="00A5672C" w:rsidP="00BA61D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2. </w:t>
      </w:r>
      <w:r w:rsidR="00BA61D0">
        <w:rPr>
          <w:rFonts w:ascii="Times New Roman" w:hAnsi="Times New Roman" w:cs="Times New Roman"/>
        </w:rPr>
        <w:t>Poza obowiązkami właściwymi dla członków komisji przetargowej, pr</w:t>
      </w:r>
      <w:r w:rsidRPr="00EB054D">
        <w:rPr>
          <w:rFonts w:ascii="Times New Roman" w:hAnsi="Times New Roman" w:cs="Times New Roman"/>
        </w:rPr>
        <w:t>zewodniczącego komisji</w:t>
      </w:r>
      <w:r w:rsidR="00BA61D0">
        <w:rPr>
          <w:rFonts w:ascii="Times New Roman" w:hAnsi="Times New Roman" w:cs="Times New Roman"/>
        </w:rPr>
        <w:t xml:space="preserve"> jest odpowiedzialny w szczególności za:</w:t>
      </w:r>
    </w:p>
    <w:p w:rsidR="00BA61D0" w:rsidRDefault="00A5672C" w:rsidP="00BF14D6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wyznaczanie terminów posiedzeń komisji umożliwiających wypełnianie przez członków komisji innych obowiązków służbowych oraz uwzgledniających terminy wynikające 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 xml:space="preserve">z </w:t>
      </w:r>
      <w:r w:rsidR="00CB2E81" w:rsidRPr="00EB054D">
        <w:rPr>
          <w:rFonts w:ascii="Times New Roman" w:hAnsi="Times New Roman" w:cs="Times New Roman"/>
        </w:rPr>
        <w:t xml:space="preserve">przepisów </w:t>
      </w:r>
      <w:r w:rsidRPr="00EB054D">
        <w:rPr>
          <w:rFonts w:ascii="Times New Roman" w:hAnsi="Times New Roman" w:cs="Times New Roman"/>
        </w:rPr>
        <w:t xml:space="preserve">ustawy </w:t>
      </w:r>
      <w:proofErr w:type="spellStart"/>
      <w:r w:rsidR="00CB2E81" w:rsidRPr="00EB054D">
        <w:rPr>
          <w:rFonts w:ascii="Times New Roman" w:hAnsi="Times New Roman" w:cs="Times New Roman"/>
        </w:rPr>
        <w:t>Pzp</w:t>
      </w:r>
      <w:proofErr w:type="spellEnd"/>
      <w:r w:rsidR="00393B20" w:rsidRPr="00EB054D">
        <w:rPr>
          <w:rFonts w:ascii="Times New Roman" w:hAnsi="Times New Roman" w:cs="Times New Roman"/>
        </w:rPr>
        <w:t>,</w:t>
      </w:r>
    </w:p>
    <w:p w:rsidR="00A5672C" w:rsidRPr="00EB054D" w:rsidRDefault="00CB2E81" w:rsidP="00BF14D6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prowadzenie</w:t>
      </w:r>
      <w:r w:rsidR="00BA61D0">
        <w:rPr>
          <w:rFonts w:ascii="Times New Roman" w:hAnsi="Times New Roman" w:cs="Times New Roman"/>
        </w:rPr>
        <w:t xml:space="preserve"> posiedzeń komisji, w tym posiedzenia w sprawie otwarcia ofert,</w:t>
      </w:r>
    </w:p>
    <w:p w:rsidR="00CB2E81" w:rsidRPr="00EB054D" w:rsidRDefault="00CB2E81" w:rsidP="00BF14D6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podział prac między członków komisji</w:t>
      </w:r>
      <w:r w:rsidR="0055174C" w:rsidRPr="00EB054D">
        <w:rPr>
          <w:rFonts w:ascii="Times New Roman" w:hAnsi="Times New Roman" w:cs="Times New Roman"/>
        </w:rPr>
        <w:t xml:space="preserve"> i nadzorowanie ich wykonania</w:t>
      </w:r>
      <w:r w:rsidRPr="00EB054D">
        <w:rPr>
          <w:rFonts w:ascii="Times New Roman" w:hAnsi="Times New Roman" w:cs="Times New Roman"/>
        </w:rPr>
        <w:t>,</w:t>
      </w:r>
    </w:p>
    <w:p w:rsidR="0067588F" w:rsidRPr="00EB054D" w:rsidRDefault="0067588F" w:rsidP="00BF14D6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nadzór nad sprawnym przebiegiem postępowania, w tym terminowym przedkładaniem odpowiednich dokumentów Wójtowi, wykonawcom i innym właściwym podmiotom,</w:t>
      </w:r>
    </w:p>
    <w:p w:rsidR="00CB2E81" w:rsidRDefault="00CB2E81" w:rsidP="00BF14D6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1C29">
        <w:rPr>
          <w:rFonts w:ascii="Times New Roman" w:hAnsi="Times New Roman" w:cs="Times New Roman"/>
        </w:rPr>
        <w:t xml:space="preserve">odebranie od członków komisji oraz innych osób wykonujących czynności związanez postępowaniem, pisemnych oświadczeń w zakresie określonym w art. 56 ust. 1 i 3 ustawy </w:t>
      </w:r>
      <w:proofErr w:type="spellStart"/>
      <w:r w:rsidRPr="00171C29">
        <w:rPr>
          <w:rFonts w:ascii="Times New Roman" w:hAnsi="Times New Roman" w:cs="Times New Roman"/>
        </w:rPr>
        <w:t>Pzp</w:t>
      </w:r>
      <w:proofErr w:type="spellEnd"/>
      <w:r w:rsidR="00171C29" w:rsidRPr="00171C29">
        <w:rPr>
          <w:rFonts w:ascii="Times New Roman" w:hAnsi="Times New Roman" w:cs="Times New Roman"/>
        </w:rPr>
        <w:t xml:space="preserve"> oraz </w:t>
      </w:r>
      <w:r w:rsidRPr="00171C29">
        <w:rPr>
          <w:rFonts w:ascii="Times New Roman" w:hAnsi="Times New Roman" w:cs="Times New Roman"/>
        </w:rPr>
        <w:t>złożenie takiego oświadczenie w odniesieniu do własnej osoby, uprzednio informując osobę składającą oświadczenie o znaczeniu treści oświadczenia oraz uprzedzająco odpowiedzialności karnej za złożenie fałszywego oświadczenia,</w:t>
      </w:r>
    </w:p>
    <w:p w:rsidR="00CB2E81" w:rsidRPr="00BF14D6" w:rsidRDefault="00BF14D6" w:rsidP="00BF14D6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F14D6">
        <w:rPr>
          <w:rFonts w:ascii="Times New Roman" w:hAnsi="Times New Roman" w:cs="Times New Roman"/>
        </w:rPr>
        <w:t>w</w:t>
      </w:r>
      <w:r w:rsidR="00E97089" w:rsidRPr="00BF14D6">
        <w:rPr>
          <w:rFonts w:ascii="Times New Roman" w:hAnsi="Times New Roman" w:cs="Times New Roman"/>
        </w:rPr>
        <w:t>nioskowanie do Wójta o wyłączenie członka komisji, z dalszych prac komisji przetargowej, w przypadku:</w:t>
      </w:r>
    </w:p>
    <w:p w:rsidR="003A020C" w:rsidRDefault="00E97089" w:rsidP="001E10E8">
      <w:pPr>
        <w:pStyle w:val="Akapitzlist"/>
        <w:numPr>
          <w:ilvl w:val="0"/>
          <w:numId w:val="20"/>
        </w:numPr>
        <w:spacing w:after="0" w:line="276" w:lineRule="auto"/>
        <w:ind w:left="108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złożenia przez niego oświadczenia o zaistnieniu okoliczności, o których mowa w art. 56 ust. 1 lub 3 ustawy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="00D417C9" w:rsidRPr="00EB054D">
        <w:rPr>
          <w:rFonts w:ascii="Times New Roman" w:hAnsi="Times New Roman" w:cs="Times New Roman"/>
        </w:rPr>
        <w:t>,</w:t>
      </w:r>
    </w:p>
    <w:p w:rsidR="00BF14D6" w:rsidRDefault="001758A7" w:rsidP="001E10E8">
      <w:pPr>
        <w:pStyle w:val="Akapitzlist"/>
        <w:numPr>
          <w:ilvl w:val="0"/>
          <w:numId w:val="20"/>
        </w:numPr>
        <w:spacing w:after="0" w:line="276" w:lineRule="auto"/>
        <w:ind w:left="1080"/>
        <w:jc w:val="both"/>
        <w:rPr>
          <w:rFonts w:ascii="Times New Roman" w:hAnsi="Times New Roman" w:cs="Times New Roman"/>
        </w:rPr>
      </w:pPr>
      <w:r w:rsidRPr="001758A7">
        <w:rPr>
          <w:rFonts w:ascii="Times New Roman" w:hAnsi="Times New Roman" w:cs="Times New Roman"/>
        </w:rPr>
        <w:t>o</w:t>
      </w:r>
      <w:r w:rsidR="00D417C9" w:rsidRPr="001758A7">
        <w:rPr>
          <w:rFonts w:ascii="Times New Roman" w:hAnsi="Times New Roman" w:cs="Times New Roman"/>
        </w:rPr>
        <w:t>dmowy złożenia oświadczenia o braku podstaw do wyłączeniaw okolicznościach,</w:t>
      </w:r>
    </w:p>
    <w:p w:rsidR="001E10E8" w:rsidRPr="001E10E8" w:rsidRDefault="00D417C9" w:rsidP="001E10E8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</w:rPr>
      </w:pPr>
      <w:r w:rsidRPr="001758A7">
        <w:rPr>
          <w:rFonts w:ascii="Times New Roman" w:hAnsi="Times New Roman" w:cs="Times New Roman"/>
        </w:rPr>
        <w:t xml:space="preserve">o których mowa w art. 56 ust. 1 lub 3 ustawy </w:t>
      </w:r>
      <w:proofErr w:type="spellStart"/>
      <w:r w:rsidRPr="001758A7">
        <w:rPr>
          <w:rFonts w:ascii="Times New Roman" w:hAnsi="Times New Roman" w:cs="Times New Roman"/>
        </w:rPr>
        <w:t>Pzp</w:t>
      </w:r>
      <w:proofErr w:type="spellEnd"/>
      <w:r w:rsidR="00BF14D6">
        <w:rPr>
          <w:rFonts w:ascii="Times New Roman" w:hAnsi="Times New Roman" w:cs="Times New Roman"/>
        </w:rPr>
        <w:t>,</w:t>
      </w:r>
    </w:p>
    <w:p w:rsidR="00D417C9" w:rsidRDefault="00D417C9" w:rsidP="001E10E8">
      <w:pPr>
        <w:pStyle w:val="Akapitzlist"/>
        <w:numPr>
          <w:ilvl w:val="0"/>
          <w:numId w:val="20"/>
        </w:numPr>
        <w:spacing w:after="0" w:line="276" w:lineRule="auto"/>
        <w:ind w:left="1086"/>
        <w:jc w:val="both"/>
        <w:rPr>
          <w:rFonts w:ascii="Times New Roman" w:hAnsi="Times New Roman" w:cs="Times New Roman"/>
        </w:rPr>
      </w:pPr>
      <w:r w:rsidRPr="001E10E8">
        <w:rPr>
          <w:rFonts w:ascii="Times New Roman" w:hAnsi="Times New Roman" w:cs="Times New Roman"/>
        </w:rPr>
        <w:t xml:space="preserve">złożenia nieprawdziwego oświadczenia o braku zaistnienia okoliczności, o których mowaw art. 56 ust. 1 lub 3 ustawy </w:t>
      </w:r>
      <w:proofErr w:type="spellStart"/>
      <w:r w:rsidRPr="001E10E8">
        <w:rPr>
          <w:rFonts w:ascii="Times New Roman" w:hAnsi="Times New Roman" w:cs="Times New Roman"/>
        </w:rPr>
        <w:t>Pzp</w:t>
      </w:r>
      <w:proofErr w:type="spellEnd"/>
      <w:r w:rsidRPr="001E10E8">
        <w:rPr>
          <w:rFonts w:ascii="Times New Roman" w:hAnsi="Times New Roman" w:cs="Times New Roman"/>
        </w:rPr>
        <w:t>,</w:t>
      </w:r>
    </w:p>
    <w:p w:rsidR="00BA61D0" w:rsidRDefault="001E10E8" w:rsidP="001E10E8">
      <w:pPr>
        <w:pStyle w:val="Akapitzlist"/>
        <w:numPr>
          <w:ilvl w:val="0"/>
          <w:numId w:val="20"/>
        </w:numPr>
        <w:spacing w:after="0" w:line="276" w:lineRule="auto"/>
        <w:ind w:left="1086"/>
        <w:jc w:val="both"/>
        <w:rPr>
          <w:rFonts w:ascii="Times New Roman" w:hAnsi="Times New Roman" w:cs="Times New Roman"/>
        </w:rPr>
      </w:pPr>
      <w:r w:rsidRPr="001E10E8">
        <w:rPr>
          <w:rFonts w:ascii="Times New Roman" w:hAnsi="Times New Roman" w:cs="Times New Roman"/>
        </w:rPr>
        <w:t xml:space="preserve">innych </w:t>
      </w:r>
      <w:r w:rsidR="00D417C9" w:rsidRPr="001E10E8">
        <w:rPr>
          <w:rFonts w:ascii="Times New Roman" w:hAnsi="Times New Roman" w:cs="Times New Roman"/>
        </w:rPr>
        <w:t xml:space="preserve"> uzasadniających</w:t>
      </w:r>
      <w:r w:rsidR="00D46950" w:rsidRPr="001E10E8">
        <w:rPr>
          <w:rFonts w:ascii="Times New Roman" w:hAnsi="Times New Roman" w:cs="Times New Roman"/>
        </w:rPr>
        <w:t xml:space="preserve"> przyczyn, w tym rażących zaniedbań obowiązków członka komisji oraz w przypadku długotrwałej nieobecności,</w:t>
      </w:r>
    </w:p>
    <w:p w:rsidR="00BF14D6" w:rsidRPr="001E10E8" w:rsidRDefault="00D46950" w:rsidP="001E10E8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E10E8">
        <w:rPr>
          <w:rFonts w:ascii="Times New Roman" w:hAnsi="Times New Roman" w:cs="Times New Roman"/>
        </w:rPr>
        <w:t>wnioskowanie do Wójta o zawieszenie działania komisji do czasu wyłączenia członka komisji</w:t>
      </w:r>
    </w:p>
    <w:p w:rsidR="00D46950" w:rsidRDefault="001E10E8" w:rsidP="001E10E8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lub </w:t>
      </w:r>
      <w:r w:rsidR="00D46950" w:rsidRPr="001758A7">
        <w:rPr>
          <w:rFonts w:ascii="Times New Roman" w:hAnsi="Times New Roman" w:cs="Times New Roman"/>
        </w:rPr>
        <w:t>do czasu wyjaśnienia sprawy,</w:t>
      </w:r>
    </w:p>
    <w:p w:rsidR="00351E69" w:rsidRDefault="00D46950" w:rsidP="001E10E8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E10E8">
        <w:rPr>
          <w:rFonts w:ascii="Times New Roman" w:hAnsi="Times New Roman" w:cs="Times New Roman"/>
        </w:rPr>
        <w:t>informowanie Wójta o przebiegu prac komisji, w szczególności o istotnych problemach związanych z pracami komisji,</w:t>
      </w:r>
    </w:p>
    <w:p w:rsidR="00351E69" w:rsidRDefault="001E10E8" w:rsidP="001E10E8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E10E8">
        <w:rPr>
          <w:rFonts w:ascii="Times New Roman" w:hAnsi="Times New Roman" w:cs="Times New Roman"/>
        </w:rPr>
        <w:t>k</w:t>
      </w:r>
      <w:r w:rsidR="00D46950" w:rsidRPr="001E10E8">
        <w:rPr>
          <w:rFonts w:ascii="Times New Roman" w:hAnsi="Times New Roman" w:cs="Times New Roman"/>
        </w:rPr>
        <w:t>oordynacj</w:t>
      </w:r>
      <w:r w:rsidR="00021C23" w:rsidRPr="001E10E8">
        <w:rPr>
          <w:rFonts w:ascii="Times New Roman" w:hAnsi="Times New Roman" w:cs="Times New Roman"/>
        </w:rPr>
        <w:t>a</w:t>
      </w:r>
      <w:r w:rsidR="00D46950" w:rsidRPr="001E10E8">
        <w:rPr>
          <w:rFonts w:ascii="Times New Roman" w:hAnsi="Times New Roman" w:cs="Times New Roman"/>
        </w:rPr>
        <w:t xml:space="preserve"> czynności </w:t>
      </w:r>
      <w:r w:rsidR="00844971" w:rsidRPr="001E10E8">
        <w:rPr>
          <w:rFonts w:ascii="Times New Roman" w:hAnsi="Times New Roman" w:cs="Times New Roman"/>
        </w:rPr>
        <w:t>wyjaśniania przez komisj</w:t>
      </w:r>
      <w:r w:rsidR="00EE3536" w:rsidRPr="001E10E8">
        <w:rPr>
          <w:rFonts w:ascii="Times New Roman" w:hAnsi="Times New Roman" w:cs="Times New Roman"/>
        </w:rPr>
        <w:t>ę</w:t>
      </w:r>
      <w:r w:rsidR="00844971" w:rsidRPr="001E10E8">
        <w:rPr>
          <w:rFonts w:ascii="Times New Roman" w:hAnsi="Times New Roman" w:cs="Times New Roman"/>
        </w:rPr>
        <w:t xml:space="preserve"> treści specyfikacji oraz dokonywania zmian treści specyfikacji,</w:t>
      </w:r>
    </w:p>
    <w:p w:rsidR="00351E69" w:rsidRDefault="001E10E8" w:rsidP="00253A4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E10E8">
        <w:rPr>
          <w:rFonts w:ascii="Times New Roman" w:hAnsi="Times New Roman" w:cs="Times New Roman"/>
        </w:rPr>
        <w:t>u</w:t>
      </w:r>
      <w:r w:rsidR="0055174C" w:rsidRPr="001E10E8">
        <w:rPr>
          <w:rFonts w:ascii="Times New Roman" w:hAnsi="Times New Roman" w:cs="Times New Roman"/>
        </w:rPr>
        <w:t xml:space="preserve">dział w spotkaniach z wykonawcami, prowadzenie negocjacji treści złożonych ofert </w:t>
      </w:r>
      <w:r w:rsidR="007A4F11">
        <w:rPr>
          <w:rFonts w:ascii="Times New Roman" w:hAnsi="Times New Roman" w:cs="Times New Roman"/>
        </w:rPr>
        <w:br/>
      </w:r>
      <w:r w:rsidR="0055174C" w:rsidRPr="001E10E8">
        <w:rPr>
          <w:rFonts w:ascii="Times New Roman" w:hAnsi="Times New Roman" w:cs="Times New Roman"/>
        </w:rPr>
        <w:t xml:space="preserve">w zakresie dozwolonym przepisami ustawy </w:t>
      </w:r>
      <w:proofErr w:type="spellStart"/>
      <w:r w:rsidR="0055174C" w:rsidRPr="001E10E8">
        <w:rPr>
          <w:rFonts w:ascii="Times New Roman" w:hAnsi="Times New Roman" w:cs="Times New Roman"/>
        </w:rPr>
        <w:t>Pzp</w:t>
      </w:r>
      <w:proofErr w:type="spellEnd"/>
      <w:r w:rsidR="0055174C" w:rsidRPr="001E10E8">
        <w:rPr>
          <w:rFonts w:ascii="Times New Roman" w:hAnsi="Times New Roman" w:cs="Times New Roman"/>
        </w:rPr>
        <w:t>,</w:t>
      </w:r>
    </w:p>
    <w:p w:rsidR="00351E69" w:rsidRPr="001E10E8" w:rsidRDefault="001E10E8" w:rsidP="00253A4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E10E8">
        <w:rPr>
          <w:rFonts w:ascii="Times New Roman" w:hAnsi="Times New Roman" w:cs="Times New Roman"/>
        </w:rPr>
        <w:t>p</w:t>
      </w:r>
      <w:r w:rsidR="00844971" w:rsidRPr="001E10E8">
        <w:rPr>
          <w:rFonts w:ascii="Times New Roman" w:hAnsi="Times New Roman" w:cs="Times New Roman"/>
        </w:rPr>
        <w:t>rzedkładanie Wójtowi projektów pism, w szczególności w sprawie odrzucenia oferty, wyboru najkorzystniejszej oferty, unieważnienia postępowania oraz projektu odpowiedzi na odwołanie,</w:t>
      </w:r>
    </w:p>
    <w:p w:rsidR="00351E69" w:rsidRDefault="00EE3536" w:rsidP="00253A4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58A7">
        <w:rPr>
          <w:rFonts w:ascii="Times New Roman" w:hAnsi="Times New Roman" w:cs="Times New Roman"/>
        </w:rPr>
        <w:t>w</w:t>
      </w:r>
      <w:r w:rsidR="00844971" w:rsidRPr="001758A7">
        <w:rPr>
          <w:rFonts w:ascii="Times New Roman" w:hAnsi="Times New Roman" w:cs="Times New Roman"/>
        </w:rPr>
        <w:t>nioskowanie o powołanie biegłego</w:t>
      </w:r>
      <w:r w:rsidR="009061FD" w:rsidRPr="001758A7">
        <w:rPr>
          <w:rFonts w:ascii="Times New Roman" w:hAnsi="Times New Roman" w:cs="Times New Roman"/>
        </w:rPr>
        <w:t>/eksperta/rzeczoznawcy</w:t>
      </w:r>
      <w:r w:rsidR="00844971" w:rsidRPr="001758A7">
        <w:rPr>
          <w:rFonts w:ascii="Times New Roman" w:hAnsi="Times New Roman" w:cs="Times New Roman"/>
        </w:rPr>
        <w:t>, jeżeli dokonanie określonych czynności związanychz przygotowaniem lub przeprowadzeniem postępowania wymaga wiadomości specjalnych,</w:t>
      </w:r>
    </w:p>
    <w:p w:rsidR="00351E69" w:rsidRDefault="001E10E8" w:rsidP="00253A4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E10E8">
        <w:rPr>
          <w:rFonts w:ascii="Times New Roman" w:hAnsi="Times New Roman" w:cs="Times New Roman"/>
        </w:rPr>
        <w:t>w</w:t>
      </w:r>
      <w:r w:rsidR="00021C23" w:rsidRPr="001E10E8">
        <w:rPr>
          <w:rFonts w:ascii="Times New Roman" w:hAnsi="Times New Roman" w:cs="Times New Roman"/>
        </w:rPr>
        <w:t>ystępowanie do Wójta o informację w zakresie możliwości zwiększenia kwoty przeznaczonej na sfinansowanie zamówienia do najniższej ceny lub ceny najkorzystniejszej oferty, w przypadku, gdy oferta z najniższą ceną lub cena najkorzystniejszej oferty jest większa od tej kwoty,</w:t>
      </w:r>
    </w:p>
    <w:p w:rsidR="00844971" w:rsidRPr="001E10E8" w:rsidRDefault="001E10E8" w:rsidP="00253A4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E10E8">
        <w:rPr>
          <w:rFonts w:ascii="Times New Roman" w:hAnsi="Times New Roman" w:cs="Times New Roman"/>
        </w:rPr>
        <w:t>p</w:t>
      </w:r>
      <w:r w:rsidR="008F2EF9" w:rsidRPr="001E10E8">
        <w:rPr>
          <w:rFonts w:ascii="Times New Roman" w:hAnsi="Times New Roman" w:cs="Times New Roman"/>
        </w:rPr>
        <w:t xml:space="preserve">rzedstawianie Wójtowi propozycji w zakresie zatrzymania wadium – w przypadkach określonych ustawą </w:t>
      </w:r>
      <w:proofErr w:type="spellStart"/>
      <w:r w:rsidR="008F2EF9" w:rsidRPr="001E10E8">
        <w:rPr>
          <w:rFonts w:ascii="Times New Roman" w:hAnsi="Times New Roman" w:cs="Times New Roman"/>
        </w:rPr>
        <w:t>Pzp</w:t>
      </w:r>
      <w:proofErr w:type="spellEnd"/>
      <w:r w:rsidR="008F2EF9" w:rsidRPr="001E10E8">
        <w:rPr>
          <w:rFonts w:ascii="Times New Roman" w:hAnsi="Times New Roman" w:cs="Times New Roman"/>
        </w:rPr>
        <w:t>.</w:t>
      </w:r>
    </w:p>
    <w:p w:rsidR="003B1D88" w:rsidRDefault="003B1D88" w:rsidP="005E409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:rsidR="00253A4F" w:rsidRDefault="00253A4F" w:rsidP="005E409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:rsidR="00253A4F" w:rsidRPr="00253A4F" w:rsidRDefault="00253A4F" w:rsidP="005E409E">
      <w:pPr>
        <w:spacing w:line="276" w:lineRule="auto"/>
        <w:jc w:val="center"/>
        <w:rPr>
          <w:rFonts w:ascii="Times New Roman" w:hAnsi="Times New Roman" w:cs="Times New Roman"/>
        </w:rPr>
      </w:pPr>
      <w:r w:rsidRPr="00253A4F">
        <w:rPr>
          <w:rFonts w:ascii="Times New Roman" w:hAnsi="Times New Roman" w:cs="Times New Roman"/>
        </w:rPr>
        <w:lastRenderedPageBreak/>
        <w:t>-6-</w:t>
      </w:r>
    </w:p>
    <w:p w:rsidR="0067588F" w:rsidRPr="00EB054D" w:rsidRDefault="0067588F" w:rsidP="0079709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 xml:space="preserve">Rozdział </w:t>
      </w:r>
      <w:r w:rsidR="00716FB7" w:rsidRPr="00EB054D">
        <w:rPr>
          <w:rFonts w:ascii="Times New Roman" w:hAnsi="Times New Roman" w:cs="Times New Roman"/>
          <w:b/>
          <w:bCs/>
        </w:rPr>
        <w:t>8</w:t>
      </w:r>
      <w:r w:rsidRPr="00EB054D">
        <w:rPr>
          <w:rFonts w:ascii="Times New Roman" w:hAnsi="Times New Roman" w:cs="Times New Roman"/>
          <w:b/>
          <w:bCs/>
        </w:rPr>
        <w:t>.</w:t>
      </w:r>
    </w:p>
    <w:p w:rsidR="0067588F" w:rsidRPr="00EB054D" w:rsidRDefault="0067588F" w:rsidP="00D13168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Sekretarz komisji</w:t>
      </w:r>
    </w:p>
    <w:p w:rsidR="001E10E8" w:rsidRDefault="00EE3536" w:rsidP="00253A4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§</w:t>
      </w:r>
      <w:r w:rsidR="00716FB7" w:rsidRPr="00EB054D">
        <w:rPr>
          <w:rFonts w:ascii="Times New Roman" w:hAnsi="Times New Roman" w:cs="Times New Roman"/>
          <w:b/>
          <w:bCs/>
        </w:rPr>
        <w:t>8</w:t>
      </w:r>
      <w:r w:rsidR="0067588F" w:rsidRPr="00EB054D">
        <w:rPr>
          <w:rFonts w:ascii="Times New Roman" w:hAnsi="Times New Roman" w:cs="Times New Roman"/>
          <w:b/>
          <w:bCs/>
        </w:rPr>
        <w:t>.</w:t>
      </w:r>
      <w:r w:rsidR="00EB067A" w:rsidRPr="00EB054D">
        <w:rPr>
          <w:rFonts w:ascii="Times New Roman" w:hAnsi="Times New Roman" w:cs="Times New Roman"/>
        </w:rPr>
        <w:t>Do obowiązków Sekretarza komisji należy w szczególności:</w:t>
      </w:r>
    </w:p>
    <w:p w:rsidR="00C309E6" w:rsidRPr="00171C29" w:rsidRDefault="00832D96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zamieszczanie ogłoszenia o wszczęciu postępowania oraz ogłoszeń, których upublicznienie jest obowiązkiem określonym w ustawie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>,</w:t>
      </w:r>
    </w:p>
    <w:p w:rsidR="00832D96" w:rsidRPr="00EB054D" w:rsidRDefault="00832D96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sprawdzanie wniesienia przez wykonawcę wadium oraz zabezpieczenia należytego wykonania umowy, a także przygotowywanie pism do wykonawców dotyczących przedłużenia terminu związania ofertą i przedłużenia okresu ważności wadium,</w:t>
      </w:r>
    </w:p>
    <w:p w:rsidR="003A020C" w:rsidRPr="001758A7" w:rsidRDefault="00832D96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udział w opracowywaniu treści wniosków, odpowiedzi i wystąpień związanych 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>z prowadzonym postępowaniem,</w:t>
      </w:r>
    </w:p>
    <w:p w:rsidR="00171C29" w:rsidRPr="003A020C" w:rsidRDefault="00274301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przygotowanie projektu pism do wykonawców z prośbą o wyjaśnienie treści złożonych ofert lub oświadczeń, dokumentów, złożenie ofert dodatkowych,</w:t>
      </w:r>
    </w:p>
    <w:p w:rsidR="00274301" w:rsidRPr="00EB054D" w:rsidRDefault="00274301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poprawianie w ofertach oczywistych omyłek pisarskich, oczywistych omyłek rachunkowych,</w:t>
      </w:r>
    </w:p>
    <w:p w:rsidR="00274301" w:rsidRPr="00EB054D" w:rsidRDefault="00274301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przestrzeganie zasady pisemności w zakresie określonym ustawą,</w:t>
      </w:r>
    </w:p>
    <w:p w:rsidR="00274301" w:rsidRPr="00EB054D" w:rsidRDefault="00274301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bieżące sporządzanie dokumentacji prowadzonego postępowania o udzielenie zamówienia, przechowywanie ofert oraz wszelkich innych dokumentów związanych z tym postepowaniem,</w:t>
      </w:r>
    </w:p>
    <w:p w:rsidR="00274301" w:rsidRPr="00EB054D" w:rsidRDefault="00050328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występowanie do wykonawców z pismami o przedłużenie terminu związania ofertą, przedłużenie okresu ważności wadium, a także w zakresie zatrzymania wadium– 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 xml:space="preserve">w przypadkach określonych ustawą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>,</w:t>
      </w:r>
    </w:p>
    <w:p w:rsidR="00050328" w:rsidRPr="00EB054D" w:rsidRDefault="00050328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w przypadkach wskazanych w art. 98 ust. 1 i 2, niezwłoczne przekazywanie do sekcji finansowej informacji o konieczności zwrotu wykonawcy wadium wniesionegow pieniądzu wraz z informacją o końcowym terminie do zwrotu,</w:t>
      </w:r>
    </w:p>
    <w:p w:rsidR="00050328" w:rsidRPr="00EB054D" w:rsidRDefault="00050328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występowanie do wykonawców z pismami o wyrażenie</w:t>
      </w:r>
      <w:r w:rsidR="003B1D88" w:rsidRPr="00EB054D">
        <w:rPr>
          <w:rFonts w:ascii="Times New Roman" w:hAnsi="Times New Roman" w:cs="Times New Roman"/>
        </w:rPr>
        <w:t xml:space="preserve"> pisemnej zgody na wybór oferty </w:t>
      </w:r>
      <w:r w:rsidR="007A4F11">
        <w:rPr>
          <w:rFonts w:ascii="Times New Roman" w:hAnsi="Times New Roman" w:cs="Times New Roman"/>
        </w:rPr>
        <w:br/>
      </w:r>
      <w:r w:rsidR="003B1D88" w:rsidRPr="00EB054D">
        <w:rPr>
          <w:rFonts w:ascii="Times New Roman" w:hAnsi="Times New Roman" w:cs="Times New Roman"/>
        </w:rPr>
        <w:t xml:space="preserve">w przypadkach, o których mowa w art. 252 ust. 2 i 3 ustawy </w:t>
      </w:r>
      <w:proofErr w:type="spellStart"/>
      <w:r w:rsidR="003B1D88" w:rsidRPr="00EB054D">
        <w:rPr>
          <w:rFonts w:ascii="Times New Roman" w:hAnsi="Times New Roman" w:cs="Times New Roman"/>
        </w:rPr>
        <w:t>Pzp</w:t>
      </w:r>
      <w:proofErr w:type="spellEnd"/>
      <w:r w:rsidR="003B1D88" w:rsidRPr="00EB054D">
        <w:rPr>
          <w:rFonts w:ascii="Times New Roman" w:hAnsi="Times New Roman" w:cs="Times New Roman"/>
        </w:rPr>
        <w:t>,</w:t>
      </w:r>
    </w:p>
    <w:p w:rsidR="003B1D88" w:rsidRPr="00EB054D" w:rsidRDefault="003B1D88" w:rsidP="00253A4F">
      <w:pPr>
        <w:pStyle w:val="Akapitzlist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wezwanie wykonawców do złożenia dokumentów zgodnie z art. 107 ust. 2 i art. 128 ust. 1 ustawy </w:t>
      </w:r>
      <w:proofErr w:type="spellStart"/>
      <w:r w:rsidRPr="00EB054D">
        <w:rPr>
          <w:rFonts w:ascii="Times New Roman" w:hAnsi="Times New Roman" w:cs="Times New Roman"/>
        </w:rPr>
        <w:t>Pzp</w:t>
      </w:r>
      <w:proofErr w:type="spellEnd"/>
      <w:r w:rsidRPr="00EB054D">
        <w:rPr>
          <w:rFonts w:ascii="Times New Roman" w:hAnsi="Times New Roman" w:cs="Times New Roman"/>
        </w:rPr>
        <w:t>,</w:t>
      </w:r>
    </w:p>
    <w:p w:rsidR="003B1D88" w:rsidRPr="00EB054D" w:rsidRDefault="003B1D88" w:rsidP="00253A4F">
      <w:pPr>
        <w:pStyle w:val="Akapitzlist"/>
        <w:numPr>
          <w:ilvl w:val="0"/>
          <w:numId w:val="15"/>
        </w:num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przygotowanie dokumentacji postępowania w celu:</w:t>
      </w:r>
    </w:p>
    <w:p w:rsidR="003B1D88" w:rsidRPr="00EB054D" w:rsidRDefault="003B1D88" w:rsidP="00253A4F">
      <w:pPr>
        <w:pStyle w:val="Akapitzlist"/>
        <w:numPr>
          <w:ilvl w:val="1"/>
          <w:numId w:val="12"/>
        </w:numPr>
        <w:spacing w:after="0" w:line="276" w:lineRule="auto"/>
        <w:ind w:left="1092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udostępnienia jej wykonawcom oraz biegłym,</w:t>
      </w:r>
    </w:p>
    <w:p w:rsidR="003B1D88" w:rsidRPr="00EB054D" w:rsidRDefault="003B1D88" w:rsidP="00253A4F">
      <w:pPr>
        <w:pStyle w:val="Akapitzlist"/>
        <w:numPr>
          <w:ilvl w:val="1"/>
          <w:numId w:val="12"/>
        </w:numPr>
        <w:spacing w:after="0" w:line="276" w:lineRule="auto"/>
        <w:ind w:left="1092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przekazania właściwym organom prowadzącym postepowanie wyjaśniającelub kontrolne,</w:t>
      </w:r>
    </w:p>
    <w:p w:rsidR="003B1D88" w:rsidRPr="00EB054D" w:rsidRDefault="003B1D88" w:rsidP="00253A4F">
      <w:pPr>
        <w:pStyle w:val="Akapitzlist"/>
        <w:numPr>
          <w:ilvl w:val="1"/>
          <w:numId w:val="12"/>
        </w:numPr>
        <w:spacing w:after="0" w:line="276" w:lineRule="auto"/>
        <w:ind w:left="1092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dokonania jej archiwizacji.</w:t>
      </w:r>
    </w:p>
    <w:p w:rsidR="00EB054D" w:rsidRPr="00EB054D" w:rsidRDefault="00EB054D" w:rsidP="00351E69">
      <w:pPr>
        <w:spacing w:line="276" w:lineRule="auto"/>
        <w:jc w:val="both"/>
        <w:rPr>
          <w:rFonts w:ascii="Times New Roman" w:hAnsi="Times New Roman" w:cs="Times New Roman"/>
        </w:rPr>
      </w:pPr>
    </w:p>
    <w:p w:rsidR="00573839" w:rsidRPr="00EB054D" w:rsidRDefault="003B1D88" w:rsidP="00EB054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 xml:space="preserve">Rozdział </w:t>
      </w:r>
      <w:r w:rsidR="00716FB7" w:rsidRPr="00EB054D">
        <w:rPr>
          <w:rFonts w:ascii="Times New Roman" w:hAnsi="Times New Roman" w:cs="Times New Roman"/>
          <w:b/>
          <w:bCs/>
        </w:rPr>
        <w:t>9</w:t>
      </w:r>
    </w:p>
    <w:p w:rsidR="003B1D88" w:rsidRPr="00EB054D" w:rsidRDefault="003B1D88" w:rsidP="00D13168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EB054D">
        <w:rPr>
          <w:rFonts w:ascii="Times New Roman" w:hAnsi="Times New Roman" w:cs="Times New Roman"/>
          <w:b/>
          <w:bCs/>
        </w:rPr>
        <w:t>Biegli</w:t>
      </w:r>
      <w:r w:rsidR="001758A7">
        <w:rPr>
          <w:rFonts w:ascii="Times New Roman" w:hAnsi="Times New Roman" w:cs="Times New Roman"/>
          <w:b/>
          <w:bCs/>
        </w:rPr>
        <w:t>/</w:t>
      </w:r>
      <w:r w:rsidR="00D13168">
        <w:rPr>
          <w:rFonts w:ascii="Times New Roman" w:hAnsi="Times New Roman" w:cs="Times New Roman"/>
          <w:b/>
          <w:bCs/>
        </w:rPr>
        <w:t>eksperci</w:t>
      </w:r>
      <w:r w:rsidR="001758A7">
        <w:rPr>
          <w:rFonts w:ascii="Times New Roman" w:hAnsi="Times New Roman" w:cs="Times New Roman"/>
          <w:b/>
          <w:bCs/>
        </w:rPr>
        <w:t>/</w:t>
      </w:r>
      <w:r w:rsidR="00B66837" w:rsidRPr="00EB054D">
        <w:rPr>
          <w:rFonts w:ascii="Times New Roman" w:hAnsi="Times New Roman" w:cs="Times New Roman"/>
          <w:b/>
          <w:bCs/>
        </w:rPr>
        <w:t>rzeczoznawc</w:t>
      </w:r>
      <w:r w:rsidR="001758A7">
        <w:rPr>
          <w:rFonts w:ascii="Times New Roman" w:hAnsi="Times New Roman" w:cs="Times New Roman"/>
          <w:b/>
          <w:bCs/>
        </w:rPr>
        <w:t>y</w:t>
      </w:r>
    </w:p>
    <w:p w:rsidR="0050167E" w:rsidRPr="00EB054D" w:rsidRDefault="008055DC" w:rsidP="001E10E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  <w:b/>
          <w:bCs/>
        </w:rPr>
        <w:t>§</w:t>
      </w:r>
      <w:r w:rsidR="00F96BFD" w:rsidRPr="00EB054D">
        <w:rPr>
          <w:rFonts w:ascii="Times New Roman" w:hAnsi="Times New Roman" w:cs="Times New Roman"/>
          <w:b/>
          <w:bCs/>
        </w:rPr>
        <w:t xml:space="preserve"> 8.</w:t>
      </w:r>
      <w:r w:rsidR="00F96BFD" w:rsidRPr="00EB054D">
        <w:rPr>
          <w:rFonts w:ascii="Times New Roman" w:hAnsi="Times New Roman" w:cs="Times New Roman"/>
        </w:rPr>
        <w:t xml:space="preserve"> 1. Jeżeli dokonanie określonych czynności związanych z przygotowaniem lub przeprowadzeniem postępowania wymaga wiedzy specjalistycznej Wójt z własnej inicjatywy lub na wniosek przewodniczącego komisji przetargowej może powołać biegłego</w:t>
      </w:r>
      <w:r w:rsidR="001758A7">
        <w:rPr>
          <w:rFonts w:ascii="Times New Roman" w:hAnsi="Times New Roman" w:cs="Times New Roman"/>
        </w:rPr>
        <w:t>/eksperta/rzeczoznawcę.</w:t>
      </w:r>
    </w:p>
    <w:p w:rsidR="009061FD" w:rsidRPr="00EB054D" w:rsidRDefault="00F96BFD" w:rsidP="001E10E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2. Wniosek, o którym mowa w ust. 1, powinien zawierać określenie przedmiotu opinii biegłego, termin jej sporządzenia oraz szacowane koszty wynagrodzenia biegłego, a także – o ile jest to możliwe – wskazanie kandydatury biegłego.</w:t>
      </w:r>
    </w:p>
    <w:p w:rsidR="0050167E" w:rsidRPr="00EB054D" w:rsidRDefault="00F96BFD" w:rsidP="001E10E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>3. Biegły przedstawia opinię na piśmie Wójtowi, który niezwłocznie przekazuje ją przewodniczącemu komisji. Biegły może także brać udział w pracach komisji z głosem doradczym oraz udzielać dodatkowych wyjaśnień członkom komisji.</w:t>
      </w:r>
    </w:p>
    <w:p w:rsidR="0050167E" w:rsidRDefault="00F96BFD" w:rsidP="001E10E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4. </w:t>
      </w:r>
      <w:r w:rsidR="00155968" w:rsidRPr="00EB054D">
        <w:rPr>
          <w:rFonts w:ascii="Times New Roman" w:hAnsi="Times New Roman" w:cs="Times New Roman"/>
        </w:rPr>
        <w:t>Postanowienia § 3 stosuje się odpowiednio d</w:t>
      </w:r>
      <w:r w:rsidR="008055DC" w:rsidRPr="00EB054D">
        <w:rPr>
          <w:rFonts w:ascii="Times New Roman" w:hAnsi="Times New Roman" w:cs="Times New Roman"/>
        </w:rPr>
        <w:t>o biegłych</w:t>
      </w:r>
      <w:r w:rsidR="009061FD">
        <w:rPr>
          <w:rFonts w:ascii="Times New Roman" w:hAnsi="Times New Roman" w:cs="Times New Roman"/>
        </w:rPr>
        <w:t>/ekspertów/rzeczoznawców.</w:t>
      </w:r>
    </w:p>
    <w:p w:rsidR="00253A4F" w:rsidRDefault="00253A4F" w:rsidP="001E10E8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253A4F" w:rsidRPr="00EB054D" w:rsidRDefault="00253A4F" w:rsidP="00253A4F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-7-</w:t>
      </w:r>
    </w:p>
    <w:p w:rsidR="008055DC" w:rsidRPr="00EB054D" w:rsidRDefault="008055DC" w:rsidP="00F96BF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B054D">
        <w:rPr>
          <w:rFonts w:ascii="Times New Roman" w:hAnsi="Times New Roman" w:cs="Times New Roman"/>
        </w:rPr>
        <w:t xml:space="preserve">5. Na żądanie biegłego, komisja udostępnia mu wszelkie informacje i dokumenty niezbędne </w:t>
      </w:r>
      <w:r w:rsidR="007A4F11">
        <w:rPr>
          <w:rFonts w:ascii="Times New Roman" w:hAnsi="Times New Roman" w:cs="Times New Roman"/>
        </w:rPr>
        <w:br/>
      </w:r>
      <w:r w:rsidRPr="00EB054D">
        <w:rPr>
          <w:rFonts w:ascii="Times New Roman" w:hAnsi="Times New Roman" w:cs="Times New Roman"/>
        </w:rPr>
        <w:t>do wykonania czynności, do której został powołany.</w:t>
      </w:r>
    </w:p>
    <w:p w:rsidR="001E10E8" w:rsidRPr="00EB054D" w:rsidRDefault="001E10E8" w:rsidP="00253A4F">
      <w:pPr>
        <w:spacing w:after="0" w:line="360" w:lineRule="auto"/>
        <w:rPr>
          <w:rFonts w:ascii="Times New Roman" w:hAnsi="Times New Roman" w:cs="Times New Roman"/>
        </w:rPr>
      </w:pPr>
    </w:p>
    <w:p w:rsidR="00D13168" w:rsidRPr="00AC3D3B" w:rsidRDefault="00B66837" w:rsidP="00AC3D3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AC3D3B">
        <w:rPr>
          <w:rFonts w:ascii="Times New Roman" w:hAnsi="Times New Roman" w:cs="Times New Roman"/>
          <w:b/>
          <w:bCs/>
        </w:rPr>
        <w:t>Rozdział 1</w:t>
      </w:r>
      <w:r w:rsidR="00B16988" w:rsidRPr="00AC3D3B">
        <w:rPr>
          <w:rFonts w:ascii="Times New Roman" w:hAnsi="Times New Roman" w:cs="Times New Roman"/>
          <w:b/>
          <w:bCs/>
        </w:rPr>
        <w:t>0</w:t>
      </w:r>
    </w:p>
    <w:p w:rsidR="00B66837" w:rsidRPr="00AC3D3B" w:rsidRDefault="00D13168" w:rsidP="009061F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C3D3B">
        <w:rPr>
          <w:rFonts w:ascii="Times New Roman" w:hAnsi="Times New Roman" w:cs="Times New Roman"/>
          <w:b/>
          <w:bCs/>
        </w:rPr>
        <w:t>Protokół</w:t>
      </w:r>
      <w:r w:rsidR="00C51717" w:rsidRPr="00AC3D3B">
        <w:rPr>
          <w:rFonts w:ascii="Times New Roman" w:hAnsi="Times New Roman" w:cs="Times New Roman"/>
          <w:b/>
          <w:bCs/>
        </w:rPr>
        <w:t xml:space="preserve"> postępowania</w:t>
      </w:r>
      <w:r w:rsidR="00C137FB">
        <w:rPr>
          <w:rFonts w:ascii="Times New Roman" w:hAnsi="Times New Roman" w:cs="Times New Roman"/>
          <w:b/>
          <w:bCs/>
        </w:rPr>
        <w:t xml:space="preserve"> o udzielenie zamówienia publicznego</w:t>
      </w:r>
    </w:p>
    <w:p w:rsidR="00AC3D3B" w:rsidRDefault="00EB054D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C3D3B">
        <w:rPr>
          <w:rFonts w:ascii="Times New Roman" w:hAnsi="Times New Roman" w:cs="Times New Roman"/>
          <w:b/>
          <w:bCs/>
        </w:rPr>
        <w:t>§</w:t>
      </w:r>
      <w:r w:rsidR="00C51717" w:rsidRPr="00AC3D3B">
        <w:rPr>
          <w:rFonts w:ascii="Times New Roman" w:hAnsi="Times New Roman" w:cs="Times New Roman"/>
          <w:b/>
          <w:bCs/>
        </w:rPr>
        <w:t xml:space="preserve"> 10.</w:t>
      </w:r>
      <w:r w:rsidR="00D13168">
        <w:rPr>
          <w:rFonts w:ascii="Times New Roman" w:hAnsi="Times New Roman" w:cs="Times New Roman"/>
        </w:rPr>
        <w:t xml:space="preserve"> 1. </w:t>
      </w:r>
      <w:r w:rsidR="00C137FB">
        <w:rPr>
          <w:rFonts w:ascii="Times New Roman" w:hAnsi="Times New Roman" w:cs="Times New Roman"/>
        </w:rPr>
        <w:t>Protokół postępowania o udzielenie zamówienia publicznego wraz z załącznikami, opracowany na obowiązujących wzorach, sporządza sekretarz komisji, a podpisują wszyscy obecni członkowie komisji.</w:t>
      </w:r>
    </w:p>
    <w:p w:rsidR="00C95D84" w:rsidRDefault="00C137FB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C95D84">
        <w:rPr>
          <w:rFonts w:ascii="Times New Roman" w:hAnsi="Times New Roman" w:cs="Times New Roman"/>
        </w:rPr>
        <w:t>Brak podpisu któregokolwiek z członków komisji biorących udział w posiedzeniu komisji powinien zostać wyjaśniony i odnotowany w protokole postępowania. Jeżeli powodem braku podpisu są zastrzeżenia co do zgodności z przepisami ustawy, do protokołu załącza się również pisemne zastrzeżenia członka komisji.</w:t>
      </w:r>
    </w:p>
    <w:p w:rsidR="00AC3D3B" w:rsidRDefault="00C137FB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Protokół postępowania o udzielenie zamówienia publicznego wraz z niezbędnymi załącznikami podlega zatwierdzeniu przez Wójta.</w:t>
      </w:r>
    </w:p>
    <w:p w:rsidR="00846A1C" w:rsidRDefault="00C137FB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846A1C">
        <w:rPr>
          <w:rFonts w:ascii="Times New Roman" w:hAnsi="Times New Roman" w:cs="Times New Roman"/>
        </w:rPr>
        <w:t xml:space="preserve">Protokół postępowania, o którym </w:t>
      </w:r>
      <w:r w:rsidR="00E90BC7">
        <w:rPr>
          <w:rFonts w:ascii="Times New Roman" w:hAnsi="Times New Roman" w:cs="Times New Roman"/>
        </w:rPr>
        <w:t xml:space="preserve">w ust. </w:t>
      </w:r>
      <w:r w:rsidR="00253A4F">
        <w:rPr>
          <w:rFonts w:ascii="Times New Roman" w:hAnsi="Times New Roman" w:cs="Times New Roman"/>
        </w:rPr>
        <w:t>1</w:t>
      </w:r>
      <w:r w:rsidR="00E90BC7">
        <w:rPr>
          <w:rFonts w:ascii="Times New Roman" w:hAnsi="Times New Roman" w:cs="Times New Roman"/>
        </w:rPr>
        <w:t xml:space="preserve"> jest jawny z wyjątkiem informacji stanowiących tajemnicę przedsiębiorstwa w rozumieniu przepisów ustawy z dnia </w:t>
      </w:r>
      <w:r w:rsidR="00B60A04">
        <w:rPr>
          <w:rFonts w:ascii="Times New Roman" w:hAnsi="Times New Roman" w:cs="Times New Roman"/>
        </w:rPr>
        <w:t>16 kwietnia 1993r.</w:t>
      </w:r>
      <w:r w:rsidR="00E90BC7">
        <w:rPr>
          <w:rFonts w:ascii="Times New Roman" w:hAnsi="Times New Roman" w:cs="Times New Roman"/>
        </w:rPr>
        <w:t xml:space="preserve"> o zwalczaniu nieuczciwej konkurencji, a wykonawca składając ofertę zastrzegł w odniesieniu do tych informacji, że nie mogą one być udostępnione oraz wykazał, że zastrzeżone informacje stanowią tajemnicę przedsiębiorstwa.</w:t>
      </w:r>
    </w:p>
    <w:p w:rsidR="002904B6" w:rsidRDefault="00C137FB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2904B6">
        <w:rPr>
          <w:rFonts w:ascii="Times New Roman" w:hAnsi="Times New Roman" w:cs="Times New Roman"/>
        </w:rPr>
        <w:t>Zamawiający udostępnia wykonawcy protokół niezwłocznie. Załączniki do protokołu udostępnia się po wyborze oferty lub unieważnieniu postępowania, z tym wyjątki</w:t>
      </w:r>
      <w:r w:rsidR="00B16988">
        <w:rPr>
          <w:rFonts w:ascii="Times New Roman" w:hAnsi="Times New Roman" w:cs="Times New Roman"/>
        </w:rPr>
        <w:t>e</w:t>
      </w:r>
      <w:r w:rsidR="002904B6">
        <w:rPr>
          <w:rFonts w:ascii="Times New Roman" w:hAnsi="Times New Roman" w:cs="Times New Roman"/>
        </w:rPr>
        <w:t>m, że oferty wraz załącznikami udostępnia się niezwłocznie po otwarciu ofert, nie później jednak niż w terminie 3 dni od dnia otwarcia ofert</w:t>
      </w:r>
      <w:r w:rsidR="00B16988">
        <w:rPr>
          <w:rFonts w:ascii="Times New Roman" w:hAnsi="Times New Roman" w:cs="Times New Roman"/>
        </w:rPr>
        <w:t xml:space="preserve"> z uwzględnieniem art. 166 ust. 3 lub art. 291 ust. 2 zdanie drugie, natomiast wnioski o dopuszczenie do udziału w postępowaniu wraz z załącznikami udostępnia się od dnia poinformowania o wynikach oceny tych wniosków. Nie udostępnia się informacji, które mają charakter poufny, w tym przekazywanych w toku negocjacji lub dialogu.</w:t>
      </w:r>
    </w:p>
    <w:p w:rsidR="00B16988" w:rsidRDefault="00B16988" w:rsidP="00AC3D3B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B16988" w:rsidRPr="00B60A04" w:rsidRDefault="00B16988" w:rsidP="00AC3D3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B60A04">
        <w:rPr>
          <w:rFonts w:ascii="Times New Roman" w:hAnsi="Times New Roman" w:cs="Times New Roman"/>
          <w:b/>
          <w:bCs/>
        </w:rPr>
        <w:t>Rozdział 11</w:t>
      </w:r>
    </w:p>
    <w:p w:rsidR="00B16988" w:rsidRPr="00B60A04" w:rsidRDefault="00B16988" w:rsidP="00AC3D3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B60A04">
        <w:rPr>
          <w:rFonts w:ascii="Times New Roman" w:hAnsi="Times New Roman" w:cs="Times New Roman"/>
          <w:b/>
          <w:bCs/>
        </w:rPr>
        <w:t>Zakończenie prac komisji</w:t>
      </w:r>
    </w:p>
    <w:p w:rsidR="00B16988" w:rsidRDefault="00B60A04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60A04">
        <w:rPr>
          <w:rFonts w:ascii="Times New Roman" w:hAnsi="Times New Roman" w:cs="Times New Roman"/>
          <w:b/>
          <w:bCs/>
        </w:rPr>
        <w:t>§</w:t>
      </w:r>
      <w:r w:rsidR="005B67DB" w:rsidRPr="00B60A04">
        <w:rPr>
          <w:rFonts w:ascii="Times New Roman" w:hAnsi="Times New Roman" w:cs="Times New Roman"/>
          <w:b/>
          <w:bCs/>
        </w:rPr>
        <w:t xml:space="preserve"> 11.</w:t>
      </w:r>
      <w:r w:rsidR="005B67DB">
        <w:rPr>
          <w:rFonts w:ascii="Times New Roman" w:hAnsi="Times New Roman" w:cs="Times New Roman"/>
        </w:rPr>
        <w:t xml:space="preserve"> 1. Po zakończeniu wszystkich czynności związanych z udzieleniem danego zamówienia publicznego przewodniczący komisji przekazuje Wójtowi do zatwierdzenia pisemny protokół postępowania wraz z załącznikami.</w:t>
      </w:r>
    </w:p>
    <w:p w:rsidR="005B67DB" w:rsidRDefault="005B67DB" w:rsidP="003C51B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Komisja przetargowa kończy prace związane z udzieleniem danego zamówienia z dniem podpisania umowy w sprawie zamówienia z wybranym wykonawcą albo unieważnienia postępowania.</w:t>
      </w:r>
    </w:p>
    <w:p w:rsidR="00AC3D3B" w:rsidRDefault="00AC3D3B" w:rsidP="003C51B7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AC3D3B" w:rsidRPr="00EB054D" w:rsidRDefault="00AC3D3B" w:rsidP="003C51B7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3C51B7" w:rsidRDefault="003C51B7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3A020C" w:rsidRDefault="003A020C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Pr="00701CA2" w:rsidRDefault="008C3B13" w:rsidP="00701CA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CA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Zarządzenie Nr </w:t>
      </w:r>
      <w:r w:rsidR="00F8213E">
        <w:rPr>
          <w:rFonts w:ascii="Times New Roman" w:hAnsi="Times New Roman" w:cs="Times New Roman"/>
          <w:b/>
          <w:bCs/>
          <w:sz w:val="24"/>
          <w:szCs w:val="24"/>
        </w:rPr>
        <w:t>102/2022</w:t>
      </w:r>
    </w:p>
    <w:p w:rsidR="008C3B13" w:rsidRPr="00701CA2" w:rsidRDefault="008C3B13" w:rsidP="00F8213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CA2">
        <w:rPr>
          <w:rFonts w:ascii="Times New Roman" w:hAnsi="Times New Roman" w:cs="Times New Roman"/>
          <w:b/>
          <w:bCs/>
          <w:sz w:val="24"/>
          <w:szCs w:val="24"/>
        </w:rPr>
        <w:t>Wójta Gminy Zakrzew</w:t>
      </w:r>
    </w:p>
    <w:p w:rsidR="008C3B13" w:rsidRPr="00701CA2" w:rsidRDefault="008C3B13" w:rsidP="00701CA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1CA2">
        <w:rPr>
          <w:rFonts w:ascii="Times New Roman" w:hAnsi="Times New Roman" w:cs="Times New Roman"/>
          <w:sz w:val="24"/>
          <w:szCs w:val="24"/>
        </w:rPr>
        <w:t>z dnia 0</w:t>
      </w:r>
      <w:r w:rsidR="002D1BBC">
        <w:rPr>
          <w:rFonts w:ascii="Times New Roman" w:hAnsi="Times New Roman" w:cs="Times New Roman"/>
          <w:sz w:val="24"/>
          <w:szCs w:val="24"/>
        </w:rPr>
        <w:t xml:space="preserve">2 listopada </w:t>
      </w:r>
      <w:r w:rsidRPr="00701CA2">
        <w:rPr>
          <w:rFonts w:ascii="Times New Roman" w:hAnsi="Times New Roman" w:cs="Times New Roman"/>
          <w:sz w:val="24"/>
          <w:szCs w:val="24"/>
        </w:rPr>
        <w:t>2022 roku</w:t>
      </w:r>
    </w:p>
    <w:p w:rsidR="008C3B13" w:rsidRPr="00701CA2" w:rsidRDefault="008C3B13" w:rsidP="00CB524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CA2">
        <w:rPr>
          <w:rFonts w:ascii="Times New Roman" w:hAnsi="Times New Roman" w:cs="Times New Roman"/>
          <w:b/>
          <w:bCs/>
          <w:sz w:val="24"/>
          <w:szCs w:val="24"/>
        </w:rPr>
        <w:t>w sprawie wprowadzenia Regulaminu pracy komisji przetargowej</w:t>
      </w:r>
    </w:p>
    <w:p w:rsidR="008C3B13" w:rsidRPr="008C3B13" w:rsidRDefault="008C3B13" w:rsidP="00CB52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B13">
        <w:rPr>
          <w:rFonts w:ascii="Times New Roman" w:hAnsi="Times New Roman" w:cs="Times New Roman"/>
          <w:sz w:val="24"/>
          <w:szCs w:val="24"/>
        </w:rPr>
        <w:tab/>
        <w:t>Na podstawie art. 55 ust. 3 ustawy z dnia 11 września 2019</w:t>
      </w:r>
      <w:r w:rsidR="006A5130">
        <w:rPr>
          <w:rFonts w:ascii="Times New Roman" w:hAnsi="Times New Roman" w:cs="Times New Roman"/>
          <w:sz w:val="24"/>
          <w:szCs w:val="24"/>
        </w:rPr>
        <w:t xml:space="preserve"> </w:t>
      </w:r>
      <w:r w:rsidRPr="008C3B13">
        <w:rPr>
          <w:rFonts w:ascii="Times New Roman" w:hAnsi="Times New Roman" w:cs="Times New Roman"/>
          <w:sz w:val="24"/>
          <w:szCs w:val="24"/>
        </w:rPr>
        <w:t>r. Prawo zamówień publicznych (t. j. Dz. U. z 202</w:t>
      </w:r>
      <w:r w:rsidR="003A020C">
        <w:rPr>
          <w:rFonts w:ascii="Times New Roman" w:hAnsi="Times New Roman" w:cs="Times New Roman"/>
          <w:sz w:val="24"/>
          <w:szCs w:val="24"/>
        </w:rPr>
        <w:t>2</w:t>
      </w:r>
      <w:r w:rsidRPr="008C3B13">
        <w:rPr>
          <w:rFonts w:ascii="Times New Roman" w:hAnsi="Times New Roman" w:cs="Times New Roman"/>
          <w:sz w:val="24"/>
          <w:szCs w:val="24"/>
        </w:rPr>
        <w:t>r. poz. 1</w:t>
      </w:r>
      <w:r w:rsidR="003A020C">
        <w:rPr>
          <w:rFonts w:ascii="Times New Roman" w:hAnsi="Times New Roman" w:cs="Times New Roman"/>
          <w:sz w:val="24"/>
          <w:szCs w:val="24"/>
        </w:rPr>
        <w:t>710</w:t>
      </w:r>
      <w:r w:rsidR="006A5130">
        <w:rPr>
          <w:rFonts w:ascii="Times New Roman" w:hAnsi="Times New Roman" w:cs="Times New Roman"/>
          <w:sz w:val="24"/>
          <w:szCs w:val="24"/>
        </w:rPr>
        <w:t>,</w:t>
      </w:r>
      <w:r w:rsidR="006A5130" w:rsidRPr="006A5130">
        <w:rPr>
          <w:sz w:val="25"/>
        </w:rPr>
        <w:t xml:space="preserve"> </w:t>
      </w:r>
      <w:r w:rsidR="006A5130" w:rsidRPr="006A5130">
        <w:rPr>
          <w:rFonts w:ascii="Times New Roman" w:hAnsi="Times New Roman" w:cs="Times New Roman"/>
          <w:sz w:val="24"/>
          <w:szCs w:val="24"/>
        </w:rPr>
        <w:t>1812,1933.</w:t>
      </w:r>
      <w:r w:rsidR="006A5130">
        <w:rPr>
          <w:rFonts w:ascii="Times New Roman" w:hAnsi="Times New Roman" w:cs="Times New Roman"/>
          <w:sz w:val="24"/>
          <w:szCs w:val="24"/>
        </w:rPr>
        <w:t xml:space="preserve"> </w:t>
      </w:r>
      <w:r w:rsidR="003A020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zarządzam, co następuje:</w:t>
      </w:r>
    </w:p>
    <w:p w:rsidR="00701CA2" w:rsidRDefault="00701CA2" w:rsidP="00701C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B13" w:rsidRDefault="00701CA2" w:rsidP="00CB52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CA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C3B13" w:rsidRPr="00701CA2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  <w:r w:rsidR="00197278">
        <w:rPr>
          <w:rFonts w:ascii="Times New Roman" w:hAnsi="Times New Roman" w:cs="Times New Roman"/>
          <w:sz w:val="24"/>
          <w:szCs w:val="24"/>
        </w:rPr>
        <w:t>Wprowadzam Regulamin pracy komisji przetargowej określający organizację i tryb pracy komisji przetargowej oraz zakres obowiązków jej członków w brzmieniu stanowiącym załącznik do niniejszego zarządzenia.</w:t>
      </w:r>
    </w:p>
    <w:p w:rsidR="00701CA2" w:rsidRDefault="00701CA2" w:rsidP="00701C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7278" w:rsidRDefault="00701CA2" w:rsidP="00CB52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CA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197278" w:rsidRPr="00701CA2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  <w:r w:rsidR="00197278">
        <w:rPr>
          <w:rFonts w:ascii="Times New Roman" w:hAnsi="Times New Roman" w:cs="Times New Roman"/>
          <w:sz w:val="24"/>
          <w:szCs w:val="24"/>
        </w:rPr>
        <w:t xml:space="preserve"> Traci moc zarządzenie nr 20/2021 Wójta Gminy Zakrzew z dnia 11 marca 2021r. </w:t>
      </w:r>
      <w:r w:rsidR="006A5130">
        <w:rPr>
          <w:rFonts w:ascii="Times New Roman" w:hAnsi="Times New Roman" w:cs="Times New Roman"/>
          <w:sz w:val="24"/>
          <w:szCs w:val="24"/>
        </w:rPr>
        <w:br/>
      </w:r>
      <w:r w:rsidR="00197278">
        <w:rPr>
          <w:rFonts w:ascii="Times New Roman" w:hAnsi="Times New Roman" w:cs="Times New Roman"/>
          <w:sz w:val="24"/>
          <w:szCs w:val="24"/>
        </w:rPr>
        <w:t xml:space="preserve">w sprawie powołania oraz zadań i trybu pracy komisji przetargowej powołanej </w:t>
      </w:r>
      <w:r w:rsidR="0020354E">
        <w:rPr>
          <w:rFonts w:ascii="Times New Roman" w:hAnsi="Times New Roman" w:cs="Times New Roman"/>
          <w:sz w:val="24"/>
          <w:szCs w:val="24"/>
        </w:rPr>
        <w:br/>
      </w:r>
      <w:r w:rsidR="00197278">
        <w:rPr>
          <w:rFonts w:ascii="Times New Roman" w:hAnsi="Times New Roman" w:cs="Times New Roman"/>
          <w:sz w:val="24"/>
          <w:szCs w:val="24"/>
        </w:rPr>
        <w:t>do przygotowania i przeprowadzenia postępowań o udzieleni</w:t>
      </w:r>
      <w:r>
        <w:rPr>
          <w:rFonts w:ascii="Times New Roman" w:hAnsi="Times New Roman" w:cs="Times New Roman"/>
          <w:sz w:val="24"/>
          <w:szCs w:val="24"/>
        </w:rPr>
        <w:t>e zamówień publicznych realizowanych przez Gminę Zakrzew</w:t>
      </w:r>
      <w:r w:rsidR="002D1BB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1BBC">
        <w:rPr>
          <w:rFonts w:ascii="Times New Roman" w:hAnsi="Times New Roman" w:cs="Times New Roman"/>
          <w:sz w:val="24"/>
          <w:szCs w:val="24"/>
        </w:rPr>
        <w:t xml:space="preserve">zmienione zarządzeniem nr 10/2022 z dnia 01.02.2022r w sprawie zmiany zarządzenia nr 20/2021 Wójta Gminy Zakrzew z dnia 11.03.2021r. </w:t>
      </w:r>
      <w:r w:rsidR="00526712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2D1BBC">
        <w:rPr>
          <w:rFonts w:ascii="Times New Roman" w:hAnsi="Times New Roman" w:cs="Times New Roman"/>
          <w:sz w:val="24"/>
          <w:szCs w:val="24"/>
        </w:rPr>
        <w:t xml:space="preserve">w sprawie powołania oraz zadań i trybu pracy komisji przetargowej powołanej </w:t>
      </w:r>
      <w:r w:rsidR="002D1BBC">
        <w:rPr>
          <w:rFonts w:ascii="Times New Roman" w:hAnsi="Times New Roman" w:cs="Times New Roman"/>
          <w:sz w:val="24"/>
          <w:szCs w:val="24"/>
        </w:rPr>
        <w:br/>
        <w:t>do przygotowania i przeprowadzenia postępowań o udzielenie zamówień publicznych realizowanych przez Gminę Zakrzew</w:t>
      </w:r>
      <w:r w:rsidR="006A5130">
        <w:rPr>
          <w:rFonts w:ascii="Times New Roman" w:hAnsi="Times New Roman" w:cs="Times New Roman"/>
          <w:sz w:val="24"/>
          <w:szCs w:val="24"/>
        </w:rPr>
        <w:t>.</w:t>
      </w:r>
    </w:p>
    <w:p w:rsidR="00701CA2" w:rsidRDefault="00701CA2" w:rsidP="00701C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CA2" w:rsidRPr="008C3B13" w:rsidRDefault="00701CA2" w:rsidP="00CB52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CA2">
        <w:rPr>
          <w:rFonts w:ascii="Times New Roman" w:hAnsi="Times New Roman" w:cs="Times New Roman"/>
          <w:b/>
          <w:bCs/>
          <w:sz w:val="24"/>
          <w:szCs w:val="24"/>
        </w:rPr>
        <w:t>§ 3.</w:t>
      </w:r>
      <w:r>
        <w:rPr>
          <w:rFonts w:ascii="Times New Roman" w:hAnsi="Times New Roman" w:cs="Times New Roman"/>
          <w:sz w:val="24"/>
          <w:szCs w:val="24"/>
        </w:rPr>
        <w:t xml:space="preserve"> Zarządzenie wchodzi w życie z dniem podpisania.</w:t>
      </w:r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20354E" w:rsidRDefault="0020354E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20354E" w:rsidRDefault="0020354E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20354E" w:rsidRPr="00E279CA" w:rsidRDefault="00E279CA" w:rsidP="00E279CA">
      <w:pPr>
        <w:spacing w:line="276" w:lineRule="auto"/>
        <w:ind w:left="5664"/>
        <w:rPr>
          <w:rFonts w:ascii="Times New Roman" w:hAnsi="Times New Roman" w:cs="Times New Roman"/>
          <w:sz w:val="4"/>
        </w:rPr>
      </w:pPr>
      <w:r>
        <w:rPr>
          <w:rFonts w:ascii="Times New Roman" w:hAnsi="Times New Roman" w:cs="Times New Roman"/>
        </w:rPr>
        <w:t>Wójt Gminy Z</w:t>
      </w:r>
      <w:r w:rsidR="0020354E">
        <w:rPr>
          <w:rFonts w:ascii="Times New Roman" w:hAnsi="Times New Roman" w:cs="Times New Roman"/>
        </w:rPr>
        <w:t>akrzew</w:t>
      </w:r>
      <w:r>
        <w:rPr>
          <w:rFonts w:ascii="Times New Roman" w:hAnsi="Times New Roman" w:cs="Times New Roman"/>
        </w:rPr>
        <w:br/>
      </w:r>
    </w:p>
    <w:p w:rsidR="0020354E" w:rsidRDefault="00E279CA" w:rsidP="00E279CA">
      <w:pPr>
        <w:spacing w:line="276" w:lineRule="auto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20354E">
        <w:rPr>
          <w:rFonts w:ascii="Times New Roman" w:hAnsi="Times New Roman" w:cs="Times New Roman"/>
        </w:rPr>
        <w:t xml:space="preserve">Leszek </w:t>
      </w:r>
      <w:proofErr w:type="spellStart"/>
      <w:r w:rsidR="0020354E">
        <w:rPr>
          <w:rFonts w:ascii="Times New Roman" w:hAnsi="Times New Roman" w:cs="Times New Roman"/>
        </w:rPr>
        <w:t>Margas</w:t>
      </w:r>
      <w:proofErr w:type="spellEnd"/>
    </w:p>
    <w:p w:rsidR="008C3B13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p w:rsidR="008C3B13" w:rsidRPr="00EB054D" w:rsidRDefault="008C3B13" w:rsidP="00CB524E">
      <w:pPr>
        <w:spacing w:line="276" w:lineRule="auto"/>
        <w:jc w:val="both"/>
        <w:rPr>
          <w:rFonts w:ascii="Times New Roman" w:hAnsi="Times New Roman" w:cs="Times New Roman"/>
        </w:rPr>
      </w:pPr>
    </w:p>
    <w:sectPr w:rsidR="008C3B13" w:rsidRPr="00EB054D" w:rsidSect="005B7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3468D"/>
    <w:multiLevelType w:val="hybridMultilevel"/>
    <w:tmpl w:val="8384F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43E6A"/>
    <w:multiLevelType w:val="hybridMultilevel"/>
    <w:tmpl w:val="A734F9B0"/>
    <w:lvl w:ilvl="0" w:tplc="E6B08A50">
      <w:start w:val="1"/>
      <w:numFmt w:val="lowerLetter"/>
      <w:lvlText w:val="%1)"/>
      <w:lvlJc w:val="left"/>
      <w:pPr>
        <w:ind w:left="178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02" w:hanging="360"/>
      </w:pPr>
    </w:lvl>
    <w:lvl w:ilvl="2" w:tplc="0415001B">
      <w:start w:val="1"/>
      <w:numFmt w:val="lowerRoman"/>
      <w:lvlText w:val="%3."/>
      <w:lvlJc w:val="right"/>
      <w:pPr>
        <w:ind w:left="3222" w:hanging="180"/>
      </w:pPr>
    </w:lvl>
    <w:lvl w:ilvl="3" w:tplc="0415000F" w:tentative="1">
      <w:start w:val="1"/>
      <w:numFmt w:val="decimal"/>
      <w:lvlText w:val="%4."/>
      <w:lvlJc w:val="left"/>
      <w:pPr>
        <w:ind w:left="3942" w:hanging="360"/>
      </w:pPr>
    </w:lvl>
    <w:lvl w:ilvl="4" w:tplc="04150019" w:tentative="1">
      <w:start w:val="1"/>
      <w:numFmt w:val="lowerLetter"/>
      <w:lvlText w:val="%5."/>
      <w:lvlJc w:val="left"/>
      <w:pPr>
        <w:ind w:left="4662" w:hanging="360"/>
      </w:pPr>
    </w:lvl>
    <w:lvl w:ilvl="5" w:tplc="0415001B" w:tentative="1">
      <w:start w:val="1"/>
      <w:numFmt w:val="lowerRoman"/>
      <w:lvlText w:val="%6."/>
      <w:lvlJc w:val="right"/>
      <w:pPr>
        <w:ind w:left="5382" w:hanging="180"/>
      </w:pPr>
    </w:lvl>
    <w:lvl w:ilvl="6" w:tplc="0415000F" w:tentative="1">
      <w:start w:val="1"/>
      <w:numFmt w:val="decimal"/>
      <w:lvlText w:val="%7."/>
      <w:lvlJc w:val="left"/>
      <w:pPr>
        <w:ind w:left="6102" w:hanging="360"/>
      </w:pPr>
    </w:lvl>
    <w:lvl w:ilvl="7" w:tplc="04150019" w:tentative="1">
      <w:start w:val="1"/>
      <w:numFmt w:val="lowerLetter"/>
      <w:lvlText w:val="%8."/>
      <w:lvlJc w:val="left"/>
      <w:pPr>
        <w:ind w:left="6822" w:hanging="360"/>
      </w:pPr>
    </w:lvl>
    <w:lvl w:ilvl="8" w:tplc="0415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2" w15:restartNumberingAfterBreak="0">
    <w:nsid w:val="11144CB1"/>
    <w:multiLevelType w:val="hybridMultilevel"/>
    <w:tmpl w:val="9E1E6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F679A"/>
    <w:multiLevelType w:val="hybridMultilevel"/>
    <w:tmpl w:val="A7060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9771C"/>
    <w:multiLevelType w:val="hybridMultilevel"/>
    <w:tmpl w:val="9C5CF8B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0A4D77"/>
    <w:multiLevelType w:val="hybridMultilevel"/>
    <w:tmpl w:val="61600748"/>
    <w:lvl w:ilvl="0" w:tplc="B45E23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07B0A"/>
    <w:multiLevelType w:val="hybridMultilevel"/>
    <w:tmpl w:val="E47AD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630A6"/>
    <w:multiLevelType w:val="hybridMultilevel"/>
    <w:tmpl w:val="A0FC8652"/>
    <w:lvl w:ilvl="0" w:tplc="7ACC5C5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730C7E"/>
    <w:multiLevelType w:val="hybridMultilevel"/>
    <w:tmpl w:val="CEF4E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1128E7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049D"/>
    <w:multiLevelType w:val="hybridMultilevel"/>
    <w:tmpl w:val="34D05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638FB"/>
    <w:multiLevelType w:val="hybridMultilevel"/>
    <w:tmpl w:val="10109F30"/>
    <w:lvl w:ilvl="0" w:tplc="45649EBC">
      <w:start w:val="1"/>
      <w:numFmt w:val="decimal"/>
      <w:lvlText w:val="%1)"/>
      <w:lvlJc w:val="left"/>
      <w:pPr>
        <w:ind w:left="-6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640" w:hanging="360"/>
      </w:pPr>
    </w:lvl>
    <w:lvl w:ilvl="2" w:tplc="0415001B" w:tentative="1">
      <w:start w:val="1"/>
      <w:numFmt w:val="lowerRoman"/>
      <w:lvlText w:val="%3."/>
      <w:lvlJc w:val="right"/>
      <w:pPr>
        <w:ind w:left="-4920" w:hanging="180"/>
      </w:pPr>
    </w:lvl>
    <w:lvl w:ilvl="3" w:tplc="0415000F" w:tentative="1">
      <w:start w:val="1"/>
      <w:numFmt w:val="decimal"/>
      <w:lvlText w:val="%4."/>
      <w:lvlJc w:val="left"/>
      <w:pPr>
        <w:ind w:left="-4200" w:hanging="360"/>
      </w:pPr>
    </w:lvl>
    <w:lvl w:ilvl="4" w:tplc="04150019" w:tentative="1">
      <w:start w:val="1"/>
      <w:numFmt w:val="lowerLetter"/>
      <w:lvlText w:val="%5."/>
      <w:lvlJc w:val="left"/>
      <w:pPr>
        <w:ind w:left="-3480" w:hanging="360"/>
      </w:pPr>
    </w:lvl>
    <w:lvl w:ilvl="5" w:tplc="0415001B" w:tentative="1">
      <w:start w:val="1"/>
      <w:numFmt w:val="lowerRoman"/>
      <w:lvlText w:val="%6."/>
      <w:lvlJc w:val="right"/>
      <w:pPr>
        <w:ind w:left="-2760" w:hanging="180"/>
      </w:pPr>
    </w:lvl>
    <w:lvl w:ilvl="6" w:tplc="0415000F" w:tentative="1">
      <w:start w:val="1"/>
      <w:numFmt w:val="decimal"/>
      <w:lvlText w:val="%7."/>
      <w:lvlJc w:val="left"/>
      <w:pPr>
        <w:ind w:left="-2040" w:hanging="360"/>
      </w:pPr>
    </w:lvl>
    <w:lvl w:ilvl="7" w:tplc="04150019" w:tentative="1">
      <w:start w:val="1"/>
      <w:numFmt w:val="lowerLetter"/>
      <w:lvlText w:val="%8."/>
      <w:lvlJc w:val="left"/>
      <w:pPr>
        <w:ind w:left="-1320" w:hanging="360"/>
      </w:pPr>
    </w:lvl>
    <w:lvl w:ilvl="8" w:tplc="0415001B" w:tentative="1">
      <w:start w:val="1"/>
      <w:numFmt w:val="lowerRoman"/>
      <w:lvlText w:val="%9."/>
      <w:lvlJc w:val="right"/>
      <w:pPr>
        <w:ind w:left="-600" w:hanging="180"/>
      </w:pPr>
    </w:lvl>
  </w:abstractNum>
  <w:abstractNum w:abstractNumId="11" w15:restartNumberingAfterBreak="0">
    <w:nsid w:val="58493B8D"/>
    <w:multiLevelType w:val="hybridMultilevel"/>
    <w:tmpl w:val="61AA4D56"/>
    <w:lvl w:ilvl="0" w:tplc="04150017">
      <w:start w:val="1"/>
      <w:numFmt w:val="lowerLetter"/>
      <w:lvlText w:val="%1)"/>
      <w:lvlJc w:val="left"/>
      <w:pPr>
        <w:ind w:left="2796" w:hanging="360"/>
      </w:pPr>
    </w:lvl>
    <w:lvl w:ilvl="1" w:tplc="FFFFFFFF">
      <w:start w:val="1"/>
      <w:numFmt w:val="lowerLetter"/>
      <w:lvlText w:val="%2)"/>
      <w:lvlJc w:val="left"/>
      <w:pPr>
        <w:ind w:left="3516" w:hanging="360"/>
      </w:pPr>
    </w:lvl>
    <w:lvl w:ilvl="2" w:tplc="FFFFFFFF">
      <w:start w:val="1"/>
      <w:numFmt w:val="lowerRoman"/>
      <w:lvlText w:val="%3."/>
      <w:lvlJc w:val="right"/>
      <w:pPr>
        <w:ind w:left="4236" w:hanging="180"/>
      </w:pPr>
    </w:lvl>
    <w:lvl w:ilvl="3" w:tplc="FFFFFFFF" w:tentative="1">
      <w:start w:val="1"/>
      <w:numFmt w:val="decimal"/>
      <w:lvlText w:val="%4."/>
      <w:lvlJc w:val="left"/>
      <w:pPr>
        <w:ind w:left="4956" w:hanging="360"/>
      </w:pPr>
    </w:lvl>
    <w:lvl w:ilvl="4" w:tplc="FFFFFFFF" w:tentative="1">
      <w:start w:val="1"/>
      <w:numFmt w:val="lowerLetter"/>
      <w:lvlText w:val="%5."/>
      <w:lvlJc w:val="left"/>
      <w:pPr>
        <w:ind w:left="5676" w:hanging="360"/>
      </w:pPr>
    </w:lvl>
    <w:lvl w:ilvl="5" w:tplc="FFFFFFFF" w:tentative="1">
      <w:start w:val="1"/>
      <w:numFmt w:val="lowerRoman"/>
      <w:lvlText w:val="%6."/>
      <w:lvlJc w:val="right"/>
      <w:pPr>
        <w:ind w:left="6396" w:hanging="180"/>
      </w:pPr>
    </w:lvl>
    <w:lvl w:ilvl="6" w:tplc="FFFFFFFF" w:tentative="1">
      <w:start w:val="1"/>
      <w:numFmt w:val="decimal"/>
      <w:lvlText w:val="%7."/>
      <w:lvlJc w:val="left"/>
      <w:pPr>
        <w:ind w:left="7116" w:hanging="360"/>
      </w:pPr>
    </w:lvl>
    <w:lvl w:ilvl="7" w:tplc="FFFFFFFF" w:tentative="1">
      <w:start w:val="1"/>
      <w:numFmt w:val="lowerLetter"/>
      <w:lvlText w:val="%8."/>
      <w:lvlJc w:val="left"/>
      <w:pPr>
        <w:ind w:left="7836" w:hanging="360"/>
      </w:pPr>
    </w:lvl>
    <w:lvl w:ilvl="8" w:tplc="FFFFFFFF" w:tentative="1">
      <w:start w:val="1"/>
      <w:numFmt w:val="lowerRoman"/>
      <w:lvlText w:val="%9."/>
      <w:lvlJc w:val="right"/>
      <w:pPr>
        <w:ind w:left="8556" w:hanging="180"/>
      </w:pPr>
    </w:lvl>
  </w:abstractNum>
  <w:abstractNum w:abstractNumId="12" w15:restartNumberingAfterBreak="0">
    <w:nsid w:val="58904AC6"/>
    <w:multiLevelType w:val="hybridMultilevel"/>
    <w:tmpl w:val="90AA54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E63B0"/>
    <w:multiLevelType w:val="hybridMultilevel"/>
    <w:tmpl w:val="3EDCF708"/>
    <w:lvl w:ilvl="0" w:tplc="7EE20B98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705A9"/>
    <w:multiLevelType w:val="hybridMultilevel"/>
    <w:tmpl w:val="75E2ED9A"/>
    <w:lvl w:ilvl="0" w:tplc="BEEAC8C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E11C4"/>
    <w:multiLevelType w:val="hybridMultilevel"/>
    <w:tmpl w:val="84F2DB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2D4B1F"/>
    <w:multiLevelType w:val="hybridMultilevel"/>
    <w:tmpl w:val="449EA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70730"/>
    <w:multiLevelType w:val="hybridMultilevel"/>
    <w:tmpl w:val="DE44794A"/>
    <w:lvl w:ilvl="0" w:tplc="FDCE61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A758C"/>
    <w:multiLevelType w:val="hybridMultilevel"/>
    <w:tmpl w:val="C79C4678"/>
    <w:lvl w:ilvl="0" w:tplc="A13C1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91C9E"/>
    <w:multiLevelType w:val="hybridMultilevel"/>
    <w:tmpl w:val="3B24292E"/>
    <w:lvl w:ilvl="0" w:tplc="C932FEB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17"/>
  </w:num>
  <w:num w:numId="5">
    <w:abstractNumId w:val="0"/>
  </w:num>
  <w:num w:numId="6">
    <w:abstractNumId w:val="5"/>
  </w:num>
  <w:num w:numId="7">
    <w:abstractNumId w:val="8"/>
  </w:num>
  <w:num w:numId="8">
    <w:abstractNumId w:val="19"/>
  </w:num>
  <w:num w:numId="9">
    <w:abstractNumId w:val="16"/>
  </w:num>
  <w:num w:numId="10">
    <w:abstractNumId w:val="2"/>
  </w:num>
  <w:num w:numId="11">
    <w:abstractNumId w:val="3"/>
  </w:num>
  <w:num w:numId="12">
    <w:abstractNumId w:val="11"/>
  </w:num>
  <w:num w:numId="13">
    <w:abstractNumId w:val="6"/>
  </w:num>
  <w:num w:numId="14">
    <w:abstractNumId w:val="14"/>
  </w:num>
  <w:num w:numId="15">
    <w:abstractNumId w:val="10"/>
  </w:num>
  <w:num w:numId="16">
    <w:abstractNumId w:val="18"/>
  </w:num>
  <w:num w:numId="17">
    <w:abstractNumId w:val="12"/>
  </w:num>
  <w:num w:numId="18">
    <w:abstractNumId w:val="9"/>
  </w:num>
  <w:num w:numId="19">
    <w:abstractNumId w:val="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616"/>
    <w:rsid w:val="00021C23"/>
    <w:rsid w:val="00050328"/>
    <w:rsid w:val="000A7DC1"/>
    <w:rsid w:val="000C55F3"/>
    <w:rsid w:val="000F73B7"/>
    <w:rsid w:val="00155968"/>
    <w:rsid w:val="00171C29"/>
    <w:rsid w:val="001758A7"/>
    <w:rsid w:val="00197278"/>
    <w:rsid w:val="001A73D1"/>
    <w:rsid w:val="001E10E8"/>
    <w:rsid w:val="0020354E"/>
    <w:rsid w:val="00210B5C"/>
    <w:rsid w:val="00221933"/>
    <w:rsid w:val="0022318E"/>
    <w:rsid w:val="0022373D"/>
    <w:rsid w:val="00233B2C"/>
    <w:rsid w:val="00253A4F"/>
    <w:rsid w:val="00274301"/>
    <w:rsid w:val="00286ED2"/>
    <w:rsid w:val="002904B6"/>
    <w:rsid w:val="00296A2E"/>
    <w:rsid w:val="002C0966"/>
    <w:rsid w:val="002D1BBC"/>
    <w:rsid w:val="002F39B0"/>
    <w:rsid w:val="00306268"/>
    <w:rsid w:val="00341AE9"/>
    <w:rsid w:val="00351E69"/>
    <w:rsid w:val="00364090"/>
    <w:rsid w:val="003655CC"/>
    <w:rsid w:val="003900A7"/>
    <w:rsid w:val="00393B20"/>
    <w:rsid w:val="0039480E"/>
    <w:rsid w:val="003954D8"/>
    <w:rsid w:val="003A020C"/>
    <w:rsid w:val="003B1D88"/>
    <w:rsid w:val="003C51B7"/>
    <w:rsid w:val="003F2E41"/>
    <w:rsid w:val="00444900"/>
    <w:rsid w:val="004B6ACD"/>
    <w:rsid w:val="004E45F9"/>
    <w:rsid w:val="004F1802"/>
    <w:rsid w:val="004F2829"/>
    <w:rsid w:val="0050167E"/>
    <w:rsid w:val="0050465C"/>
    <w:rsid w:val="00507BDA"/>
    <w:rsid w:val="00526712"/>
    <w:rsid w:val="00546C7A"/>
    <w:rsid w:val="0055174C"/>
    <w:rsid w:val="00573839"/>
    <w:rsid w:val="005B67DB"/>
    <w:rsid w:val="005B76E3"/>
    <w:rsid w:val="005E409E"/>
    <w:rsid w:val="00655BAA"/>
    <w:rsid w:val="0067588F"/>
    <w:rsid w:val="00684879"/>
    <w:rsid w:val="006A5130"/>
    <w:rsid w:val="006E1BAC"/>
    <w:rsid w:val="006E5B68"/>
    <w:rsid w:val="006F37EB"/>
    <w:rsid w:val="00701CA2"/>
    <w:rsid w:val="00716FB7"/>
    <w:rsid w:val="00764A54"/>
    <w:rsid w:val="00797095"/>
    <w:rsid w:val="007A4F11"/>
    <w:rsid w:val="007E1274"/>
    <w:rsid w:val="008055DC"/>
    <w:rsid w:val="00832D96"/>
    <w:rsid w:val="00844971"/>
    <w:rsid w:val="00846A1C"/>
    <w:rsid w:val="008C3B13"/>
    <w:rsid w:val="008E253C"/>
    <w:rsid w:val="008E7ABF"/>
    <w:rsid w:val="008F2EF9"/>
    <w:rsid w:val="00902FC8"/>
    <w:rsid w:val="009061FD"/>
    <w:rsid w:val="009403DE"/>
    <w:rsid w:val="00991A2E"/>
    <w:rsid w:val="009C3F3C"/>
    <w:rsid w:val="009C6B61"/>
    <w:rsid w:val="00A5672C"/>
    <w:rsid w:val="00AB03D5"/>
    <w:rsid w:val="00AC3D3B"/>
    <w:rsid w:val="00B16988"/>
    <w:rsid w:val="00B37DA9"/>
    <w:rsid w:val="00B445DF"/>
    <w:rsid w:val="00B60A04"/>
    <w:rsid w:val="00B66837"/>
    <w:rsid w:val="00BA61D0"/>
    <w:rsid w:val="00BC3520"/>
    <w:rsid w:val="00BD5215"/>
    <w:rsid w:val="00BF14D6"/>
    <w:rsid w:val="00C137FB"/>
    <w:rsid w:val="00C309E6"/>
    <w:rsid w:val="00C36450"/>
    <w:rsid w:val="00C51717"/>
    <w:rsid w:val="00C95D84"/>
    <w:rsid w:val="00CB2E81"/>
    <w:rsid w:val="00CB524E"/>
    <w:rsid w:val="00D13168"/>
    <w:rsid w:val="00D171A9"/>
    <w:rsid w:val="00D31C15"/>
    <w:rsid w:val="00D417C9"/>
    <w:rsid w:val="00D46950"/>
    <w:rsid w:val="00D51736"/>
    <w:rsid w:val="00D71616"/>
    <w:rsid w:val="00DC3823"/>
    <w:rsid w:val="00DD21CA"/>
    <w:rsid w:val="00E279CA"/>
    <w:rsid w:val="00E411CE"/>
    <w:rsid w:val="00E862BD"/>
    <w:rsid w:val="00E90BC7"/>
    <w:rsid w:val="00E93015"/>
    <w:rsid w:val="00E97089"/>
    <w:rsid w:val="00EB054D"/>
    <w:rsid w:val="00EB067A"/>
    <w:rsid w:val="00EB2BD5"/>
    <w:rsid w:val="00EE3536"/>
    <w:rsid w:val="00EF5300"/>
    <w:rsid w:val="00F64FFB"/>
    <w:rsid w:val="00F8213E"/>
    <w:rsid w:val="00F96BFD"/>
    <w:rsid w:val="00FA7563"/>
    <w:rsid w:val="00FA7960"/>
    <w:rsid w:val="00FD0144"/>
    <w:rsid w:val="00FF61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1818C5-07C7-475F-B5E0-1BEE7E93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76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4A5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26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2988</Words>
  <Characters>17931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Patrycja Sułecka</cp:lastModifiedBy>
  <cp:revision>4</cp:revision>
  <cp:lastPrinted>2022-11-03T13:26:00Z</cp:lastPrinted>
  <dcterms:created xsi:type="dcterms:W3CDTF">2022-11-03T13:23:00Z</dcterms:created>
  <dcterms:modified xsi:type="dcterms:W3CDTF">2022-11-03T14:00:00Z</dcterms:modified>
</cp:coreProperties>
</file>