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877" w:rsidRPr="00EB0676" w:rsidRDefault="00EB0676" w:rsidP="00EB067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B0676">
        <w:rPr>
          <w:rFonts w:ascii="Times New Roman" w:hAnsi="Times New Roman" w:cs="Times New Roman"/>
          <w:b/>
          <w:bCs/>
        </w:rPr>
        <w:t xml:space="preserve">ZARZĄDZENIE NR </w:t>
      </w:r>
      <w:r w:rsidR="00541515">
        <w:rPr>
          <w:rFonts w:ascii="Times New Roman" w:hAnsi="Times New Roman" w:cs="Times New Roman"/>
          <w:b/>
          <w:bCs/>
        </w:rPr>
        <w:t>110</w:t>
      </w:r>
    </w:p>
    <w:p w:rsidR="00EB0676" w:rsidRDefault="00EB0676" w:rsidP="00F149D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B0676">
        <w:rPr>
          <w:rFonts w:ascii="Times New Roman" w:hAnsi="Times New Roman" w:cs="Times New Roman"/>
          <w:b/>
          <w:bCs/>
        </w:rPr>
        <w:t>WÓJTA GMINY ZAKRZEW</w:t>
      </w:r>
    </w:p>
    <w:p w:rsidR="0024090E" w:rsidRPr="00F149D7" w:rsidRDefault="0024090E" w:rsidP="00F149D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EB0676" w:rsidRDefault="00EB0676" w:rsidP="00EB0676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dnia </w:t>
      </w:r>
      <w:r w:rsidR="00541515">
        <w:rPr>
          <w:rFonts w:ascii="Times New Roman" w:hAnsi="Times New Roman" w:cs="Times New Roman"/>
        </w:rPr>
        <w:t>12.12.2022r.</w:t>
      </w:r>
    </w:p>
    <w:p w:rsidR="00EB0676" w:rsidRDefault="00EB0676" w:rsidP="006C5E6C">
      <w:pPr>
        <w:spacing w:line="276" w:lineRule="auto"/>
        <w:jc w:val="center"/>
        <w:rPr>
          <w:rFonts w:ascii="Times New Roman" w:hAnsi="Times New Roman" w:cs="Times New Roman"/>
        </w:rPr>
      </w:pPr>
      <w:r w:rsidRPr="006C5E6C">
        <w:rPr>
          <w:rFonts w:ascii="Times New Roman" w:hAnsi="Times New Roman" w:cs="Times New Roman"/>
          <w:b/>
          <w:bCs/>
        </w:rPr>
        <w:t>w sprawie powołania doraźnej Komisji Przetargowej do przygotowania i przeprowadzenia</w:t>
      </w:r>
      <w:r w:rsidR="009E0510">
        <w:rPr>
          <w:rFonts w:ascii="Times New Roman" w:hAnsi="Times New Roman" w:cs="Times New Roman"/>
          <w:b/>
          <w:bCs/>
        </w:rPr>
        <w:t xml:space="preserve"> </w:t>
      </w:r>
      <w:r w:rsidR="006C5E6C">
        <w:rPr>
          <w:rFonts w:ascii="Times New Roman" w:hAnsi="Times New Roman" w:cs="Times New Roman"/>
          <w:b/>
          <w:bCs/>
        </w:rPr>
        <w:t xml:space="preserve">postępowania </w:t>
      </w:r>
      <w:r w:rsidRPr="006C5E6C">
        <w:rPr>
          <w:rFonts w:ascii="Times New Roman" w:hAnsi="Times New Roman" w:cs="Times New Roman"/>
          <w:b/>
          <w:bCs/>
        </w:rPr>
        <w:t>o udzielenie zamówienia publicznego i upoważnienia członków Komisji Przetargowej do przetwarzania danych osobowych</w:t>
      </w:r>
      <w:r>
        <w:rPr>
          <w:rFonts w:ascii="Times New Roman" w:hAnsi="Times New Roman" w:cs="Times New Roman"/>
        </w:rPr>
        <w:t>.</w:t>
      </w:r>
    </w:p>
    <w:p w:rsidR="00CB794A" w:rsidRPr="00F149D7" w:rsidRDefault="00CB794A" w:rsidP="00CB794A">
      <w:pPr>
        <w:spacing w:after="0"/>
        <w:jc w:val="both"/>
        <w:rPr>
          <w:rFonts w:ascii="Times New Roman" w:hAnsi="Times New Roman" w:cs="Times New Roman"/>
          <w:sz w:val="4"/>
        </w:rPr>
      </w:pPr>
    </w:p>
    <w:p w:rsidR="00CB794A" w:rsidRDefault="00CB794A" w:rsidP="00D11B2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30 ust. 1, art. 33 ust. 1 i 3 ustawy z dnia 8 marca 1990r. o samorządzie gminnym                     (t. j. Dz. U. z 2022r. poz. 559, 583, 1005, 1079, 1561) w związku z art. 53 ust. 2 i 3 oraz art. 55 ust. 1                 i 3 ustawy z dnia 11 września 2019r. Prawo zamówień publicznych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 Dz. U. z 202</w:t>
      </w:r>
      <w:r w:rsidR="0050142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r. poz. 1</w:t>
      </w:r>
      <w:r w:rsidR="00501428">
        <w:rPr>
          <w:rFonts w:ascii="Times New Roman" w:hAnsi="Times New Roman" w:cs="Times New Roman"/>
        </w:rPr>
        <w:t xml:space="preserve">710, 1812, 1933), art. 29 Rozporządzenia Parlamentu Europejskiego i Rady (UE) z dnia 27 kwietnia 2016r. </w:t>
      </w:r>
      <w:r w:rsidR="0024090E">
        <w:rPr>
          <w:rFonts w:ascii="Times New Roman" w:hAnsi="Times New Roman" w:cs="Times New Roman"/>
        </w:rPr>
        <w:br/>
      </w:r>
      <w:r w:rsidR="00501428">
        <w:rPr>
          <w:rFonts w:ascii="Times New Roman" w:hAnsi="Times New Roman" w:cs="Times New Roman"/>
        </w:rPr>
        <w:t>w sprawie ochrony osób fizycznych w związku z przetwarzaniem danych osobowych (RODO) oraz</w:t>
      </w:r>
      <w:r w:rsidR="00884587">
        <w:rPr>
          <w:rFonts w:ascii="Times New Roman" w:hAnsi="Times New Roman" w:cs="Times New Roman"/>
        </w:rPr>
        <w:t xml:space="preserve"> </w:t>
      </w:r>
      <w:r w:rsidR="00884587">
        <w:rPr>
          <w:rFonts w:ascii="Times New Roman" w:hAnsi="Times New Roman" w:cs="Times New Roman"/>
        </w:rPr>
        <w:br/>
      </w:r>
      <w:r w:rsidR="00396449">
        <w:rPr>
          <w:rFonts w:ascii="Times New Roman" w:hAnsi="Times New Roman" w:cs="Times New Roman"/>
        </w:rPr>
        <w:t>§</w:t>
      </w:r>
      <w:r w:rsidR="00501428">
        <w:rPr>
          <w:rFonts w:ascii="Times New Roman" w:hAnsi="Times New Roman" w:cs="Times New Roman"/>
        </w:rPr>
        <w:t xml:space="preserve"> 1 ust. 2 Regulaminu Pracy Komisji Przetargowej powoływanej celem przeprowadzenia procedur </w:t>
      </w:r>
      <w:r w:rsidR="009E0510">
        <w:rPr>
          <w:rFonts w:ascii="Times New Roman" w:hAnsi="Times New Roman" w:cs="Times New Roman"/>
        </w:rPr>
        <w:br/>
      </w:r>
      <w:r w:rsidR="00501428">
        <w:rPr>
          <w:rFonts w:ascii="Times New Roman" w:hAnsi="Times New Roman" w:cs="Times New Roman"/>
        </w:rPr>
        <w:t xml:space="preserve">o udzielanie zamówień publicznych w Urzędzie Gminy Zakrzew stanowiącego załącznik </w:t>
      </w:r>
      <w:r w:rsidR="009E0510">
        <w:rPr>
          <w:rFonts w:ascii="Times New Roman" w:hAnsi="Times New Roman" w:cs="Times New Roman"/>
        </w:rPr>
        <w:br/>
      </w:r>
      <w:r w:rsidR="00501428">
        <w:rPr>
          <w:rFonts w:ascii="Times New Roman" w:hAnsi="Times New Roman" w:cs="Times New Roman"/>
        </w:rPr>
        <w:t>do Zarządzenia Wójta Gminy Zakrzew Nr 102/2022 z dnia 02 listopada 2022 roku</w:t>
      </w:r>
      <w:r w:rsidR="00396449">
        <w:rPr>
          <w:rFonts w:ascii="Times New Roman" w:hAnsi="Times New Roman" w:cs="Times New Roman"/>
        </w:rPr>
        <w:t xml:space="preserve"> w sprawie wprowadzenia Regulaminu pracy komisji przetargowej,</w:t>
      </w:r>
    </w:p>
    <w:p w:rsidR="00501428" w:rsidRDefault="00396449" w:rsidP="00D11B21">
      <w:pPr>
        <w:jc w:val="center"/>
        <w:rPr>
          <w:rFonts w:ascii="Times New Roman" w:hAnsi="Times New Roman" w:cs="Times New Roman"/>
        </w:rPr>
      </w:pPr>
      <w:r w:rsidRPr="00D11B21">
        <w:rPr>
          <w:rFonts w:ascii="Times New Roman" w:hAnsi="Times New Roman" w:cs="Times New Roman"/>
          <w:b/>
          <w:bCs/>
        </w:rPr>
        <w:t>z</w:t>
      </w:r>
      <w:r w:rsidR="00501428" w:rsidRPr="00D11B21">
        <w:rPr>
          <w:rFonts w:ascii="Times New Roman" w:hAnsi="Times New Roman" w:cs="Times New Roman"/>
          <w:b/>
          <w:bCs/>
        </w:rPr>
        <w:t>arządzam, co następuje</w:t>
      </w:r>
      <w:r w:rsidR="00501428">
        <w:rPr>
          <w:rFonts w:ascii="Times New Roman" w:hAnsi="Times New Roman" w:cs="Times New Roman"/>
        </w:rPr>
        <w:t>:</w:t>
      </w:r>
      <w:bookmarkStart w:id="0" w:name="_GoBack"/>
      <w:bookmarkEnd w:id="0"/>
    </w:p>
    <w:p w:rsidR="0024090E" w:rsidRDefault="00396449" w:rsidP="0024090E">
      <w:pPr>
        <w:spacing w:line="276" w:lineRule="auto"/>
        <w:jc w:val="center"/>
        <w:rPr>
          <w:rFonts w:ascii="Times New Roman" w:hAnsi="Times New Roman" w:cs="Times New Roman"/>
        </w:rPr>
      </w:pPr>
      <w:r w:rsidRPr="00396449">
        <w:rPr>
          <w:rFonts w:ascii="Times New Roman" w:hAnsi="Times New Roman" w:cs="Times New Roman"/>
          <w:b/>
          <w:bCs/>
        </w:rPr>
        <w:t>§ 1.</w:t>
      </w:r>
    </w:p>
    <w:p w:rsidR="009E0510" w:rsidRDefault="00396449" w:rsidP="00D11B2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Powołuję doraźną komisję przetargową do przygotowania i przeprowadzenia postępowania                          o udzielenie zamówienia publicznego na realizację zadania pn.: </w:t>
      </w:r>
    </w:p>
    <w:p w:rsidR="00396449" w:rsidRPr="00541515" w:rsidRDefault="00541515" w:rsidP="00D11B21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1515">
        <w:rPr>
          <w:rFonts w:ascii="Times New Roman" w:hAnsi="Times New Roman" w:cs="Times New Roman"/>
          <w:color w:val="000000" w:themeColor="text1"/>
        </w:rPr>
        <w:t>Dostawa oleju opałowego lekkiego w 2023r.</w:t>
      </w:r>
    </w:p>
    <w:p w:rsidR="00396449" w:rsidRDefault="00396449" w:rsidP="00D11B2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zwaną dalej Komisją, w składzie:</w:t>
      </w:r>
    </w:p>
    <w:p w:rsidR="00396449" w:rsidRDefault="00CA63DA" w:rsidP="0039644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Bernadeta </w:t>
      </w:r>
      <w:proofErr w:type="spellStart"/>
      <w:r>
        <w:rPr>
          <w:rFonts w:ascii="Times New Roman" w:hAnsi="Times New Roman" w:cs="Times New Roman"/>
        </w:rPr>
        <w:t>Domińczak</w:t>
      </w:r>
      <w:proofErr w:type="spellEnd"/>
      <w:r w:rsidR="00396449">
        <w:rPr>
          <w:rFonts w:ascii="Times New Roman" w:hAnsi="Times New Roman" w:cs="Times New Roman"/>
        </w:rPr>
        <w:t xml:space="preserve"> - Przewodniczący Komisji</w:t>
      </w:r>
    </w:p>
    <w:p w:rsidR="00396449" w:rsidRDefault="00CA63DA" w:rsidP="0039644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Danuta </w:t>
      </w:r>
      <w:proofErr w:type="spellStart"/>
      <w:r>
        <w:rPr>
          <w:rFonts w:ascii="Times New Roman" w:hAnsi="Times New Roman" w:cs="Times New Roman"/>
        </w:rPr>
        <w:t>Dziesińska</w:t>
      </w:r>
      <w:proofErr w:type="spellEnd"/>
      <w:r w:rsidR="00396449">
        <w:rPr>
          <w:rFonts w:ascii="Times New Roman" w:hAnsi="Times New Roman" w:cs="Times New Roman"/>
        </w:rPr>
        <w:t xml:space="preserve"> - Sekretarz Komisji</w:t>
      </w:r>
    </w:p>
    <w:p w:rsidR="00396449" w:rsidRDefault="00CA63DA" w:rsidP="0039644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Katarzyna Wojcieszak</w:t>
      </w:r>
      <w:r w:rsidR="00396449">
        <w:rPr>
          <w:rFonts w:ascii="Times New Roman" w:hAnsi="Times New Roman" w:cs="Times New Roman"/>
        </w:rPr>
        <w:t xml:space="preserve"> - Członek Komisji</w:t>
      </w:r>
    </w:p>
    <w:p w:rsidR="0024090E" w:rsidRDefault="00396449" w:rsidP="0024090E">
      <w:pPr>
        <w:spacing w:line="276" w:lineRule="auto"/>
        <w:jc w:val="center"/>
        <w:rPr>
          <w:rFonts w:ascii="Times New Roman" w:hAnsi="Times New Roman" w:cs="Times New Roman"/>
        </w:rPr>
      </w:pPr>
      <w:r w:rsidRPr="00396449">
        <w:rPr>
          <w:rFonts w:ascii="Times New Roman" w:hAnsi="Times New Roman" w:cs="Times New Roman"/>
          <w:b/>
          <w:bCs/>
        </w:rPr>
        <w:t>§ 2.</w:t>
      </w:r>
    </w:p>
    <w:p w:rsidR="00396449" w:rsidRDefault="00396449" w:rsidP="00D11B2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Organizację, tryb pracy oraz zakres obowiązków członków Komisji Przetargowej określa Regulamin pracy komisji przetargowej, stanowiący załącznik do Zarządzenia Nr 102/2022 Wójta Gminy Zakrzew z dnia 02 listopada 2022 roku w sprawie wprowadzenia Regulaminu pracy komisji przetargowej.</w:t>
      </w:r>
    </w:p>
    <w:p w:rsidR="00396449" w:rsidRDefault="00D11B21" w:rsidP="00D11B21">
      <w:pPr>
        <w:spacing w:line="276" w:lineRule="auto"/>
        <w:jc w:val="both"/>
        <w:rPr>
          <w:rFonts w:ascii="Times New Roman" w:hAnsi="Times New Roman" w:cs="Times New Roman"/>
        </w:rPr>
      </w:pPr>
      <w:r w:rsidRPr="00D11B21">
        <w:rPr>
          <w:rFonts w:ascii="Times New Roman" w:hAnsi="Times New Roman" w:cs="Times New Roman"/>
          <w:b/>
          <w:bCs/>
        </w:rPr>
        <w:t>§</w:t>
      </w:r>
      <w:r w:rsidR="00396449" w:rsidRPr="00D11B21">
        <w:rPr>
          <w:rFonts w:ascii="Times New Roman" w:hAnsi="Times New Roman" w:cs="Times New Roman"/>
          <w:b/>
          <w:bCs/>
        </w:rPr>
        <w:t xml:space="preserve"> 3.</w:t>
      </w:r>
      <w:r w:rsidR="00396449">
        <w:rPr>
          <w:rFonts w:ascii="Times New Roman" w:hAnsi="Times New Roman" w:cs="Times New Roman"/>
        </w:rPr>
        <w:t xml:space="preserve"> Upoważnia się członków Komisji Przetargowej do przetwarzania danych osobowych zawartych </w:t>
      </w:r>
      <w:r w:rsidR="00884587">
        <w:rPr>
          <w:rFonts w:ascii="Times New Roman" w:hAnsi="Times New Roman" w:cs="Times New Roman"/>
        </w:rPr>
        <w:br/>
      </w:r>
      <w:r w:rsidR="00396449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 xml:space="preserve">dokumentacji postępowania o udzielenie zamówienia publicznego, o którym mowa w § 1,                           na zasadach określonych w Rozporządzeniu Parlamentu Europejskiego i Rady (UE) z dnia 27 kwietnia 2016r. w sprawie ochrony osób fizycznych w związku z przetwarzaniem danych osobowych </w:t>
      </w:r>
      <w:r w:rsidR="0088458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i w sprawie swobodnego przepływu takich danych oraz uchylenia dyrektywy 95/46/WE (ogólne </w:t>
      </w:r>
      <w:r w:rsidR="009E0510">
        <w:rPr>
          <w:rFonts w:ascii="Times New Roman" w:hAnsi="Times New Roman" w:cs="Times New Roman"/>
        </w:rPr>
        <w:t xml:space="preserve">rozporządzenie </w:t>
      </w:r>
      <w:r>
        <w:rPr>
          <w:rFonts w:ascii="Times New Roman" w:hAnsi="Times New Roman" w:cs="Times New Roman"/>
        </w:rPr>
        <w:t>o ochronie danych), w szczególności do przetwarzania danych osobowych dotyczących wyroków skazujących i naruszeń prawa, o których mowa w art. 10 tego rozporządzenia. Osoby dopuszczone do przetwarzania takich danych obowiązane są do zachowania ich w poufności.</w:t>
      </w:r>
    </w:p>
    <w:p w:rsidR="0024090E" w:rsidRDefault="00D11B21" w:rsidP="0024090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11B21">
        <w:rPr>
          <w:rFonts w:ascii="Times New Roman" w:hAnsi="Times New Roman" w:cs="Times New Roman"/>
          <w:b/>
          <w:bCs/>
        </w:rPr>
        <w:t>§ 4.</w:t>
      </w:r>
    </w:p>
    <w:p w:rsidR="006C5E6C" w:rsidRDefault="009E0510" w:rsidP="00D11B2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6C5E6C">
        <w:rPr>
          <w:rFonts w:ascii="Times New Roman" w:hAnsi="Times New Roman" w:cs="Times New Roman"/>
        </w:rPr>
        <w:t>Komisja przetargowa ulega rozwiązaniu z dniem zakończenia postępowania.</w:t>
      </w:r>
    </w:p>
    <w:p w:rsidR="0024090E" w:rsidRDefault="0024090E" w:rsidP="00D11B21">
      <w:pPr>
        <w:spacing w:line="276" w:lineRule="auto"/>
        <w:jc w:val="both"/>
        <w:rPr>
          <w:rFonts w:ascii="Times New Roman" w:hAnsi="Times New Roman" w:cs="Times New Roman"/>
        </w:rPr>
      </w:pPr>
    </w:p>
    <w:p w:rsidR="0024090E" w:rsidRDefault="006C5E6C" w:rsidP="0024090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6C5E6C">
        <w:rPr>
          <w:rFonts w:ascii="Times New Roman" w:hAnsi="Times New Roman" w:cs="Times New Roman"/>
          <w:b/>
          <w:bCs/>
        </w:rPr>
        <w:t>§ 5.</w:t>
      </w:r>
    </w:p>
    <w:p w:rsidR="00D11B21" w:rsidRDefault="00D11B21" w:rsidP="00D11B2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Zarządzenie wchodzi w życie z dniem podpisania.</w:t>
      </w:r>
    </w:p>
    <w:p w:rsidR="00F149D7" w:rsidRPr="00F149D7" w:rsidRDefault="00F149D7" w:rsidP="00D11B21">
      <w:pPr>
        <w:spacing w:line="276" w:lineRule="auto"/>
        <w:jc w:val="both"/>
        <w:rPr>
          <w:rFonts w:ascii="Times New Roman" w:hAnsi="Times New Roman" w:cs="Times New Roman"/>
          <w:sz w:val="8"/>
        </w:rPr>
      </w:pPr>
    </w:p>
    <w:p w:rsidR="00EB0676" w:rsidRDefault="00F149D7" w:rsidP="00F149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Wójt Gminy Zakrzew</w:t>
      </w:r>
    </w:p>
    <w:p w:rsidR="00F149D7" w:rsidRPr="00EB0676" w:rsidRDefault="00F149D7" w:rsidP="00F149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Leszek </w:t>
      </w:r>
      <w:proofErr w:type="spellStart"/>
      <w:r>
        <w:rPr>
          <w:rFonts w:ascii="Times New Roman" w:hAnsi="Times New Roman" w:cs="Times New Roman"/>
        </w:rPr>
        <w:t>Margas</w:t>
      </w:r>
      <w:proofErr w:type="spellEnd"/>
      <w:r>
        <w:rPr>
          <w:rFonts w:ascii="Times New Roman" w:hAnsi="Times New Roman" w:cs="Times New Roman"/>
        </w:rPr>
        <w:t xml:space="preserve"> </w:t>
      </w:r>
    </w:p>
    <w:sectPr w:rsidR="00F149D7" w:rsidRPr="00EB0676" w:rsidSect="00625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C4E89"/>
    <w:multiLevelType w:val="hybridMultilevel"/>
    <w:tmpl w:val="0FAA5D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0A"/>
    <w:rsid w:val="0024090E"/>
    <w:rsid w:val="0030629D"/>
    <w:rsid w:val="00396449"/>
    <w:rsid w:val="00501428"/>
    <w:rsid w:val="00541515"/>
    <w:rsid w:val="00625CFB"/>
    <w:rsid w:val="006C5E6C"/>
    <w:rsid w:val="00884587"/>
    <w:rsid w:val="009005FC"/>
    <w:rsid w:val="009E0510"/>
    <w:rsid w:val="00A14B56"/>
    <w:rsid w:val="00A72877"/>
    <w:rsid w:val="00C95C0A"/>
    <w:rsid w:val="00CA63DA"/>
    <w:rsid w:val="00CB794A"/>
    <w:rsid w:val="00D01289"/>
    <w:rsid w:val="00D11B21"/>
    <w:rsid w:val="00EB0676"/>
    <w:rsid w:val="00F14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EFE1B-1DE2-4120-A9DA-71C92724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5C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6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Urszula</dc:creator>
  <cp:lastModifiedBy>Patrycja Sułecka</cp:lastModifiedBy>
  <cp:revision>3</cp:revision>
  <cp:lastPrinted>2022-12-09T13:26:00Z</cp:lastPrinted>
  <dcterms:created xsi:type="dcterms:W3CDTF">2022-12-20T07:02:00Z</dcterms:created>
  <dcterms:modified xsi:type="dcterms:W3CDTF">2022-12-20T07:03:00Z</dcterms:modified>
</cp:coreProperties>
</file>