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1CF" w:rsidRPr="00BF1E1A" w:rsidRDefault="001B70D5" w:rsidP="001B70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E1A">
        <w:rPr>
          <w:rFonts w:ascii="Times New Roman" w:hAnsi="Times New Roman" w:cs="Times New Roman"/>
          <w:b/>
          <w:sz w:val="24"/>
          <w:szCs w:val="24"/>
        </w:rPr>
        <w:t xml:space="preserve">ZARZĄDZENIE NR </w:t>
      </w:r>
      <w:r w:rsidR="00E108E7">
        <w:rPr>
          <w:rFonts w:ascii="Times New Roman" w:hAnsi="Times New Roman" w:cs="Times New Roman"/>
          <w:b/>
          <w:sz w:val="24"/>
          <w:szCs w:val="24"/>
        </w:rPr>
        <w:t>85</w:t>
      </w:r>
      <w:r w:rsidR="00796C20">
        <w:rPr>
          <w:rFonts w:ascii="Times New Roman" w:hAnsi="Times New Roman" w:cs="Times New Roman"/>
          <w:b/>
          <w:sz w:val="24"/>
          <w:szCs w:val="24"/>
        </w:rPr>
        <w:t>/2022</w:t>
      </w:r>
    </w:p>
    <w:p w:rsidR="001B70D5" w:rsidRPr="00BF1E1A" w:rsidRDefault="001B70D5" w:rsidP="001B70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E1A">
        <w:rPr>
          <w:rFonts w:ascii="Times New Roman" w:hAnsi="Times New Roman" w:cs="Times New Roman"/>
          <w:b/>
          <w:sz w:val="24"/>
          <w:szCs w:val="24"/>
        </w:rPr>
        <w:t>Wójta Gminy Zakrzew</w:t>
      </w:r>
    </w:p>
    <w:p w:rsidR="001B70D5" w:rsidRPr="00BF1E1A" w:rsidRDefault="001B70D5" w:rsidP="001B70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E1A">
        <w:rPr>
          <w:rFonts w:ascii="Times New Roman" w:hAnsi="Times New Roman" w:cs="Times New Roman"/>
          <w:b/>
          <w:sz w:val="24"/>
          <w:szCs w:val="24"/>
        </w:rPr>
        <w:t>z dnia 31.</w:t>
      </w:r>
      <w:r w:rsidR="00796C20">
        <w:rPr>
          <w:rFonts w:ascii="Times New Roman" w:hAnsi="Times New Roman" w:cs="Times New Roman"/>
          <w:b/>
          <w:sz w:val="24"/>
          <w:szCs w:val="24"/>
        </w:rPr>
        <w:t>08.2022r.</w:t>
      </w:r>
    </w:p>
    <w:p w:rsidR="00A17FC1" w:rsidRPr="00BF1E1A" w:rsidRDefault="00A17FC1" w:rsidP="00A17FC1">
      <w:pPr>
        <w:pStyle w:val="NormalnyWeb"/>
      </w:pPr>
      <w:r w:rsidRPr="00BF1E1A">
        <w:rPr>
          <w:rStyle w:val="Pogrubienie"/>
        </w:rPr>
        <w:t xml:space="preserve">w sprawie wprowadzenia </w:t>
      </w:r>
      <w:r w:rsidR="00E108E7">
        <w:rPr>
          <w:rStyle w:val="Pogrubienie"/>
        </w:rPr>
        <w:t>„</w:t>
      </w:r>
      <w:r w:rsidR="00B96A7E">
        <w:rPr>
          <w:rStyle w:val="Pogrubienie"/>
        </w:rPr>
        <w:t>Instrukcji Be</w:t>
      </w:r>
      <w:r w:rsidRPr="00BF1E1A">
        <w:rPr>
          <w:rStyle w:val="Pogrubienie"/>
        </w:rPr>
        <w:t>zpieczeństwa Pożarowego</w:t>
      </w:r>
      <w:r w:rsidR="00E108E7">
        <w:rPr>
          <w:rStyle w:val="Pogrubienie"/>
        </w:rPr>
        <w:t>”</w:t>
      </w:r>
      <w:r w:rsidRPr="00BF1E1A">
        <w:rPr>
          <w:rStyle w:val="Pogrubienie"/>
        </w:rPr>
        <w:t xml:space="preserve"> </w:t>
      </w:r>
      <w:r w:rsidR="00796C20">
        <w:rPr>
          <w:rStyle w:val="Pogrubienie"/>
        </w:rPr>
        <w:t>dla</w:t>
      </w:r>
      <w:r w:rsidRPr="00BF1E1A">
        <w:rPr>
          <w:rStyle w:val="Pogrubienie"/>
        </w:rPr>
        <w:t xml:space="preserve"> Urzędu Gminy w</w:t>
      </w:r>
      <w:r w:rsidRPr="00BF1E1A">
        <w:t> </w:t>
      </w:r>
      <w:r w:rsidRPr="00BF1E1A">
        <w:rPr>
          <w:rStyle w:val="Pogrubienie"/>
        </w:rPr>
        <w:t>Zakrzewie.</w:t>
      </w:r>
    </w:p>
    <w:p w:rsidR="001B70D5" w:rsidRPr="00BF1E1A" w:rsidRDefault="00A17FC1" w:rsidP="00B96A7E">
      <w:pPr>
        <w:pStyle w:val="NormalnyWeb"/>
        <w:ind w:firstLine="708"/>
        <w:jc w:val="both"/>
      </w:pPr>
      <w:r w:rsidRPr="00BF1E1A">
        <w:t xml:space="preserve">Na podstawie art. 33 ust. 3 ustawy z dnia 8 marca 1990 r. o samorządzie gminnym </w:t>
      </w:r>
      <w:r w:rsidRPr="00BF1E1A">
        <w:br/>
        <w:t xml:space="preserve">(  </w:t>
      </w:r>
      <w:proofErr w:type="spellStart"/>
      <w:r w:rsidRPr="00BF1E1A">
        <w:t>t.j</w:t>
      </w:r>
      <w:proofErr w:type="spellEnd"/>
      <w:r w:rsidRPr="00BF1E1A">
        <w:t>.</w:t>
      </w:r>
      <w:r w:rsidR="00796C20">
        <w:t xml:space="preserve"> </w:t>
      </w:r>
      <w:r w:rsidRPr="00BF1E1A">
        <w:t>Dz. U. z 2022 r. poz. 559, z </w:t>
      </w:r>
      <w:proofErr w:type="spellStart"/>
      <w:r w:rsidRPr="00BF1E1A">
        <w:t>późn</w:t>
      </w:r>
      <w:proofErr w:type="spellEnd"/>
      <w:r w:rsidRPr="00BF1E1A">
        <w:t>. zm.) oraz § </w:t>
      </w:r>
      <w:r w:rsidR="00BF1E1A" w:rsidRPr="00BF1E1A">
        <w:t xml:space="preserve">6 rozporządzenia Ministra Spraw </w:t>
      </w:r>
      <w:r w:rsidRPr="00BF1E1A">
        <w:t xml:space="preserve">Wewnętrznych i Administracji  z dnia 7 czerwca 2010 r. w sprawie ochrony przeciwpożarowej budynków, innych obiektów budowlanych i terenów (Dz. U. z 2010 r., </w:t>
      </w:r>
      <w:r w:rsidR="00BF1E1A" w:rsidRPr="00BF1E1A">
        <w:br/>
      </w:r>
      <w:r w:rsidRPr="00BF1E1A">
        <w:t>nr 109, poz. 719 z </w:t>
      </w:r>
      <w:proofErr w:type="spellStart"/>
      <w:r w:rsidRPr="00BF1E1A">
        <w:t>późn</w:t>
      </w:r>
      <w:proofErr w:type="spellEnd"/>
      <w:r w:rsidRPr="00BF1E1A">
        <w:t xml:space="preserve">. zm.) </w:t>
      </w:r>
      <w:r w:rsidR="001B70D5" w:rsidRPr="00BF1E1A">
        <w:t>zarządzam, co następuje:</w:t>
      </w:r>
    </w:p>
    <w:p w:rsidR="001B70D5" w:rsidRPr="00BF1E1A" w:rsidRDefault="001B70D5" w:rsidP="001B70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E1A">
        <w:rPr>
          <w:rFonts w:ascii="Times New Roman" w:hAnsi="Times New Roman" w:cs="Times New Roman"/>
          <w:b/>
          <w:sz w:val="24"/>
          <w:szCs w:val="24"/>
        </w:rPr>
        <w:t xml:space="preserve"> § 1</w:t>
      </w:r>
    </w:p>
    <w:p w:rsidR="001B70D5" w:rsidRPr="00BF1E1A" w:rsidRDefault="001B70D5" w:rsidP="001B70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70D5" w:rsidRPr="00BF1E1A" w:rsidRDefault="00A17FC1" w:rsidP="001B70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1E1A">
        <w:rPr>
          <w:rFonts w:ascii="Times New Roman" w:hAnsi="Times New Roman" w:cs="Times New Roman"/>
          <w:sz w:val="24"/>
          <w:szCs w:val="24"/>
        </w:rPr>
        <w:t>Wprowadza</w:t>
      </w:r>
      <w:r w:rsidR="00E108E7">
        <w:rPr>
          <w:rFonts w:ascii="Times New Roman" w:hAnsi="Times New Roman" w:cs="Times New Roman"/>
          <w:sz w:val="24"/>
          <w:szCs w:val="24"/>
        </w:rPr>
        <w:t xml:space="preserve"> się</w:t>
      </w:r>
      <w:r w:rsidRPr="00BF1E1A">
        <w:rPr>
          <w:rFonts w:ascii="Times New Roman" w:hAnsi="Times New Roman" w:cs="Times New Roman"/>
          <w:sz w:val="24"/>
          <w:szCs w:val="24"/>
        </w:rPr>
        <w:t xml:space="preserve"> </w:t>
      </w:r>
      <w:r w:rsidR="00796C20">
        <w:rPr>
          <w:rFonts w:ascii="Times New Roman" w:hAnsi="Times New Roman" w:cs="Times New Roman"/>
          <w:sz w:val="24"/>
          <w:szCs w:val="24"/>
        </w:rPr>
        <w:t>„</w:t>
      </w:r>
      <w:r w:rsidR="001B70D5" w:rsidRPr="00BF1E1A">
        <w:rPr>
          <w:rFonts w:ascii="Times New Roman" w:hAnsi="Times New Roman" w:cs="Times New Roman"/>
          <w:sz w:val="24"/>
          <w:szCs w:val="24"/>
        </w:rPr>
        <w:t>Instr</w:t>
      </w:r>
      <w:r w:rsidRPr="00BF1E1A">
        <w:rPr>
          <w:rFonts w:ascii="Times New Roman" w:hAnsi="Times New Roman" w:cs="Times New Roman"/>
          <w:sz w:val="24"/>
          <w:szCs w:val="24"/>
        </w:rPr>
        <w:t>ukcję Bezpieczeństwa Pożarowego</w:t>
      </w:r>
      <w:r w:rsidR="00796C20">
        <w:rPr>
          <w:rFonts w:ascii="Times New Roman" w:hAnsi="Times New Roman" w:cs="Times New Roman"/>
          <w:sz w:val="24"/>
          <w:szCs w:val="24"/>
        </w:rPr>
        <w:t>”</w:t>
      </w:r>
      <w:r w:rsidRPr="00BF1E1A">
        <w:rPr>
          <w:rFonts w:ascii="Times New Roman" w:hAnsi="Times New Roman" w:cs="Times New Roman"/>
          <w:sz w:val="24"/>
          <w:szCs w:val="24"/>
        </w:rPr>
        <w:t xml:space="preserve"> </w:t>
      </w:r>
      <w:r w:rsidR="00796C20">
        <w:rPr>
          <w:rFonts w:ascii="Times New Roman" w:hAnsi="Times New Roman" w:cs="Times New Roman"/>
          <w:sz w:val="24"/>
          <w:szCs w:val="24"/>
        </w:rPr>
        <w:t>dla</w:t>
      </w:r>
      <w:r w:rsidRPr="00BF1E1A">
        <w:rPr>
          <w:rFonts w:ascii="Times New Roman" w:hAnsi="Times New Roman" w:cs="Times New Roman"/>
          <w:sz w:val="24"/>
          <w:szCs w:val="24"/>
        </w:rPr>
        <w:t xml:space="preserve"> Urzędu Gminy w Zakrzewie, stanowiącą załącznik do niniejszego zarządzenia</w:t>
      </w:r>
      <w:r w:rsidR="00BF1E1A" w:rsidRPr="00BF1E1A">
        <w:rPr>
          <w:rFonts w:ascii="Times New Roman" w:hAnsi="Times New Roman" w:cs="Times New Roman"/>
          <w:sz w:val="24"/>
          <w:szCs w:val="24"/>
        </w:rPr>
        <w:t>.</w:t>
      </w:r>
    </w:p>
    <w:p w:rsidR="001B70D5" w:rsidRPr="00BF1E1A" w:rsidRDefault="001B70D5" w:rsidP="001B70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70D5" w:rsidRPr="00BF1E1A" w:rsidRDefault="001B70D5" w:rsidP="001B70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E1A">
        <w:rPr>
          <w:rFonts w:ascii="Times New Roman" w:hAnsi="Times New Roman" w:cs="Times New Roman"/>
          <w:b/>
          <w:sz w:val="24"/>
          <w:szCs w:val="24"/>
        </w:rPr>
        <w:t>§ 2</w:t>
      </w:r>
    </w:p>
    <w:p w:rsidR="001B70D5" w:rsidRPr="00BF1E1A" w:rsidRDefault="001B70D5" w:rsidP="001B70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70D5" w:rsidRDefault="001B70D5" w:rsidP="00FE59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91A">
        <w:rPr>
          <w:rFonts w:ascii="Times New Roman" w:hAnsi="Times New Roman" w:cs="Times New Roman"/>
          <w:sz w:val="24"/>
          <w:szCs w:val="24"/>
        </w:rPr>
        <w:t xml:space="preserve">Postanowienia instrukcji obowiązują wszystkich pracowników, </w:t>
      </w:r>
      <w:r w:rsidR="00BF1E1A" w:rsidRPr="00FE591A">
        <w:rPr>
          <w:rFonts w:ascii="Times New Roman" w:hAnsi="Times New Roman" w:cs="Times New Roman"/>
          <w:sz w:val="24"/>
          <w:szCs w:val="24"/>
        </w:rPr>
        <w:t>praktykantów, stażystów</w:t>
      </w:r>
      <w:r w:rsidR="00FE591A" w:rsidRPr="00FE591A">
        <w:rPr>
          <w:rFonts w:ascii="Times New Roman" w:hAnsi="Times New Roman" w:cs="Times New Roman"/>
          <w:sz w:val="24"/>
          <w:szCs w:val="24"/>
        </w:rPr>
        <w:t xml:space="preserve">, oraz  </w:t>
      </w:r>
      <w:r w:rsidR="00BA36EC">
        <w:rPr>
          <w:rFonts w:ascii="Times New Roman" w:hAnsi="Times New Roman" w:cs="Times New Roman"/>
          <w:sz w:val="24"/>
          <w:szCs w:val="24"/>
        </w:rPr>
        <w:t>pracowników firm zewnętrznych świadczących stałe usługi w obiekcie.</w:t>
      </w:r>
    </w:p>
    <w:p w:rsidR="008554A7" w:rsidRDefault="008554A7" w:rsidP="00B96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1E1A" w:rsidRPr="00B96A7E" w:rsidRDefault="00BF1E1A" w:rsidP="00B96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E1A">
        <w:rPr>
          <w:rFonts w:ascii="Times New Roman" w:hAnsi="Times New Roman" w:cs="Times New Roman"/>
          <w:b/>
          <w:sz w:val="24"/>
          <w:szCs w:val="24"/>
        </w:rPr>
        <w:t>§ 3</w:t>
      </w:r>
    </w:p>
    <w:p w:rsidR="00A17FC1" w:rsidRPr="00BF1E1A" w:rsidRDefault="00A17FC1" w:rsidP="00A17FC1">
      <w:pPr>
        <w:pStyle w:val="NormalnyWeb"/>
      </w:pPr>
      <w:r w:rsidRPr="00BF1E1A">
        <w:t xml:space="preserve">Nadzór nad wykonaniem zarządzenia powierza się </w:t>
      </w:r>
      <w:r w:rsidR="00BF1E1A" w:rsidRPr="00BF1E1A">
        <w:t>Kierownikowi Ochrony Środowiska</w:t>
      </w:r>
      <w:r w:rsidR="00BF1E1A" w:rsidRPr="00BF1E1A">
        <w:br/>
        <w:t xml:space="preserve"> i Gospodarki Nieruchomościami.</w:t>
      </w:r>
    </w:p>
    <w:p w:rsidR="00BF1E1A" w:rsidRDefault="00BF1E1A" w:rsidP="00BF1E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E1A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796C20">
        <w:rPr>
          <w:rFonts w:ascii="Times New Roman" w:hAnsi="Times New Roman" w:cs="Times New Roman"/>
          <w:b/>
          <w:sz w:val="24"/>
          <w:szCs w:val="24"/>
        </w:rPr>
        <w:t>4</w:t>
      </w:r>
    </w:p>
    <w:p w:rsidR="00BF1E1A" w:rsidRPr="00B96A7E" w:rsidRDefault="00BF1E1A" w:rsidP="00B96A7E">
      <w:pPr>
        <w:pStyle w:val="NormalnyWeb"/>
      </w:pPr>
      <w:r w:rsidRPr="00BF1E1A">
        <w:t>Traci moc Zarządzenie Nr 54/2012 Wójta Gminy Zakrzew z dnia 31.12.2012 r.</w:t>
      </w:r>
    </w:p>
    <w:p w:rsidR="00A17FC1" w:rsidRPr="00BF1E1A" w:rsidRDefault="00BF1E1A" w:rsidP="00BF1E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E1A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B96A7E">
        <w:rPr>
          <w:rFonts w:ascii="Times New Roman" w:hAnsi="Times New Roman" w:cs="Times New Roman"/>
          <w:b/>
          <w:sz w:val="24"/>
          <w:szCs w:val="24"/>
        </w:rPr>
        <w:t>5</w:t>
      </w:r>
    </w:p>
    <w:p w:rsidR="00A17FC1" w:rsidRPr="00BF1E1A" w:rsidRDefault="00A17FC1" w:rsidP="00A17FC1">
      <w:pPr>
        <w:pStyle w:val="NormalnyWeb"/>
      </w:pPr>
      <w:r w:rsidRPr="00BF1E1A">
        <w:t>Zarządzenie wchodzi w życie z dniem podpisania.</w:t>
      </w:r>
    </w:p>
    <w:p w:rsidR="00A17FC1" w:rsidRPr="00BF1E1A" w:rsidRDefault="00A17FC1" w:rsidP="001B70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70D5" w:rsidRPr="00BF1E1A" w:rsidRDefault="001B70D5" w:rsidP="001B70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70D5" w:rsidRPr="00BF1E1A" w:rsidRDefault="001B70D5" w:rsidP="001B70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70D5" w:rsidRPr="00BF1E1A" w:rsidRDefault="001B70D5" w:rsidP="001B70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1E1A">
        <w:rPr>
          <w:rFonts w:ascii="Times New Roman" w:hAnsi="Times New Roman" w:cs="Times New Roman"/>
          <w:sz w:val="24"/>
          <w:szCs w:val="24"/>
        </w:rPr>
        <w:tab/>
      </w:r>
      <w:r w:rsidRPr="00BF1E1A">
        <w:rPr>
          <w:rFonts w:ascii="Times New Roman" w:hAnsi="Times New Roman" w:cs="Times New Roman"/>
          <w:sz w:val="24"/>
          <w:szCs w:val="24"/>
        </w:rPr>
        <w:tab/>
      </w:r>
      <w:r w:rsidRPr="00BF1E1A">
        <w:rPr>
          <w:rFonts w:ascii="Times New Roman" w:hAnsi="Times New Roman" w:cs="Times New Roman"/>
          <w:sz w:val="24"/>
          <w:szCs w:val="24"/>
        </w:rPr>
        <w:tab/>
      </w:r>
      <w:r w:rsidRPr="00BF1E1A">
        <w:rPr>
          <w:rFonts w:ascii="Times New Roman" w:hAnsi="Times New Roman" w:cs="Times New Roman"/>
          <w:sz w:val="24"/>
          <w:szCs w:val="24"/>
        </w:rPr>
        <w:tab/>
      </w:r>
      <w:r w:rsidRPr="00BF1E1A">
        <w:rPr>
          <w:rFonts w:ascii="Times New Roman" w:hAnsi="Times New Roman" w:cs="Times New Roman"/>
          <w:sz w:val="24"/>
          <w:szCs w:val="24"/>
        </w:rPr>
        <w:tab/>
      </w:r>
      <w:r w:rsidRPr="00BF1E1A">
        <w:rPr>
          <w:rFonts w:ascii="Times New Roman" w:hAnsi="Times New Roman" w:cs="Times New Roman"/>
          <w:sz w:val="24"/>
          <w:szCs w:val="24"/>
        </w:rPr>
        <w:tab/>
      </w:r>
      <w:r w:rsidRPr="00BF1E1A">
        <w:rPr>
          <w:rFonts w:ascii="Times New Roman" w:hAnsi="Times New Roman" w:cs="Times New Roman"/>
          <w:sz w:val="24"/>
          <w:szCs w:val="24"/>
        </w:rPr>
        <w:tab/>
      </w:r>
      <w:r w:rsidRPr="00BF1E1A">
        <w:rPr>
          <w:rFonts w:ascii="Times New Roman" w:hAnsi="Times New Roman" w:cs="Times New Roman"/>
          <w:sz w:val="24"/>
          <w:szCs w:val="24"/>
        </w:rPr>
        <w:tab/>
      </w:r>
      <w:r w:rsidRPr="00BF1E1A">
        <w:rPr>
          <w:rFonts w:ascii="Times New Roman" w:hAnsi="Times New Roman" w:cs="Times New Roman"/>
          <w:sz w:val="24"/>
          <w:szCs w:val="24"/>
        </w:rPr>
        <w:tab/>
        <w:t>Wójt Gminy Zakrzew</w:t>
      </w:r>
    </w:p>
    <w:p w:rsidR="001B70D5" w:rsidRPr="00BF1E1A" w:rsidRDefault="001B70D5" w:rsidP="001B70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70D5" w:rsidRPr="00BF1E1A" w:rsidRDefault="001B70D5" w:rsidP="001B70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1E1A">
        <w:rPr>
          <w:rFonts w:ascii="Times New Roman" w:hAnsi="Times New Roman" w:cs="Times New Roman"/>
          <w:sz w:val="24"/>
          <w:szCs w:val="24"/>
        </w:rPr>
        <w:tab/>
      </w:r>
      <w:r w:rsidRPr="00BF1E1A">
        <w:rPr>
          <w:rFonts w:ascii="Times New Roman" w:hAnsi="Times New Roman" w:cs="Times New Roman"/>
          <w:sz w:val="24"/>
          <w:szCs w:val="24"/>
        </w:rPr>
        <w:tab/>
      </w:r>
      <w:r w:rsidRPr="00BF1E1A">
        <w:rPr>
          <w:rFonts w:ascii="Times New Roman" w:hAnsi="Times New Roman" w:cs="Times New Roman"/>
          <w:sz w:val="24"/>
          <w:szCs w:val="24"/>
        </w:rPr>
        <w:tab/>
      </w:r>
      <w:r w:rsidRPr="00BF1E1A">
        <w:rPr>
          <w:rFonts w:ascii="Times New Roman" w:hAnsi="Times New Roman" w:cs="Times New Roman"/>
          <w:sz w:val="24"/>
          <w:szCs w:val="24"/>
        </w:rPr>
        <w:tab/>
      </w:r>
      <w:r w:rsidRPr="00BF1E1A">
        <w:rPr>
          <w:rFonts w:ascii="Times New Roman" w:hAnsi="Times New Roman" w:cs="Times New Roman"/>
          <w:sz w:val="24"/>
          <w:szCs w:val="24"/>
        </w:rPr>
        <w:tab/>
      </w:r>
      <w:r w:rsidRPr="00BF1E1A">
        <w:rPr>
          <w:rFonts w:ascii="Times New Roman" w:hAnsi="Times New Roman" w:cs="Times New Roman"/>
          <w:sz w:val="24"/>
          <w:szCs w:val="24"/>
        </w:rPr>
        <w:tab/>
      </w:r>
      <w:r w:rsidRPr="00BF1E1A">
        <w:rPr>
          <w:rFonts w:ascii="Times New Roman" w:hAnsi="Times New Roman" w:cs="Times New Roman"/>
          <w:sz w:val="24"/>
          <w:szCs w:val="24"/>
        </w:rPr>
        <w:tab/>
      </w:r>
      <w:r w:rsidRPr="00BF1E1A">
        <w:rPr>
          <w:rFonts w:ascii="Times New Roman" w:hAnsi="Times New Roman" w:cs="Times New Roman"/>
          <w:sz w:val="24"/>
          <w:szCs w:val="24"/>
        </w:rPr>
        <w:tab/>
      </w:r>
      <w:r w:rsidRPr="00BF1E1A">
        <w:rPr>
          <w:rFonts w:ascii="Times New Roman" w:hAnsi="Times New Roman" w:cs="Times New Roman"/>
          <w:sz w:val="24"/>
          <w:szCs w:val="24"/>
        </w:rPr>
        <w:tab/>
      </w:r>
      <w:r w:rsidR="00A17FC1" w:rsidRPr="00BF1E1A">
        <w:rPr>
          <w:rFonts w:ascii="Times New Roman" w:hAnsi="Times New Roman" w:cs="Times New Roman"/>
          <w:sz w:val="24"/>
          <w:szCs w:val="24"/>
        </w:rPr>
        <w:t xml:space="preserve">    Leszek </w:t>
      </w:r>
      <w:proofErr w:type="spellStart"/>
      <w:r w:rsidR="00A17FC1" w:rsidRPr="00BF1E1A">
        <w:rPr>
          <w:rFonts w:ascii="Times New Roman" w:hAnsi="Times New Roman" w:cs="Times New Roman"/>
          <w:sz w:val="24"/>
          <w:szCs w:val="24"/>
        </w:rPr>
        <w:t>Margas</w:t>
      </w:r>
      <w:proofErr w:type="spellEnd"/>
    </w:p>
    <w:sectPr w:rsidR="001B70D5" w:rsidRPr="00BF1E1A" w:rsidSect="007441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49017D"/>
    <w:multiLevelType w:val="hybridMultilevel"/>
    <w:tmpl w:val="AD16A1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B70D5"/>
    <w:rsid w:val="001919A3"/>
    <w:rsid w:val="001B70D5"/>
    <w:rsid w:val="0040125B"/>
    <w:rsid w:val="007441CF"/>
    <w:rsid w:val="00796C20"/>
    <w:rsid w:val="008554A7"/>
    <w:rsid w:val="009D7413"/>
    <w:rsid w:val="00A17FC1"/>
    <w:rsid w:val="00B96A7E"/>
    <w:rsid w:val="00BA36EC"/>
    <w:rsid w:val="00BF1E1A"/>
    <w:rsid w:val="00C565DD"/>
    <w:rsid w:val="00D571E4"/>
    <w:rsid w:val="00E108E7"/>
    <w:rsid w:val="00FE59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441C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919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19A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A17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17FC1"/>
    <w:rPr>
      <w:b/>
      <w:bCs/>
    </w:rPr>
  </w:style>
  <w:style w:type="paragraph" w:styleId="Akapitzlist">
    <w:name w:val="List Paragraph"/>
    <w:basedOn w:val="Normalny"/>
    <w:uiPriority w:val="34"/>
    <w:qFormat/>
    <w:rsid w:val="00FE591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0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D9D4E7-68AB-4789-8C38-E9CEFCEDD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163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Marta Podgórska</dc:creator>
  <cp:lastModifiedBy>bdominczak</cp:lastModifiedBy>
  <cp:revision>6</cp:revision>
  <cp:lastPrinted>2022-08-31T06:05:00Z</cp:lastPrinted>
  <dcterms:created xsi:type="dcterms:W3CDTF">2022-08-30T13:35:00Z</dcterms:created>
  <dcterms:modified xsi:type="dcterms:W3CDTF">2022-08-31T06:40:00Z</dcterms:modified>
</cp:coreProperties>
</file>