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1AA" w:rsidRDefault="00186629" w:rsidP="0018662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ZARZĄDZENIE Nr 9</w:t>
      </w:r>
      <w:r w:rsidR="00E0143F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/2022</w:t>
      </w:r>
    </w:p>
    <w:p w:rsidR="00186629" w:rsidRDefault="00186629" w:rsidP="0018662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186629" w:rsidRDefault="00186629" w:rsidP="0018662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E0143F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września 2022 r.</w:t>
      </w:r>
    </w:p>
    <w:p w:rsidR="00186629" w:rsidRDefault="00186629" w:rsidP="00186629">
      <w:pPr>
        <w:spacing w:after="0" w:line="240" w:lineRule="auto"/>
        <w:jc w:val="center"/>
        <w:rPr>
          <w:b/>
          <w:sz w:val="24"/>
          <w:szCs w:val="24"/>
        </w:rPr>
      </w:pPr>
    </w:p>
    <w:p w:rsidR="00186629" w:rsidRDefault="00186629" w:rsidP="00186629">
      <w:pPr>
        <w:spacing w:after="0" w:line="240" w:lineRule="auto"/>
        <w:jc w:val="center"/>
        <w:rPr>
          <w:b/>
          <w:sz w:val="24"/>
          <w:szCs w:val="24"/>
        </w:rPr>
      </w:pPr>
    </w:p>
    <w:p w:rsidR="00186629" w:rsidRDefault="00186629" w:rsidP="0018662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sprawie: przygotowania i przeprowadzenia treningu pn. ”Trening uruchamiania </w:t>
      </w:r>
      <w:r>
        <w:rPr>
          <w:b/>
          <w:sz w:val="24"/>
          <w:szCs w:val="24"/>
        </w:rPr>
        <w:br/>
        <w:t>i funkcjonowania Stałego Dyżuru Wójta Gminy Zakrzew” na terenie Gminy Zakrzew</w:t>
      </w:r>
    </w:p>
    <w:p w:rsidR="00186629" w:rsidRDefault="00186629" w:rsidP="00186629">
      <w:pPr>
        <w:spacing w:after="0" w:line="240" w:lineRule="auto"/>
        <w:jc w:val="both"/>
        <w:rPr>
          <w:b/>
          <w:sz w:val="24"/>
          <w:szCs w:val="24"/>
        </w:rPr>
      </w:pPr>
    </w:p>
    <w:p w:rsidR="00186629" w:rsidRDefault="00186629" w:rsidP="0018662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7 ustawy z dnia 11 marca 2022 roku o obronie Ojczyzny (Dz. U. </w:t>
      </w:r>
      <w:r w:rsidR="00DA3888">
        <w:rPr>
          <w:sz w:val="24"/>
          <w:szCs w:val="24"/>
        </w:rPr>
        <w:br/>
      </w:r>
      <w:r>
        <w:rPr>
          <w:sz w:val="24"/>
          <w:szCs w:val="24"/>
        </w:rPr>
        <w:t xml:space="preserve">z 2022 r. poz. 655), § 5 rozporządzenia Rady Ministrów z dnia 13 stycznia 2004 roku w sprawie ogólnych zasad wykonywania zadań w ramach powszechnego obowiązku obrony (Dz.U. Nr 16, poz. 152), § 10 ust. 1 pkt 6 rozporządzenia Rady Ministrów z dnia 17 listopada 2021 roku </w:t>
      </w:r>
      <w:r w:rsidR="00DA3888">
        <w:rPr>
          <w:sz w:val="24"/>
          <w:szCs w:val="24"/>
        </w:rPr>
        <w:br/>
      </w:r>
      <w:r>
        <w:rPr>
          <w:sz w:val="24"/>
          <w:szCs w:val="24"/>
        </w:rPr>
        <w:t>w sprawie szkolenia obronnego (Dz.U. z 2021 r. poz. 2259) oraz zarządzenia Starosty Radomskiego Nr 48/2022 w sprawie przygotowania i przeprowadzenia treningu zarządza się, co następuje:</w:t>
      </w:r>
    </w:p>
    <w:p w:rsidR="00186629" w:rsidRDefault="00186629" w:rsidP="00186629">
      <w:pPr>
        <w:spacing w:after="0" w:line="240" w:lineRule="auto"/>
        <w:jc w:val="both"/>
        <w:rPr>
          <w:sz w:val="24"/>
          <w:szCs w:val="24"/>
        </w:rPr>
      </w:pPr>
    </w:p>
    <w:p w:rsidR="00A5355B" w:rsidRDefault="00186629" w:rsidP="0018662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1.</w:t>
      </w:r>
    </w:p>
    <w:p w:rsidR="00A5355B" w:rsidRPr="00A5355B" w:rsidRDefault="00A5355B" w:rsidP="00A5355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dniu 12 października 2022 roku na terenie gminy Zakrzew przeprowadzone będzie trening pod kryptonimem „</w:t>
      </w:r>
      <w:r w:rsidR="00CC0446">
        <w:rPr>
          <w:sz w:val="24"/>
          <w:szCs w:val="24"/>
        </w:rPr>
        <w:t>Zakrzew</w:t>
      </w:r>
      <w:r w:rsidR="00EF2055">
        <w:rPr>
          <w:sz w:val="24"/>
          <w:szCs w:val="24"/>
        </w:rPr>
        <w:t>-</w:t>
      </w:r>
      <w:r w:rsidR="00CC0446">
        <w:rPr>
          <w:sz w:val="24"/>
          <w:szCs w:val="24"/>
        </w:rPr>
        <w:t>22</w:t>
      </w:r>
      <w:r>
        <w:rPr>
          <w:sz w:val="24"/>
          <w:szCs w:val="24"/>
        </w:rPr>
        <w:t xml:space="preserve">” na temat </w:t>
      </w:r>
      <w:r w:rsidRPr="00A5355B">
        <w:rPr>
          <w:b/>
          <w:sz w:val="24"/>
          <w:szCs w:val="24"/>
        </w:rPr>
        <w:t xml:space="preserve">„Doskonalenie praktycznych umiejętności </w:t>
      </w:r>
      <w:r w:rsidR="00CC0446">
        <w:rPr>
          <w:b/>
          <w:sz w:val="24"/>
          <w:szCs w:val="24"/>
        </w:rPr>
        <w:br/>
      </w:r>
      <w:r w:rsidRPr="00A5355B">
        <w:rPr>
          <w:b/>
          <w:sz w:val="24"/>
          <w:szCs w:val="24"/>
        </w:rPr>
        <w:t>i zgrywania wybranych elementów Stałego Dyżuru Wójta Gminy z Systemem Stał</w:t>
      </w:r>
      <w:r w:rsidR="00F179E1">
        <w:rPr>
          <w:b/>
          <w:sz w:val="24"/>
          <w:szCs w:val="24"/>
        </w:rPr>
        <w:t>ego</w:t>
      </w:r>
      <w:r w:rsidRPr="00A5355B">
        <w:rPr>
          <w:b/>
          <w:sz w:val="24"/>
          <w:szCs w:val="24"/>
        </w:rPr>
        <w:t xml:space="preserve"> Dyżur</w:t>
      </w:r>
      <w:r w:rsidR="00F179E1">
        <w:rPr>
          <w:b/>
          <w:sz w:val="24"/>
          <w:szCs w:val="24"/>
        </w:rPr>
        <w:t>u</w:t>
      </w:r>
      <w:r w:rsidRPr="00A5355B">
        <w:rPr>
          <w:b/>
          <w:sz w:val="24"/>
          <w:szCs w:val="24"/>
        </w:rPr>
        <w:t xml:space="preserve"> Starosty Radomskiego, Wójtów/Burmistrzów z terenu Powiatu Radomskiego i jednostek organizacyjnych, na które nałożono zadania obronne”</w:t>
      </w:r>
      <w:r w:rsidRPr="00A5355B">
        <w:rPr>
          <w:sz w:val="24"/>
          <w:szCs w:val="24"/>
        </w:rPr>
        <w:t xml:space="preserve">. </w:t>
      </w:r>
    </w:p>
    <w:p w:rsidR="00A5355B" w:rsidRDefault="00A5355B" w:rsidP="00186629">
      <w:pPr>
        <w:spacing w:after="0" w:line="240" w:lineRule="auto"/>
        <w:jc w:val="center"/>
        <w:rPr>
          <w:b/>
          <w:sz w:val="24"/>
          <w:szCs w:val="24"/>
        </w:rPr>
      </w:pPr>
    </w:p>
    <w:p w:rsidR="00A5355B" w:rsidRDefault="00A5355B" w:rsidP="0018662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2.</w:t>
      </w:r>
    </w:p>
    <w:p w:rsidR="00186629" w:rsidRDefault="00A5355B" w:rsidP="0018662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Jako cele szkoleniowe w treningu przyjmuje się:</w:t>
      </w:r>
    </w:p>
    <w:p w:rsidR="00A5355B" w:rsidRDefault="00A5355B" w:rsidP="00A5355B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sprawdzenie przyjętych rozwiązań wynikających z planu operacyjnego funkcjonowania gminy z Systemem Stałego Dyżuru Starosty Radomskiego;</w:t>
      </w:r>
    </w:p>
    <w:p w:rsidR="00A5355B" w:rsidRDefault="00A5355B" w:rsidP="00A5355B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sprawdzenie stanu przygotowania kadry kierowniczej i pracowników bezpośrednio wykonujących zadania obronne w Urzędzie Gminy oraz zadań związanych </w:t>
      </w:r>
      <w:r>
        <w:rPr>
          <w:sz w:val="24"/>
          <w:szCs w:val="24"/>
        </w:rPr>
        <w:br/>
        <w:t>z funkcjonowaniem Stałego Dyżuru;</w:t>
      </w:r>
    </w:p>
    <w:p w:rsidR="00A5355B" w:rsidRDefault="00A5355B" w:rsidP="00A5355B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sprawdzenie umiejętności obsady osobowej Stałego Dyżuru Wójta do przekazywania zadań związanych z osiąganiem wyższych stanów gotowości obronnej państwa;</w:t>
      </w:r>
    </w:p>
    <w:p w:rsidR="00A5355B" w:rsidRDefault="00A5355B" w:rsidP="00A5355B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sprawdzenie systemu łączności oraz obiegu informacji w relacji Stały Dyżur Starosty Radomskiego i Stały Dyżur Wójta Gminy Zakrzew.</w:t>
      </w:r>
    </w:p>
    <w:p w:rsidR="00D749DB" w:rsidRDefault="00D749DB" w:rsidP="00D749DB">
      <w:pPr>
        <w:spacing w:after="0" w:line="240" w:lineRule="auto"/>
        <w:jc w:val="both"/>
        <w:rPr>
          <w:sz w:val="24"/>
          <w:szCs w:val="24"/>
        </w:rPr>
      </w:pPr>
    </w:p>
    <w:p w:rsidR="00D749DB" w:rsidRDefault="00D749DB" w:rsidP="00D749D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3.</w:t>
      </w:r>
    </w:p>
    <w:p w:rsidR="00D749DB" w:rsidRDefault="00D749DB" w:rsidP="00D749D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treningu wezmą udział:</w:t>
      </w:r>
    </w:p>
    <w:p w:rsidR="00D749DB" w:rsidRPr="00CC0446" w:rsidRDefault="00D749DB" w:rsidP="00D749DB">
      <w:pPr>
        <w:pStyle w:val="Akapitzlist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CC0446">
        <w:rPr>
          <w:color w:val="000000" w:themeColor="text1"/>
          <w:sz w:val="24"/>
          <w:szCs w:val="24"/>
        </w:rPr>
        <w:t>Organ szczebla gminnego tj. Wójt Gminy Zakrzew wraz z Kierownikami komórek organizacyjnych.</w:t>
      </w:r>
    </w:p>
    <w:p w:rsidR="00D749DB" w:rsidRPr="00CC0446" w:rsidRDefault="00D749DB" w:rsidP="00D749DB">
      <w:pPr>
        <w:pStyle w:val="Akapitzlist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CC0446">
        <w:rPr>
          <w:color w:val="000000" w:themeColor="text1"/>
          <w:sz w:val="24"/>
          <w:szCs w:val="24"/>
        </w:rPr>
        <w:t xml:space="preserve">Kierownicy gminnych służb i straży: Komendant </w:t>
      </w:r>
      <w:r w:rsidR="00CC0446" w:rsidRPr="00CC0446">
        <w:rPr>
          <w:color w:val="000000" w:themeColor="text1"/>
          <w:sz w:val="24"/>
          <w:szCs w:val="24"/>
        </w:rPr>
        <w:t>Komisariatu</w:t>
      </w:r>
      <w:r w:rsidR="00DA3888" w:rsidRPr="00CC0446">
        <w:rPr>
          <w:color w:val="000000" w:themeColor="text1"/>
          <w:sz w:val="24"/>
          <w:szCs w:val="24"/>
        </w:rPr>
        <w:t xml:space="preserve"> Policji</w:t>
      </w:r>
      <w:r w:rsidR="00CC0446" w:rsidRPr="00CC0446">
        <w:rPr>
          <w:color w:val="000000" w:themeColor="text1"/>
          <w:sz w:val="24"/>
          <w:szCs w:val="24"/>
        </w:rPr>
        <w:t xml:space="preserve"> w Zakrzewie.</w:t>
      </w:r>
    </w:p>
    <w:p w:rsidR="00D749DB" w:rsidRPr="00CC0446" w:rsidRDefault="00D749DB" w:rsidP="00D749DB">
      <w:pPr>
        <w:pStyle w:val="Akapitzlist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CC0446">
        <w:rPr>
          <w:color w:val="000000" w:themeColor="text1"/>
          <w:sz w:val="24"/>
          <w:szCs w:val="24"/>
        </w:rPr>
        <w:t>Kierownicy jednostek organizacyjnych gminy: Kierownik Gminnego Ośrodka Pomocy Społecznej w Zakrzewie.</w:t>
      </w:r>
    </w:p>
    <w:p w:rsidR="00D749DB" w:rsidRPr="00CC0446" w:rsidRDefault="00D749DB" w:rsidP="00D749DB">
      <w:pPr>
        <w:pStyle w:val="Akapitzlist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CC0446">
        <w:rPr>
          <w:color w:val="000000" w:themeColor="text1"/>
          <w:sz w:val="24"/>
          <w:szCs w:val="24"/>
        </w:rPr>
        <w:t>Inne współpracujące podmioty realizujące zadania obronne i zarządzania kryzysowego na terenie gminy Zakrzew: Dyrektor Samodzielnego Publicznego Zakładu Opieki Zdrowotnej w Zakrzewie.</w:t>
      </w:r>
    </w:p>
    <w:p w:rsidR="00D749DB" w:rsidRDefault="00D749DB" w:rsidP="00D749DB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Obsady osobowe wybranych struktur organizacyjnych:</w:t>
      </w:r>
    </w:p>
    <w:p w:rsidR="00D749DB" w:rsidRDefault="00D749DB" w:rsidP="00D749DB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Dyżurni Stałego Dyżuru Wójta Gminy Zakrzew.</w:t>
      </w:r>
    </w:p>
    <w:p w:rsidR="00D749DB" w:rsidRDefault="00D749DB" w:rsidP="00D749DB">
      <w:pPr>
        <w:spacing w:after="0" w:line="240" w:lineRule="auto"/>
        <w:jc w:val="both"/>
        <w:rPr>
          <w:sz w:val="24"/>
          <w:szCs w:val="24"/>
        </w:rPr>
      </w:pPr>
    </w:p>
    <w:p w:rsidR="00D749DB" w:rsidRDefault="00D749DB" w:rsidP="00D749D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4.</w:t>
      </w:r>
    </w:p>
    <w:p w:rsidR="00D749DB" w:rsidRDefault="00D749DB" w:rsidP="00D749DB">
      <w:pPr>
        <w:pStyle w:val="Akapitzlist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Treningiem będę kierował osobiście.</w:t>
      </w:r>
    </w:p>
    <w:p w:rsidR="00D749DB" w:rsidRDefault="00D749DB" w:rsidP="00D749DB">
      <w:pPr>
        <w:pStyle w:val="Akapitzlist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 zastępcę Kierownika wyznaczam Panią Martę Podgórską  - inspektora ds.</w:t>
      </w:r>
      <w:r w:rsidR="00057421">
        <w:rPr>
          <w:sz w:val="24"/>
          <w:szCs w:val="24"/>
        </w:rPr>
        <w:t xml:space="preserve"> obsługi Rady Gminy,</w:t>
      </w:r>
      <w:r>
        <w:rPr>
          <w:sz w:val="24"/>
          <w:szCs w:val="24"/>
        </w:rPr>
        <w:t xml:space="preserve"> obrony cywilnej</w:t>
      </w:r>
      <w:r w:rsidR="00057421">
        <w:rPr>
          <w:sz w:val="24"/>
          <w:szCs w:val="24"/>
        </w:rPr>
        <w:t xml:space="preserve"> i zarządzania kryzysowego.</w:t>
      </w:r>
      <w:r>
        <w:rPr>
          <w:sz w:val="24"/>
          <w:szCs w:val="24"/>
        </w:rPr>
        <w:t xml:space="preserve"> </w:t>
      </w:r>
    </w:p>
    <w:p w:rsidR="00057421" w:rsidRDefault="00057421" w:rsidP="00D749DB">
      <w:pPr>
        <w:pStyle w:val="Akapitzlist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 opracowania dokumentacji i przeprowadzenia treningu Stałego Dyżuru Wójta Gminy wyznaczam Panią Martę Podgórską, która opracuje niżej wymienioną dokumentację:</w:t>
      </w:r>
    </w:p>
    <w:p w:rsidR="00057421" w:rsidRDefault="00057421" w:rsidP="0005742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057421">
        <w:rPr>
          <w:sz w:val="24"/>
          <w:szCs w:val="24"/>
        </w:rPr>
        <w:t>Inspektor ds. obsługi Rady Gminy, obrony cyw</w:t>
      </w:r>
      <w:r>
        <w:rPr>
          <w:sz w:val="24"/>
          <w:szCs w:val="24"/>
        </w:rPr>
        <w:t>ilnej i zarządzania kryzysowego przedstawi do zatwierdzenia plan treningu do 5 października 2022 r.</w:t>
      </w:r>
    </w:p>
    <w:p w:rsidR="00057421" w:rsidRDefault="00057421" w:rsidP="00DA388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5.</w:t>
      </w:r>
    </w:p>
    <w:p w:rsidR="00057421" w:rsidRDefault="00057421" w:rsidP="00DA388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Miejsce rozwinięcia elementu wchodzącego w skład systemu kierowania bezpieczeństwem narodowym, powinno być zgodne z ustaleniami zawartymi w planie operacyjnym funkcjonowania gminy.</w:t>
      </w:r>
    </w:p>
    <w:p w:rsidR="00057421" w:rsidRDefault="00057421" w:rsidP="00DA3888">
      <w:pPr>
        <w:spacing w:after="0"/>
        <w:jc w:val="center"/>
        <w:rPr>
          <w:b/>
          <w:sz w:val="24"/>
          <w:szCs w:val="24"/>
        </w:rPr>
      </w:pPr>
      <w:r w:rsidRPr="00057421">
        <w:rPr>
          <w:b/>
          <w:sz w:val="24"/>
          <w:szCs w:val="24"/>
        </w:rPr>
        <w:t>§ 6.</w:t>
      </w:r>
    </w:p>
    <w:p w:rsidR="00057421" w:rsidRDefault="00057421" w:rsidP="00DA388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Sekretarz Gminy zobowiązuję do zabezpieczenia potrzeb materiałowych, lokalowych, transportowych, niezbędnych do sprawnego przeprowadzenia treningu.</w:t>
      </w:r>
    </w:p>
    <w:p w:rsidR="00DA3888" w:rsidRDefault="00DA3888" w:rsidP="00DA3888">
      <w:pPr>
        <w:spacing w:after="0"/>
        <w:jc w:val="both"/>
        <w:rPr>
          <w:sz w:val="24"/>
          <w:szCs w:val="24"/>
        </w:rPr>
      </w:pPr>
    </w:p>
    <w:p w:rsidR="00057421" w:rsidRDefault="00057421" w:rsidP="00DA388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7.</w:t>
      </w:r>
    </w:p>
    <w:p w:rsidR="00057421" w:rsidRDefault="00057421" w:rsidP="00DA388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Pełnomocnika ds. ochrony informacji niejawnych zobowiązuję do kontroli przestrzegania przez uczestników treningu przepisów w zakresie ochrony informacji niejawnych.</w:t>
      </w:r>
    </w:p>
    <w:p w:rsidR="00DA3888" w:rsidRDefault="00DA3888" w:rsidP="00DA3888">
      <w:pPr>
        <w:spacing w:after="0"/>
        <w:jc w:val="both"/>
        <w:rPr>
          <w:sz w:val="24"/>
          <w:szCs w:val="24"/>
        </w:rPr>
      </w:pPr>
    </w:p>
    <w:p w:rsidR="00057421" w:rsidRDefault="00057421" w:rsidP="00DA388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8.</w:t>
      </w:r>
    </w:p>
    <w:p w:rsidR="00057421" w:rsidRDefault="00057421" w:rsidP="00DA388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Nadzór nad wykonaniem Zarządzenia powierzam </w:t>
      </w:r>
      <w:r w:rsidR="00DA3888">
        <w:rPr>
          <w:sz w:val="24"/>
          <w:szCs w:val="24"/>
        </w:rPr>
        <w:t xml:space="preserve">Sekretarzowi Gminy Zakrzew i inspektorowi ds. </w:t>
      </w:r>
      <w:r w:rsidR="00DA3888" w:rsidRPr="00DA3888">
        <w:rPr>
          <w:sz w:val="24"/>
          <w:szCs w:val="24"/>
        </w:rPr>
        <w:t>obsługi Rady Gminy, obrony cywilnej i zarządzania kryzysowego.</w:t>
      </w:r>
    </w:p>
    <w:p w:rsidR="00DA3888" w:rsidRDefault="00DA3888" w:rsidP="00DA3888">
      <w:pPr>
        <w:spacing w:after="0" w:line="240" w:lineRule="auto"/>
        <w:jc w:val="center"/>
        <w:rPr>
          <w:b/>
          <w:sz w:val="24"/>
          <w:szCs w:val="24"/>
        </w:rPr>
      </w:pPr>
    </w:p>
    <w:p w:rsidR="00DA3888" w:rsidRDefault="00DA3888" w:rsidP="00DA388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9.</w:t>
      </w:r>
    </w:p>
    <w:p w:rsidR="00DA3888" w:rsidRPr="00DA3888" w:rsidRDefault="00DA3888" w:rsidP="00DA388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Zarządzenie wchodzi w życie z dniem podpisania i obowiązuje do dnia zakończenia </w:t>
      </w:r>
      <w:r>
        <w:rPr>
          <w:sz w:val="24"/>
          <w:szCs w:val="24"/>
        </w:rPr>
        <w:br/>
        <w:t xml:space="preserve">i podsumowania treningu. </w:t>
      </w:r>
    </w:p>
    <w:p w:rsidR="00057421" w:rsidRDefault="00057421" w:rsidP="00057421">
      <w:pPr>
        <w:pStyle w:val="Akapitzlist"/>
        <w:spacing w:after="0" w:line="240" w:lineRule="auto"/>
        <w:jc w:val="both"/>
        <w:rPr>
          <w:sz w:val="24"/>
          <w:szCs w:val="24"/>
        </w:rPr>
      </w:pPr>
    </w:p>
    <w:p w:rsidR="00CC0446" w:rsidRDefault="00CC0446" w:rsidP="00057421">
      <w:pPr>
        <w:pStyle w:val="Akapitzlist"/>
        <w:spacing w:after="0" w:line="240" w:lineRule="auto"/>
        <w:jc w:val="both"/>
        <w:rPr>
          <w:sz w:val="24"/>
          <w:szCs w:val="24"/>
        </w:rPr>
      </w:pPr>
    </w:p>
    <w:p w:rsidR="00CC0446" w:rsidRDefault="00CC0446" w:rsidP="00057421">
      <w:pPr>
        <w:pStyle w:val="Akapitzlist"/>
        <w:spacing w:after="0" w:line="240" w:lineRule="auto"/>
        <w:jc w:val="both"/>
        <w:rPr>
          <w:sz w:val="24"/>
          <w:szCs w:val="24"/>
        </w:rPr>
      </w:pPr>
    </w:p>
    <w:p w:rsidR="00CC0446" w:rsidRDefault="00CC0446" w:rsidP="00057421">
      <w:pPr>
        <w:pStyle w:val="Akapitzlist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CC0446" w:rsidRDefault="00CC0446" w:rsidP="00057421">
      <w:pPr>
        <w:pStyle w:val="Akapitzlist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C0446" w:rsidRDefault="00CC0446" w:rsidP="00CC0446">
      <w:pPr>
        <w:pStyle w:val="Akapitzlist"/>
        <w:spacing w:after="0" w:line="240" w:lineRule="auto"/>
        <w:ind w:left="5676" w:firstLine="6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Leszek </w:t>
      </w:r>
      <w:proofErr w:type="spellStart"/>
      <w:r>
        <w:rPr>
          <w:sz w:val="24"/>
          <w:szCs w:val="24"/>
        </w:rPr>
        <w:t>Margas</w:t>
      </w:r>
      <w:proofErr w:type="spellEnd"/>
    </w:p>
    <w:p w:rsidR="00137E0E" w:rsidRDefault="00137E0E" w:rsidP="00CC0446">
      <w:pPr>
        <w:pStyle w:val="Akapitzlist"/>
        <w:spacing w:after="0" w:line="240" w:lineRule="auto"/>
        <w:ind w:left="5676" w:firstLine="696"/>
        <w:jc w:val="both"/>
        <w:rPr>
          <w:sz w:val="24"/>
          <w:szCs w:val="24"/>
        </w:rPr>
      </w:pPr>
    </w:p>
    <w:p w:rsidR="00137E0E" w:rsidRDefault="00137E0E" w:rsidP="00CC0446">
      <w:pPr>
        <w:pStyle w:val="Akapitzlist"/>
        <w:spacing w:after="0" w:line="240" w:lineRule="auto"/>
        <w:ind w:left="5676" w:firstLine="696"/>
        <w:jc w:val="both"/>
        <w:rPr>
          <w:sz w:val="24"/>
          <w:szCs w:val="24"/>
        </w:rPr>
      </w:pPr>
    </w:p>
    <w:p w:rsidR="00137E0E" w:rsidRDefault="00137E0E" w:rsidP="00CC0446">
      <w:pPr>
        <w:pStyle w:val="Akapitzlist"/>
        <w:spacing w:after="0" w:line="240" w:lineRule="auto"/>
        <w:ind w:left="5676" w:firstLine="696"/>
        <w:jc w:val="both"/>
        <w:rPr>
          <w:sz w:val="24"/>
          <w:szCs w:val="24"/>
        </w:rPr>
      </w:pPr>
    </w:p>
    <w:p w:rsidR="00137E0E" w:rsidRDefault="00137E0E" w:rsidP="00CC0446">
      <w:pPr>
        <w:pStyle w:val="Akapitzlist"/>
        <w:spacing w:after="0" w:line="240" w:lineRule="auto"/>
        <w:ind w:left="5676" w:firstLine="696"/>
        <w:jc w:val="both"/>
        <w:rPr>
          <w:sz w:val="24"/>
          <w:szCs w:val="24"/>
        </w:rPr>
      </w:pPr>
    </w:p>
    <w:p w:rsidR="00137E0E" w:rsidRDefault="00137E0E" w:rsidP="00CC0446">
      <w:pPr>
        <w:pStyle w:val="Akapitzlist"/>
        <w:spacing w:after="0" w:line="240" w:lineRule="auto"/>
        <w:ind w:left="5676" w:firstLine="696"/>
        <w:jc w:val="both"/>
        <w:rPr>
          <w:sz w:val="24"/>
          <w:szCs w:val="24"/>
        </w:rPr>
      </w:pPr>
    </w:p>
    <w:p w:rsidR="00137E0E" w:rsidRDefault="00137E0E" w:rsidP="00CC0446">
      <w:pPr>
        <w:pStyle w:val="Akapitzlist"/>
        <w:spacing w:after="0" w:line="240" w:lineRule="auto"/>
        <w:ind w:left="5676" w:firstLine="696"/>
        <w:jc w:val="both"/>
        <w:rPr>
          <w:sz w:val="24"/>
          <w:szCs w:val="24"/>
        </w:rPr>
      </w:pPr>
    </w:p>
    <w:p w:rsidR="00137E0E" w:rsidRDefault="00137E0E" w:rsidP="00CC0446">
      <w:pPr>
        <w:pStyle w:val="Akapitzlist"/>
        <w:spacing w:after="0" w:line="240" w:lineRule="auto"/>
        <w:ind w:left="5676" w:firstLine="696"/>
        <w:jc w:val="both"/>
        <w:rPr>
          <w:sz w:val="24"/>
          <w:szCs w:val="24"/>
        </w:rPr>
      </w:pPr>
    </w:p>
    <w:p w:rsidR="00137E0E" w:rsidRDefault="00137E0E" w:rsidP="00CC0446">
      <w:pPr>
        <w:pStyle w:val="Akapitzlist"/>
        <w:spacing w:after="0" w:line="240" w:lineRule="auto"/>
        <w:ind w:left="5676" w:firstLine="696"/>
        <w:jc w:val="both"/>
        <w:rPr>
          <w:sz w:val="24"/>
          <w:szCs w:val="24"/>
        </w:rPr>
      </w:pPr>
    </w:p>
    <w:p w:rsidR="00137E0E" w:rsidRDefault="00137E0E" w:rsidP="00CC0446">
      <w:pPr>
        <w:pStyle w:val="Akapitzlist"/>
        <w:spacing w:after="0" w:line="240" w:lineRule="auto"/>
        <w:ind w:left="5676" w:firstLine="696"/>
        <w:jc w:val="both"/>
        <w:rPr>
          <w:sz w:val="24"/>
          <w:szCs w:val="24"/>
        </w:rPr>
      </w:pPr>
    </w:p>
    <w:p w:rsidR="00137E0E" w:rsidRDefault="00137E0E" w:rsidP="00CC0446">
      <w:pPr>
        <w:pStyle w:val="Akapitzlist"/>
        <w:spacing w:after="0" w:line="240" w:lineRule="auto"/>
        <w:ind w:left="5676" w:firstLine="696"/>
        <w:jc w:val="both"/>
        <w:rPr>
          <w:sz w:val="24"/>
          <w:szCs w:val="24"/>
        </w:rPr>
      </w:pPr>
    </w:p>
    <w:p w:rsidR="00137E0E" w:rsidRDefault="00137E0E" w:rsidP="00CC0446">
      <w:pPr>
        <w:pStyle w:val="Akapitzlist"/>
        <w:spacing w:after="0" w:line="240" w:lineRule="auto"/>
        <w:ind w:left="5676" w:firstLine="696"/>
        <w:jc w:val="both"/>
        <w:rPr>
          <w:sz w:val="24"/>
          <w:szCs w:val="24"/>
        </w:rPr>
      </w:pPr>
    </w:p>
    <w:p w:rsidR="00137E0E" w:rsidRPr="00137E0E" w:rsidRDefault="00137E0E" w:rsidP="00137E0E">
      <w:pPr>
        <w:widowControl w:val="0"/>
        <w:tabs>
          <w:tab w:val="center" w:pos="7371"/>
        </w:tabs>
        <w:spacing w:after="0" w:line="36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pl-PL" w:bidi="pl-PL"/>
        </w:rPr>
      </w:pPr>
      <w:r w:rsidRPr="00137E0E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pl-PL" w:bidi="pl-PL"/>
        </w:rPr>
        <w:lastRenderedPageBreak/>
        <w:t>KARTA Z</w:t>
      </w:r>
      <w:bookmarkStart w:id="0" w:name="_GoBack"/>
      <w:bookmarkEnd w:id="0"/>
      <w:r w:rsidRPr="00137E0E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pl-PL" w:bidi="pl-PL"/>
        </w:rPr>
        <w:t xml:space="preserve">APOZNANIA </w:t>
      </w:r>
    </w:p>
    <w:p w:rsidR="00137E0E" w:rsidRPr="00137E0E" w:rsidRDefault="00137E0E" w:rsidP="00137E0E">
      <w:pPr>
        <w:widowControl w:val="0"/>
        <w:tabs>
          <w:tab w:val="center" w:pos="7371"/>
        </w:tabs>
        <w:spacing w:after="0" w:line="312" w:lineRule="auto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pl-PL" w:bidi="pl-PL"/>
        </w:rPr>
      </w:pPr>
      <w:r w:rsidRPr="00137E0E">
        <w:rPr>
          <w:rFonts w:ascii="Times New Roman" w:eastAsia="Microsoft Sans Serif" w:hAnsi="Times New Roman" w:cs="Times New Roman"/>
          <w:color w:val="000000"/>
          <w:sz w:val="24"/>
          <w:szCs w:val="24"/>
          <w:lang w:eastAsia="pl-PL" w:bidi="pl-PL"/>
        </w:rPr>
        <w:t xml:space="preserve">z Zarządzeniem Nr 91/2022 z dnia 8 września 2022 roku w sprawie przygotowania </w:t>
      </w:r>
      <w:r w:rsidRPr="00137E0E">
        <w:rPr>
          <w:rFonts w:ascii="Times New Roman" w:eastAsia="Microsoft Sans Serif" w:hAnsi="Times New Roman" w:cs="Times New Roman"/>
          <w:color w:val="000000"/>
          <w:sz w:val="24"/>
          <w:szCs w:val="24"/>
          <w:lang w:eastAsia="pl-PL" w:bidi="pl-PL"/>
        </w:rPr>
        <w:br/>
        <w:t>i przeprowadzenia treningu pn. ”Trening uruchamiania  i funkcjonowania Stałego Dyżuru Wójta Gminy” na terenie Gminy Zakrzew.</w:t>
      </w:r>
    </w:p>
    <w:p w:rsidR="00137E0E" w:rsidRPr="00137E0E" w:rsidRDefault="00137E0E" w:rsidP="00137E0E">
      <w:pPr>
        <w:widowControl w:val="0"/>
        <w:tabs>
          <w:tab w:val="center" w:pos="7371"/>
        </w:tabs>
        <w:spacing w:after="0" w:line="312" w:lineRule="auto"/>
        <w:rPr>
          <w:rFonts w:ascii="Times New Roman" w:eastAsia="Microsoft Sans Serif" w:hAnsi="Times New Roman" w:cs="Times New Roman"/>
          <w:color w:val="000000"/>
          <w:sz w:val="24"/>
          <w:szCs w:val="24"/>
          <w:lang w:eastAsia="pl-PL" w:bidi="pl-PL"/>
        </w:rPr>
      </w:pPr>
    </w:p>
    <w:p w:rsidR="00137E0E" w:rsidRPr="00137E0E" w:rsidRDefault="00137E0E" w:rsidP="00137E0E">
      <w:pPr>
        <w:widowControl w:val="0"/>
        <w:tabs>
          <w:tab w:val="center" w:pos="7371"/>
        </w:tabs>
        <w:spacing w:after="0" w:line="312" w:lineRule="auto"/>
        <w:rPr>
          <w:rFonts w:ascii="Times New Roman" w:eastAsia="Microsoft Sans Serif" w:hAnsi="Times New Roman" w:cs="Times New Roman"/>
          <w:color w:val="000000"/>
          <w:sz w:val="24"/>
          <w:szCs w:val="24"/>
          <w:lang w:eastAsia="pl-PL" w:bidi="pl-PL"/>
        </w:rPr>
      </w:pPr>
      <w:r w:rsidRPr="00137E0E">
        <w:rPr>
          <w:rFonts w:ascii="Times New Roman" w:eastAsia="Microsoft Sans Serif" w:hAnsi="Times New Roman" w:cs="Times New Roman"/>
          <w:color w:val="000000"/>
          <w:sz w:val="24"/>
          <w:szCs w:val="24"/>
          <w:lang w:eastAsia="pl-PL" w:bidi="pl-PL"/>
        </w:rPr>
        <w:t xml:space="preserve">Z Zarządzeniem Nr 91/2022 Wójta Gminy Zakrzew zapoznali się: </w:t>
      </w:r>
    </w:p>
    <w:p w:rsidR="00137E0E" w:rsidRPr="00137E0E" w:rsidRDefault="00137E0E" w:rsidP="00137E0E">
      <w:pPr>
        <w:widowControl w:val="0"/>
        <w:tabs>
          <w:tab w:val="center" w:pos="7371"/>
        </w:tabs>
        <w:spacing w:after="0" w:line="240" w:lineRule="auto"/>
        <w:rPr>
          <w:rFonts w:ascii="Times New Roman" w:eastAsia="Microsoft Sans Serif" w:hAnsi="Times New Roman" w:cs="Times New Roman"/>
          <w:color w:val="000000"/>
          <w:sz w:val="24"/>
          <w:szCs w:val="24"/>
          <w:lang w:eastAsia="pl-PL" w:bidi="pl-PL"/>
        </w:rPr>
      </w:pP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2557"/>
        <w:gridCol w:w="3509"/>
        <w:gridCol w:w="3150"/>
      </w:tblGrid>
      <w:tr w:rsidR="00137E0E" w:rsidRPr="00137E0E" w:rsidTr="00623D1F">
        <w:trPr>
          <w:trHeight w:val="631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eastAsia="pl-PL" w:bidi="pl-PL"/>
              </w:rPr>
              <w:t>Lp.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eastAsia="pl-PL" w:bidi="pl-PL"/>
              </w:rPr>
              <w:t>Imię i nazwisko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eastAsia="pl-PL" w:bidi="pl-PL"/>
              </w:rPr>
              <w:t>Stanowisko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b/>
                <w:color w:val="000000"/>
                <w:sz w:val="24"/>
                <w:szCs w:val="24"/>
                <w:lang w:eastAsia="pl-PL" w:bidi="pl-PL"/>
              </w:rPr>
              <w:t>Data i podpis</w:t>
            </w:r>
          </w:p>
        </w:tc>
      </w:tr>
      <w:tr w:rsidR="00137E0E" w:rsidRPr="00137E0E" w:rsidTr="00623D1F">
        <w:trPr>
          <w:trHeight w:val="271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i/>
                <w:color w:val="000000"/>
                <w:sz w:val="16"/>
                <w:szCs w:val="16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b/>
                <w:i/>
                <w:color w:val="000000"/>
                <w:sz w:val="16"/>
                <w:szCs w:val="16"/>
                <w:lang w:eastAsia="pl-PL" w:bidi="pl-PL"/>
              </w:rPr>
              <w:t>1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i/>
                <w:color w:val="000000"/>
                <w:sz w:val="16"/>
                <w:szCs w:val="16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b/>
                <w:i/>
                <w:color w:val="000000"/>
                <w:sz w:val="16"/>
                <w:szCs w:val="16"/>
                <w:lang w:eastAsia="pl-PL" w:bidi="pl-PL"/>
              </w:rPr>
              <w:t>2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i/>
                <w:color w:val="000000"/>
                <w:sz w:val="16"/>
                <w:szCs w:val="16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b/>
                <w:i/>
                <w:color w:val="000000"/>
                <w:sz w:val="16"/>
                <w:szCs w:val="16"/>
                <w:lang w:eastAsia="pl-PL" w:bidi="pl-PL"/>
              </w:rPr>
              <w:t>3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i/>
                <w:color w:val="000000"/>
                <w:sz w:val="16"/>
                <w:szCs w:val="16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b/>
                <w:i/>
                <w:color w:val="000000"/>
                <w:sz w:val="16"/>
                <w:szCs w:val="16"/>
                <w:lang w:eastAsia="pl-PL" w:bidi="pl-PL"/>
              </w:rPr>
              <w:t>4</w:t>
            </w:r>
          </w:p>
        </w:tc>
      </w:tr>
      <w:tr w:rsidR="00137E0E" w:rsidRPr="00137E0E" w:rsidTr="00623D1F">
        <w:trPr>
          <w:trHeight w:val="694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1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 xml:space="preserve">Bernadeta </w:t>
            </w:r>
            <w:proofErr w:type="spellStart"/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Domińczak</w:t>
            </w:r>
            <w:proofErr w:type="spellEnd"/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 xml:space="preserve"> 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Sekretarz Gminy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693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2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 xml:space="preserve">Krzysztof </w:t>
            </w:r>
            <w:proofErr w:type="spellStart"/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Siek</w:t>
            </w:r>
            <w:proofErr w:type="spellEnd"/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 xml:space="preserve"> 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Kierownik referatu IGK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693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3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Agnieszka Świątkowska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Skarbnik Gminy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691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4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Magdalena Radomska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 xml:space="preserve">p.o. Kierownika referatu OSN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691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5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Małgorzata Szczerbińska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 xml:space="preserve">Kierownik USC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689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6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Sylwia Zawisza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p.o. Kierownika GOPS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700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7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Bogdan Waniak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 xml:space="preserve">Komendant Komisariatu Policji </w:t>
            </w: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br/>
              <w:t>w Zakrzewie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858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8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Iwona Jaworska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Dyrektor SP ZOZ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964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9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Marta Podgórska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Pełnomocnik ds. ochrony informacji niejawnych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711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10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 xml:space="preserve">Patrycja </w:t>
            </w:r>
            <w:proofErr w:type="spellStart"/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Sułecka</w:t>
            </w:r>
            <w:proofErr w:type="spellEnd"/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inspektor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689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11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 xml:space="preserve">Andrzej </w:t>
            </w:r>
            <w:proofErr w:type="spellStart"/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Kosiec</w:t>
            </w:r>
            <w:proofErr w:type="spellEnd"/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informatyk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687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12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Agnieszka Popławska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Pełnomocnik Wójta ds. RPA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964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13</w:t>
            </w: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Małgorzata Musiałek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  <w:r w:rsidRPr="00137E0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  <w:t>inspektor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773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  <w:tr w:rsidR="00137E0E" w:rsidRPr="00137E0E" w:rsidTr="00623D1F">
        <w:trPr>
          <w:trHeight w:val="773"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  <w:tc>
          <w:tcPr>
            <w:tcW w:w="2557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:rsidR="00137E0E" w:rsidRPr="00137E0E" w:rsidRDefault="00137E0E" w:rsidP="00137E0E">
            <w:pPr>
              <w:widowControl w:val="0"/>
              <w:tabs>
                <w:tab w:val="center" w:pos="7371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pl-PL" w:bidi="pl-PL"/>
              </w:rPr>
            </w:pPr>
          </w:p>
        </w:tc>
      </w:tr>
    </w:tbl>
    <w:p w:rsidR="00137E0E" w:rsidRPr="00137E0E" w:rsidRDefault="00137E0E" w:rsidP="00137E0E">
      <w:pPr>
        <w:widowControl w:val="0"/>
        <w:spacing w:after="240" w:line="240" w:lineRule="auto"/>
        <w:ind w:right="520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pl-PL" w:bidi="pl-PL"/>
        </w:rPr>
      </w:pPr>
    </w:p>
    <w:p w:rsidR="00137E0E" w:rsidRPr="00D749DB" w:rsidRDefault="00137E0E" w:rsidP="00137E0E">
      <w:pPr>
        <w:pStyle w:val="Akapitzlist"/>
        <w:spacing w:after="0" w:line="240" w:lineRule="auto"/>
        <w:ind w:left="0"/>
        <w:jc w:val="both"/>
        <w:rPr>
          <w:sz w:val="24"/>
          <w:szCs w:val="24"/>
        </w:rPr>
      </w:pPr>
    </w:p>
    <w:sectPr w:rsidR="00137E0E" w:rsidRPr="00D74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31732"/>
    <w:multiLevelType w:val="hybridMultilevel"/>
    <w:tmpl w:val="8A405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03D2F"/>
    <w:multiLevelType w:val="hybridMultilevel"/>
    <w:tmpl w:val="25EE7E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85E10"/>
    <w:multiLevelType w:val="hybridMultilevel"/>
    <w:tmpl w:val="320C8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B224A"/>
    <w:multiLevelType w:val="hybridMultilevel"/>
    <w:tmpl w:val="1A5CA2A8"/>
    <w:lvl w:ilvl="0" w:tplc="804EAC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629"/>
    <w:rsid w:val="00057421"/>
    <w:rsid w:val="00137E0E"/>
    <w:rsid w:val="00186629"/>
    <w:rsid w:val="00A5355B"/>
    <w:rsid w:val="00CC0446"/>
    <w:rsid w:val="00D749DB"/>
    <w:rsid w:val="00DA3888"/>
    <w:rsid w:val="00E0143F"/>
    <w:rsid w:val="00E361AA"/>
    <w:rsid w:val="00EF2055"/>
    <w:rsid w:val="00F1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3F642-B1C8-4949-B170-27CC7912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3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665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5</cp:revision>
  <dcterms:created xsi:type="dcterms:W3CDTF">2022-09-29T12:32:00Z</dcterms:created>
  <dcterms:modified xsi:type="dcterms:W3CDTF">2022-10-07T05:59:00Z</dcterms:modified>
</cp:coreProperties>
</file>