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3065E" w14:textId="10FCEC60" w:rsidR="00CD3A80" w:rsidRPr="00E03622" w:rsidRDefault="00782EEB" w:rsidP="00DB2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Zarządzenie</w:t>
      </w:r>
      <w:r w:rsidR="00C22834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nr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59706B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95</w:t>
      </w:r>
      <w:r w:rsidR="000B3D9D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/202</w:t>
      </w:r>
      <w:r w:rsidR="00C15F0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</w:t>
      </w:r>
    </w:p>
    <w:p w14:paraId="3A57FD05" w14:textId="77777777" w:rsidR="00CD3A80" w:rsidRPr="00E03622" w:rsidRDefault="00CD3A80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E036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Wójta Gminy Zakrzew</w:t>
      </w:r>
    </w:p>
    <w:p w14:paraId="5C927D7C" w14:textId="3804F0A9" w:rsidR="00CD3A80" w:rsidRPr="00E03622" w:rsidRDefault="00A65830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E036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</w:t>
      </w:r>
      <w:r w:rsidR="00CD3A80" w:rsidRPr="00E036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dnia </w:t>
      </w:r>
      <w:r w:rsidR="00405314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59706B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11 października</w:t>
      </w:r>
      <w:r w:rsidR="005B5BA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A24EC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20</w:t>
      </w:r>
      <w:r w:rsidR="000B3D9D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</w:t>
      </w:r>
      <w:r w:rsidR="00C15F09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2</w:t>
      </w:r>
      <w:r w:rsidR="00A24EC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 xml:space="preserve"> </w:t>
      </w:r>
      <w:r w:rsidR="005B5BAA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roku.</w:t>
      </w:r>
    </w:p>
    <w:p w14:paraId="7AE4E1A0" w14:textId="77777777" w:rsidR="00D7611A" w:rsidRDefault="00D7611A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B0A053" w14:textId="77777777" w:rsidR="001C338E" w:rsidRPr="00CD3A80" w:rsidRDefault="001C338E" w:rsidP="00CD3A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036AE4" w14:textId="37368D2E" w:rsidR="001C338E" w:rsidRDefault="00CD3A80" w:rsidP="000B3D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</w:t>
      </w:r>
      <w:r w:rsidR="009F7C7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E79A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aktualizacji</w:t>
      </w:r>
      <w:r w:rsidR="00C228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A22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podstawowej</w:t>
      </w:r>
      <w:r w:rsidR="003B3DF1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A22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kwoty </w:t>
      </w:r>
      <w:r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dotacji</w:t>
      </w:r>
      <w:r w:rsidR="002548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B3DF1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przedszkola, oraz dotacji </w:t>
      </w:r>
      <w:r w:rsidR="005970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dla </w:t>
      </w:r>
      <w:r w:rsidR="003B3DF1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77186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niepublicz</w:t>
      </w:r>
      <w:r w:rsidR="002771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nego</w:t>
      </w:r>
      <w:r w:rsidR="00277186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przedszkol</w:t>
      </w:r>
      <w:r w:rsidR="002771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C338E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prowadzon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ego</w:t>
      </w:r>
      <w:r w:rsidR="001C338E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na terenie 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C338E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Gminy</w:t>
      </w:r>
      <w:r w:rsidR="001C33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C338E" w:rsidRPr="006919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Zakrzew</w:t>
      </w:r>
      <w:r w:rsidR="005970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1B9241FE" w14:textId="3F6ECE3B" w:rsidR="003B3DF1" w:rsidRPr="008D54BD" w:rsidRDefault="007A51B2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</w:t>
      </w:r>
      <w:r w:rsidR="00BA226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</w:t>
      </w:r>
    </w:p>
    <w:p w14:paraId="54FA7FFE" w14:textId="77777777" w:rsidR="00CD3A80" w:rsidRPr="008D54BD" w:rsidRDefault="003B3DF1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A675F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</w:t>
      </w:r>
      <w:r w:rsidR="00B26557">
        <w:rPr>
          <w:rFonts w:ascii="Times New Roman" w:eastAsia="Times New Roman" w:hAnsi="Times New Roman" w:cs="Times New Roman"/>
          <w:sz w:val="20"/>
          <w:szCs w:val="20"/>
          <w:lang w:eastAsia="pl-PL"/>
        </w:rPr>
        <w:t>30 ust.1 ustawy z dnia 8 marca 1990r. o samorządzie gminnym (tj.</w:t>
      </w:r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Dz. U z 201</w:t>
      </w:r>
      <w:r w:rsidR="00701AA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 poz. </w:t>
      </w:r>
      <w:r w:rsidR="00701AA4">
        <w:rPr>
          <w:rFonts w:ascii="Times New Roman" w:eastAsia="Times New Roman" w:hAnsi="Times New Roman" w:cs="Times New Roman"/>
          <w:sz w:val="20"/>
          <w:szCs w:val="20"/>
          <w:lang w:eastAsia="pl-PL"/>
        </w:rPr>
        <w:t>994</w:t>
      </w:r>
      <w:r w:rsidR="003E05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</w:t>
      </w:r>
      <w:proofErr w:type="spellStart"/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</w:t>
      </w:r>
      <w:proofErr w:type="spellEnd"/>
      <w:r w:rsid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zm.), w związku z art.9.11 i 12 ustawy z dnia 27 października 2017 r. i finansowaniu zadań oświatowych (Dz. U. z 2017 r. poz.2203) </w:t>
      </w:r>
      <w:r w:rsidR="00F04B02" w:rsidRPr="00F04B0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04B02" w:rsidRPr="004A675F">
        <w:rPr>
          <w:rFonts w:ascii="Times New Roman" w:eastAsia="Times New Roman" w:hAnsi="Times New Roman" w:cs="Times New Roman"/>
          <w:sz w:val="20"/>
          <w:szCs w:val="20"/>
          <w:lang w:eastAsia="pl-PL"/>
        </w:rPr>
        <w:t>zarządza się co następuje:</w:t>
      </w:r>
    </w:p>
    <w:p w14:paraId="290D217F" w14:textId="77777777" w:rsidR="00466E39" w:rsidRPr="00CD3A80" w:rsidRDefault="00466E39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14:paraId="77CAC007" w14:textId="77777777" w:rsidR="000B3D9D" w:rsidRDefault="00CD3A80" w:rsidP="000B3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B23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  <w:bookmarkStart w:id="0" w:name="_Hlk496101181"/>
    </w:p>
    <w:p w14:paraId="01A95C66" w14:textId="5057AB46" w:rsidR="008F50A3" w:rsidRPr="00471979" w:rsidRDefault="0059706B" w:rsidP="000B3D9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Aktualizuje się p</w:t>
      </w:r>
      <w:r w:rsidR="00C22834">
        <w:rPr>
          <w:rFonts w:ascii="Times New Roman" w:eastAsia="Times New Roman" w:hAnsi="Times New Roman" w:cs="Times New Roman"/>
          <w:sz w:val="24"/>
          <w:szCs w:val="24"/>
          <w:lang w:eastAsia="pl-PL"/>
        </w:rPr>
        <w:t>odstawow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C228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8F50A3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dotacji z</w:t>
      </w:r>
      <w:r w:rsidR="00A50837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budżetu gminy</w:t>
      </w:r>
      <w:r w:rsidR="002934E9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50837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ucznia w przedszkolu </w:t>
      </w:r>
      <w:r w:rsidR="001C338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publicznym </w:t>
      </w:r>
      <w:r w:rsidR="00A50837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prowadzonym przez Gminę Zakrzew </w:t>
      </w:r>
      <w:r w:rsidR="002F2C80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na 20</w:t>
      </w:r>
      <w:r w:rsidR="000B3D9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C15F0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F2C80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 </w:t>
      </w:r>
      <w:r w:rsidR="00A50837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wynosi</w:t>
      </w:r>
      <w:r w:rsidR="005C35B8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C35B8" w:rsidRPr="000B3D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D11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860,24</w:t>
      </w:r>
      <w:r w:rsidR="008F50A3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 w:rsidR="002A35B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50A3" w:rsidRPr="000B3D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8F50A3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miesięcznie</w:t>
      </w:r>
      <w:r w:rsidR="00D7611A" w:rsidRPr="000B3D9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stanowi </w:t>
      </w:r>
      <w:r w:rsidR="00A920A2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50837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100</w:t>
      </w:r>
      <w:r w:rsidR="00A920A2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% 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ustalonych w budżecie </w:t>
      </w:r>
      <w:r w:rsidR="000B3D9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miny Zakrzew, wydatków bieżących</w:t>
      </w:r>
      <w:r w:rsidR="00C228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</w:t>
      </w:r>
      <w:r w:rsidR="00B230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przedszkolu publicznym w przeliczeniu na jednego ucznia, pomniejszonych o opłaty</w:t>
      </w:r>
      <w:r w:rsidR="00C228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="00D765F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korzystanie z wychowania przedszkolnego, oraz wyżywienie stanowiące dochody gminy</w:t>
      </w:r>
      <w:bookmarkEnd w:id="0"/>
      <w:r w:rsidR="00C15F0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5B5E54D" w14:textId="54792861" w:rsidR="004E6220" w:rsidRPr="00471979" w:rsidRDefault="0059706B" w:rsidP="0047197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Aktualizuje się p</w:t>
      </w:r>
      <w:r w:rsidR="00C22834">
        <w:rPr>
          <w:rFonts w:ascii="Times New Roman" w:eastAsia="Times New Roman" w:hAnsi="Times New Roman" w:cs="Times New Roman"/>
          <w:sz w:val="24"/>
          <w:szCs w:val="24"/>
          <w:lang w:eastAsia="pl-PL"/>
        </w:rPr>
        <w:t>odstawow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dotacji z budżetu </w:t>
      </w:r>
      <w:r w:rsidR="00976283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miny Zakrzew na jednego ucznia przedszkola niepublicznego </w:t>
      </w:r>
      <w:bookmarkStart w:id="1" w:name="_Hlk93406035"/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na 20</w:t>
      </w:r>
      <w:r w:rsidR="000B3D9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6C11F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</w:t>
      </w:r>
      <w:bookmarkEnd w:id="1"/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wysokości </w:t>
      </w:r>
      <w:r w:rsidR="002D11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645,18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zł. – co stanowi  </w:t>
      </w:r>
      <w:r w:rsidR="000B3D9D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75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% ustalonych w budżecie gminy Zakrzew, wydatków bieżących w przedszkolu publicznym</w:t>
      </w:r>
      <w:r w:rsidR="003E0579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C5D4E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przeliczeniu na jednego ucznia, pomniejszonych o opłaty za korzystanie z wychowania przedszkolnego, oraz wyżywienie stanowiące dochody gminy</w:t>
      </w:r>
      <w:r w:rsidR="00C15F0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068F4FF" w14:textId="1805AA52" w:rsidR="00471979" w:rsidRPr="00471979" w:rsidRDefault="002D1157" w:rsidP="0047197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Podstawowa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dotacji dla ucznia niepełnosprawnego (waga P-</w:t>
      </w:r>
      <w:r w:rsidR="00BF4E3E">
        <w:rPr>
          <w:rFonts w:ascii="Times New Roman" w:eastAsia="Times New Roman" w:hAnsi="Times New Roman" w:cs="Times New Roman"/>
          <w:sz w:val="24"/>
          <w:szCs w:val="24"/>
          <w:lang w:eastAsia="pl-PL"/>
        </w:rPr>
        <w:t>71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= 2.900) dla niepublicznego przedszkola </w:t>
      </w:r>
      <w:r w:rsidR="006C11FE" w:rsidRPr="006C11FE">
        <w:rPr>
          <w:rFonts w:ascii="Times New Roman" w:eastAsia="Times New Roman" w:hAnsi="Times New Roman" w:cs="Times New Roman"/>
          <w:sz w:val="24"/>
          <w:szCs w:val="24"/>
          <w:lang w:eastAsia="pl-PL"/>
        </w:rPr>
        <w:t>na 2022 rok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uległa zmianie i 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ynosi 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D54BD" w:rsidRPr="008D54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  <w:r w:rsidR="00C15F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="00BF4E3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76,29</w:t>
      </w:r>
      <w:r w:rsidR="008D54BD" w:rsidRPr="008D54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zł</w:t>
      </w:r>
      <w:r w:rsidR="008D54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kwocie nie mniejszej niż kwota przewidziana na jednego ucznia niepełnosprawnego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="008D54BD">
        <w:rPr>
          <w:rFonts w:ascii="Times New Roman" w:eastAsia="Times New Roman" w:hAnsi="Times New Roman" w:cs="Times New Roman"/>
          <w:sz w:val="24"/>
          <w:szCs w:val="24"/>
          <w:lang w:eastAsia="pl-PL"/>
        </w:rPr>
        <w:t>w części oświatowej subwencji ogólnej otrzymanej przez Gminę Zakrzew</w:t>
      </w:r>
      <w:r w:rsidR="009D1FA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7C374EA" w14:textId="2A5CDF2D" w:rsidR="00471979" w:rsidRPr="00471979" w:rsidRDefault="002D1157" w:rsidP="006C11FE">
      <w:pPr>
        <w:pStyle w:val="Akapitzlist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Podstawowa</w:t>
      </w:r>
      <w:r w:rsidR="00471979"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miesięczn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471979"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471979"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dotacji dla ucznia niepełnosprawnego (waga P-6</w:t>
      </w:r>
      <w:r w:rsidR="000706C1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471979"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= </w:t>
      </w:r>
      <w:r w:rsid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>9,500</w:t>
      </w:r>
      <w:r w:rsidR="00471979"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dla niepublicznego przedszkola </w:t>
      </w:r>
      <w:r w:rsidR="006C11FE" w:rsidRPr="006C11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2022 rok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 uległa zmianie i wynosi</w:t>
      </w:r>
      <w:r w:rsidR="00471979"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71979" w:rsidRPr="004719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  <w:r w:rsidR="00BF4E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163,70</w:t>
      </w:r>
      <w:r w:rsidR="00471979" w:rsidRPr="004719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zł</w:t>
      </w:r>
      <w:r w:rsidR="00471979"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</w:t>
      </w:r>
      <w:r w:rsidR="00471979"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kwocie nie mniejszej niż kwota przewidziana na jednego ucznia niepełnosprawnego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="00471979" w:rsidRPr="00471979">
        <w:rPr>
          <w:rFonts w:ascii="Times New Roman" w:eastAsia="Times New Roman" w:hAnsi="Times New Roman" w:cs="Times New Roman"/>
          <w:sz w:val="24"/>
          <w:szCs w:val="24"/>
          <w:lang w:eastAsia="pl-PL"/>
        </w:rPr>
        <w:t>w części oświatowej subwencji ogólnej otrzymanej przez Gminę Zakrzew.</w:t>
      </w:r>
    </w:p>
    <w:p w14:paraId="24F5E6F9" w14:textId="77777777" w:rsidR="00471979" w:rsidRPr="00CD3A80" w:rsidRDefault="00471979" w:rsidP="000B3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9530FF" w14:textId="77777777" w:rsidR="000B3D9D" w:rsidRDefault="00727E34" w:rsidP="000B3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B23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  <w:bookmarkStart w:id="2" w:name="_Hlk29906580"/>
    </w:p>
    <w:p w14:paraId="6185A411" w14:textId="1CBF5D8B" w:rsidR="00727E34" w:rsidRPr="000B3D9D" w:rsidRDefault="00727E34" w:rsidP="000B3D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Ogłaszam</w:t>
      </w:r>
      <w:r w:rsidR="00B230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łączną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statystyczną liczbę uczniów w przedszkol</w:t>
      </w:r>
      <w:r w:rsidR="00300196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prowadzony</w:t>
      </w:r>
      <w:r w:rsidR="00300196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F142E2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</w:t>
      </w:r>
      <w:r w:rsidR="00AC33E8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minę Zakrzew </w:t>
      </w:r>
      <w:r w:rsidR="00F142E2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wynoszącą </w:t>
      </w:r>
      <w:r w:rsidR="001A4FC8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C15F09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2D1157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142E2"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wg. Systemu Informacji Oświatowej</w:t>
      </w:r>
      <w:r w:rsidR="001A4F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dzień 30.09.202</w:t>
      </w:r>
      <w:r w:rsidR="002D115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A4FC8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bookmarkEnd w:id="2"/>
    <w:p w14:paraId="5EF3FC90" w14:textId="4F398675" w:rsidR="00467D5D" w:rsidRPr="007D68A5" w:rsidRDefault="000B3D9D" w:rsidP="007D68A5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Ogłaszam statystyczną liczbę uczniów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niepełnosprawnych 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przedszkolu prowadzonym przez Gminę Zakrzew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wynoszącą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D1157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3D9D">
        <w:rPr>
          <w:rFonts w:ascii="Times New Roman" w:eastAsia="Times New Roman" w:hAnsi="Times New Roman" w:cs="Times New Roman"/>
          <w:sz w:val="24"/>
          <w:szCs w:val="24"/>
          <w:lang w:eastAsia="pl-PL"/>
        </w:rPr>
        <w:t>wg. Systemu Informacji Oświatowej.</w:t>
      </w:r>
    </w:p>
    <w:p w14:paraId="512CF8BA" w14:textId="77777777" w:rsidR="001C338E" w:rsidRPr="00DB2392" w:rsidRDefault="00E15C63" w:rsidP="000B3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3" w:name="_Hlk496102315"/>
      <w:r w:rsidRPr="00DB23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bookmarkEnd w:id="3"/>
    <w:p w14:paraId="454EDE4C" w14:textId="77777777" w:rsidR="00E15C63" w:rsidRDefault="00E15C63" w:rsidP="000B3D9D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Zarządzenia powierza się Skarbnikowi Gminy</w:t>
      </w:r>
      <w:r w:rsidR="00467D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Zakrzew.</w:t>
      </w:r>
    </w:p>
    <w:p w14:paraId="7DB2E492" w14:textId="77777777" w:rsidR="001C338E" w:rsidRPr="00CD3A80" w:rsidRDefault="001C338E" w:rsidP="000B3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F7A282" w14:textId="77777777" w:rsidR="00CD3A80" w:rsidRPr="00DB2392" w:rsidRDefault="00E15C63" w:rsidP="000B3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B239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14:paraId="01223D9B" w14:textId="77777777" w:rsidR="00D52E5F" w:rsidRPr="00DB2392" w:rsidRDefault="00E15C63" w:rsidP="000B3D9D">
      <w:pPr>
        <w:spacing w:after="0" w:line="240" w:lineRule="auto"/>
        <w:ind w:left="708"/>
        <w:jc w:val="both"/>
        <w:rPr>
          <w:rFonts w:ascii="Arial" w:eastAsia="Times New Roman" w:hAnsi="Arial" w:cs="Arial"/>
          <w:sz w:val="30"/>
          <w:szCs w:val="3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</w:t>
      </w:r>
      <w:r w:rsidR="00727E3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9A217C3" w14:textId="77777777" w:rsidR="001C338E" w:rsidRDefault="001C338E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14:paraId="7A764D02" w14:textId="77777777" w:rsidR="00000581" w:rsidRPr="00D52E5F" w:rsidRDefault="00000581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2E5F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</w:t>
      </w:r>
      <w:r w:rsidR="00D52E5F">
        <w:rPr>
          <w:rFonts w:ascii="Times New Roman" w:eastAsia="Times New Roman" w:hAnsi="Times New Roman" w:cs="Times New Roman"/>
          <w:lang w:eastAsia="pl-PL"/>
        </w:rPr>
        <w:t xml:space="preserve">                            </w:t>
      </w:r>
      <w:r w:rsidRPr="00D52E5F">
        <w:rPr>
          <w:rFonts w:ascii="Times New Roman" w:eastAsia="Times New Roman" w:hAnsi="Times New Roman" w:cs="Times New Roman"/>
          <w:lang w:eastAsia="pl-PL"/>
        </w:rPr>
        <w:t xml:space="preserve">  Wójt Gminy Zakrzew</w:t>
      </w:r>
    </w:p>
    <w:p w14:paraId="277541C6" w14:textId="77777777" w:rsidR="00000581" w:rsidRPr="00D52E5F" w:rsidRDefault="00000581" w:rsidP="003E05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2E5F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55B5AF1" w14:textId="6EF73CF8" w:rsidR="002A35B8" w:rsidRPr="00B32A55" w:rsidRDefault="00000581" w:rsidP="00B32A5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52E5F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</w:t>
      </w:r>
      <w:r w:rsidR="00D52E5F">
        <w:rPr>
          <w:rFonts w:ascii="Times New Roman" w:eastAsia="Times New Roman" w:hAnsi="Times New Roman" w:cs="Times New Roman"/>
          <w:lang w:eastAsia="pl-PL"/>
        </w:rPr>
        <w:t xml:space="preserve">                             </w:t>
      </w:r>
      <w:r w:rsidR="00BA5533">
        <w:rPr>
          <w:rFonts w:ascii="Times New Roman" w:eastAsia="Times New Roman" w:hAnsi="Times New Roman" w:cs="Times New Roman"/>
          <w:lang w:eastAsia="pl-PL"/>
        </w:rPr>
        <w:t xml:space="preserve">      </w:t>
      </w:r>
      <w:r w:rsidR="00D52E5F">
        <w:rPr>
          <w:rFonts w:ascii="Times New Roman" w:eastAsia="Times New Roman" w:hAnsi="Times New Roman" w:cs="Times New Roman"/>
          <w:lang w:eastAsia="pl-PL"/>
        </w:rPr>
        <w:t xml:space="preserve">  </w:t>
      </w:r>
      <w:r w:rsidRPr="00D52E5F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5533">
        <w:rPr>
          <w:rFonts w:ascii="Times New Roman" w:eastAsia="Times New Roman" w:hAnsi="Times New Roman" w:cs="Times New Roman"/>
          <w:lang w:eastAsia="pl-PL"/>
        </w:rPr>
        <w:t xml:space="preserve">Leszek </w:t>
      </w:r>
      <w:proofErr w:type="spellStart"/>
      <w:r w:rsidR="00BA5533">
        <w:rPr>
          <w:rFonts w:ascii="Times New Roman" w:eastAsia="Times New Roman" w:hAnsi="Times New Roman" w:cs="Times New Roman"/>
          <w:lang w:eastAsia="pl-PL"/>
        </w:rPr>
        <w:t>Marga</w:t>
      </w:r>
      <w:r w:rsidR="00471979">
        <w:rPr>
          <w:rFonts w:ascii="Times New Roman" w:eastAsia="Times New Roman" w:hAnsi="Times New Roman" w:cs="Times New Roman"/>
          <w:lang w:eastAsia="pl-PL"/>
        </w:rPr>
        <w:t>s</w:t>
      </w:r>
      <w:proofErr w:type="spellEnd"/>
    </w:p>
    <w:sectPr w:rsidR="002A35B8" w:rsidRPr="00B32A55" w:rsidSect="00B32A55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35899"/>
    <w:multiLevelType w:val="hybridMultilevel"/>
    <w:tmpl w:val="8E9EE194"/>
    <w:lvl w:ilvl="0" w:tplc="9E7A53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E3092"/>
    <w:multiLevelType w:val="hybridMultilevel"/>
    <w:tmpl w:val="78E8D4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37AB0"/>
    <w:multiLevelType w:val="hybridMultilevel"/>
    <w:tmpl w:val="A83464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328448">
    <w:abstractNumId w:val="1"/>
  </w:num>
  <w:num w:numId="2" w16cid:durableId="1498380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725182">
    <w:abstractNumId w:val="0"/>
  </w:num>
  <w:num w:numId="4" w16cid:durableId="82529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C04"/>
    <w:rsid w:val="00000581"/>
    <w:rsid w:val="000043F8"/>
    <w:rsid w:val="0003147E"/>
    <w:rsid w:val="00047BD1"/>
    <w:rsid w:val="000706C1"/>
    <w:rsid w:val="000848A2"/>
    <w:rsid w:val="00087088"/>
    <w:rsid w:val="00096352"/>
    <w:rsid w:val="000B3D9D"/>
    <w:rsid w:val="000E79A2"/>
    <w:rsid w:val="0010336E"/>
    <w:rsid w:val="001436F5"/>
    <w:rsid w:val="001539A5"/>
    <w:rsid w:val="001563AD"/>
    <w:rsid w:val="00180985"/>
    <w:rsid w:val="001A1776"/>
    <w:rsid w:val="001A177A"/>
    <w:rsid w:val="001A4FC8"/>
    <w:rsid w:val="001C338E"/>
    <w:rsid w:val="001C4E67"/>
    <w:rsid w:val="001E46E5"/>
    <w:rsid w:val="001E56A3"/>
    <w:rsid w:val="001F540E"/>
    <w:rsid w:val="001F5B6B"/>
    <w:rsid w:val="00206A16"/>
    <w:rsid w:val="002207C3"/>
    <w:rsid w:val="00231290"/>
    <w:rsid w:val="00253ACC"/>
    <w:rsid w:val="00254873"/>
    <w:rsid w:val="00264728"/>
    <w:rsid w:val="0027593A"/>
    <w:rsid w:val="00277186"/>
    <w:rsid w:val="00283ED6"/>
    <w:rsid w:val="0028799B"/>
    <w:rsid w:val="002934E9"/>
    <w:rsid w:val="002A35B8"/>
    <w:rsid w:val="002D1157"/>
    <w:rsid w:val="002F2C80"/>
    <w:rsid w:val="00300196"/>
    <w:rsid w:val="003133AC"/>
    <w:rsid w:val="00386055"/>
    <w:rsid w:val="003B3DF1"/>
    <w:rsid w:val="003C0C1D"/>
    <w:rsid w:val="003D0B17"/>
    <w:rsid w:val="003E0579"/>
    <w:rsid w:val="003F1508"/>
    <w:rsid w:val="003F7BFA"/>
    <w:rsid w:val="00400AF3"/>
    <w:rsid w:val="00405314"/>
    <w:rsid w:val="004124C6"/>
    <w:rsid w:val="0046164D"/>
    <w:rsid w:val="00466E39"/>
    <w:rsid w:val="00467D5D"/>
    <w:rsid w:val="00471979"/>
    <w:rsid w:val="0047509A"/>
    <w:rsid w:val="00482BF2"/>
    <w:rsid w:val="004A675F"/>
    <w:rsid w:val="004B540E"/>
    <w:rsid w:val="004B542E"/>
    <w:rsid w:val="004D1B2A"/>
    <w:rsid w:val="004E03EC"/>
    <w:rsid w:val="004E6220"/>
    <w:rsid w:val="004F1B8A"/>
    <w:rsid w:val="005201A1"/>
    <w:rsid w:val="0052289D"/>
    <w:rsid w:val="00552F30"/>
    <w:rsid w:val="00562300"/>
    <w:rsid w:val="00566877"/>
    <w:rsid w:val="00582B2D"/>
    <w:rsid w:val="0059706B"/>
    <w:rsid w:val="005979AE"/>
    <w:rsid w:val="005B5BAA"/>
    <w:rsid w:val="005C35B8"/>
    <w:rsid w:val="005D7626"/>
    <w:rsid w:val="006356DD"/>
    <w:rsid w:val="00660676"/>
    <w:rsid w:val="00661B94"/>
    <w:rsid w:val="00690F85"/>
    <w:rsid w:val="0069195D"/>
    <w:rsid w:val="006C11FE"/>
    <w:rsid w:val="006C73FC"/>
    <w:rsid w:val="006D178C"/>
    <w:rsid w:val="006F1A1A"/>
    <w:rsid w:val="006F6B1F"/>
    <w:rsid w:val="00701AA4"/>
    <w:rsid w:val="00727E34"/>
    <w:rsid w:val="00736DCB"/>
    <w:rsid w:val="007627C9"/>
    <w:rsid w:val="00782EEB"/>
    <w:rsid w:val="007A51B2"/>
    <w:rsid w:val="007B7733"/>
    <w:rsid w:val="007C6592"/>
    <w:rsid w:val="007D68A5"/>
    <w:rsid w:val="007E2CE1"/>
    <w:rsid w:val="007E6968"/>
    <w:rsid w:val="0082012B"/>
    <w:rsid w:val="00835DD8"/>
    <w:rsid w:val="0085347D"/>
    <w:rsid w:val="00853F0C"/>
    <w:rsid w:val="0085536F"/>
    <w:rsid w:val="00883DE4"/>
    <w:rsid w:val="008B3D3F"/>
    <w:rsid w:val="008B517B"/>
    <w:rsid w:val="008D3ACC"/>
    <w:rsid w:val="008D54BD"/>
    <w:rsid w:val="008F03CC"/>
    <w:rsid w:val="008F50A3"/>
    <w:rsid w:val="008F5696"/>
    <w:rsid w:val="009068E0"/>
    <w:rsid w:val="0093111A"/>
    <w:rsid w:val="00934DE3"/>
    <w:rsid w:val="00963263"/>
    <w:rsid w:val="00970FC7"/>
    <w:rsid w:val="00976283"/>
    <w:rsid w:val="0099569E"/>
    <w:rsid w:val="00995D3A"/>
    <w:rsid w:val="009D1FAB"/>
    <w:rsid w:val="009D2C17"/>
    <w:rsid w:val="009D799A"/>
    <w:rsid w:val="009F1D23"/>
    <w:rsid w:val="009F4EF7"/>
    <w:rsid w:val="009F7C7F"/>
    <w:rsid w:val="00A05A0E"/>
    <w:rsid w:val="00A22F54"/>
    <w:rsid w:val="00A24EC6"/>
    <w:rsid w:val="00A31A8B"/>
    <w:rsid w:val="00A45E09"/>
    <w:rsid w:val="00A50837"/>
    <w:rsid w:val="00A5458F"/>
    <w:rsid w:val="00A65830"/>
    <w:rsid w:val="00A738FF"/>
    <w:rsid w:val="00A83BC4"/>
    <w:rsid w:val="00A920A2"/>
    <w:rsid w:val="00AC33E8"/>
    <w:rsid w:val="00AC55EE"/>
    <w:rsid w:val="00AD0CA4"/>
    <w:rsid w:val="00B2301B"/>
    <w:rsid w:val="00B26557"/>
    <w:rsid w:val="00B32A55"/>
    <w:rsid w:val="00B61429"/>
    <w:rsid w:val="00B72B6E"/>
    <w:rsid w:val="00B908EB"/>
    <w:rsid w:val="00BA2268"/>
    <w:rsid w:val="00BA5533"/>
    <w:rsid w:val="00BC7A76"/>
    <w:rsid w:val="00BD571B"/>
    <w:rsid w:val="00BF4E3E"/>
    <w:rsid w:val="00C15F09"/>
    <w:rsid w:val="00C22834"/>
    <w:rsid w:val="00C27D60"/>
    <w:rsid w:val="00C40CC1"/>
    <w:rsid w:val="00C648CC"/>
    <w:rsid w:val="00C64A04"/>
    <w:rsid w:val="00C654EA"/>
    <w:rsid w:val="00C717D3"/>
    <w:rsid w:val="00CA48E5"/>
    <w:rsid w:val="00CC6DC6"/>
    <w:rsid w:val="00CD3A80"/>
    <w:rsid w:val="00CF2A9F"/>
    <w:rsid w:val="00D10DA7"/>
    <w:rsid w:val="00D20D92"/>
    <w:rsid w:val="00D325F9"/>
    <w:rsid w:val="00D410BD"/>
    <w:rsid w:val="00D50A23"/>
    <w:rsid w:val="00D52E5F"/>
    <w:rsid w:val="00D621FA"/>
    <w:rsid w:val="00D75714"/>
    <w:rsid w:val="00D7611A"/>
    <w:rsid w:val="00D765FD"/>
    <w:rsid w:val="00D874B1"/>
    <w:rsid w:val="00DA26B7"/>
    <w:rsid w:val="00DA4040"/>
    <w:rsid w:val="00DB2392"/>
    <w:rsid w:val="00DC130F"/>
    <w:rsid w:val="00DC5D4E"/>
    <w:rsid w:val="00DD0107"/>
    <w:rsid w:val="00DD5171"/>
    <w:rsid w:val="00DF0036"/>
    <w:rsid w:val="00E00B5A"/>
    <w:rsid w:val="00E03622"/>
    <w:rsid w:val="00E057C3"/>
    <w:rsid w:val="00E15C63"/>
    <w:rsid w:val="00E30CC6"/>
    <w:rsid w:val="00E37739"/>
    <w:rsid w:val="00E400A7"/>
    <w:rsid w:val="00E57C88"/>
    <w:rsid w:val="00E621D5"/>
    <w:rsid w:val="00E62C1D"/>
    <w:rsid w:val="00EA16B6"/>
    <w:rsid w:val="00EE7C04"/>
    <w:rsid w:val="00EF1B9D"/>
    <w:rsid w:val="00F01BA4"/>
    <w:rsid w:val="00F04B02"/>
    <w:rsid w:val="00F06185"/>
    <w:rsid w:val="00F142E2"/>
    <w:rsid w:val="00F41ACA"/>
    <w:rsid w:val="00F42B12"/>
    <w:rsid w:val="00F44A40"/>
    <w:rsid w:val="00FB1AB8"/>
    <w:rsid w:val="00FB3789"/>
    <w:rsid w:val="00FC008E"/>
    <w:rsid w:val="00FC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64B8"/>
  <w15:chartTrackingRefBased/>
  <w15:docId w15:val="{2F1BC204-CBE9-4C92-BCC7-78A18FF4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7D5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0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B17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970FC7"/>
    <w:rPr>
      <w:color w:val="808080"/>
    </w:rPr>
  </w:style>
  <w:style w:type="table" w:styleId="Tabela-Siatka">
    <w:name w:val="Table Grid"/>
    <w:basedOn w:val="Standardowy"/>
    <w:uiPriority w:val="39"/>
    <w:rsid w:val="00B90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2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1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8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0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8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1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4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9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0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0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4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9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3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9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50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8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85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2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3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0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0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06823-001E-466C-BB3F-5FDDA349B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3083</TotalTime>
  <Pages>1</Pages>
  <Words>407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Krzos</dc:creator>
  <cp:keywords/>
  <dc:description/>
  <cp:lastModifiedBy>Agnieszka Krzos</cp:lastModifiedBy>
  <cp:revision>90</cp:revision>
  <cp:lastPrinted>2022-10-24T11:01:00Z</cp:lastPrinted>
  <dcterms:created xsi:type="dcterms:W3CDTF">2017-10-18T12:00:00Z</dcterms:created>
  <dcterms:modified xsi:type="dcterms:W3CDTF">2022-10-24T11:07:00Z</dcterms:modified>
</cp:coreProperties>
</file>